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eastAsia="Times New Roman" w:cs="Arial"/>
          <w:b/>
          <w:iCs/>
          <w:highlight w:val="none"/>
        </w:rPr>
      </w:pPr>
      <w:bookmarkStart w:id="0" w:name="_Hlk82471863"/>
      <w:r>
        <w:rPr>
          <w:rFonts w:ascii="Arial" w:hAnsi="Arial" w:eastAsia="Times New Roman" w:cs="Arial"/>
          <w:b/>
          <w:iCs/>
          <w:highlight w:val="none"/>
        </w:rPr>
        <w:t>TERMO DE REFERÊNCIA</w:t>
      </w:r>
    </w:p>
    <w:p>
      <w:pPr>
        <w:jc w:val="center"/>
        <w:rPr>
          <w:rFonts w:ascii="Arial" w:hAnsi="Arial" w:eastAsia="Times New Roman" w:cs="Arial"/>
          <w:b/>
          <w:iCs/>
          <w:highlight w:val="none"/>
        </w:rPr>
      </w:pPr>
      <w:r>
        <w:rPr>
          <w:rFonts w:hint="default" w:ascii="Arial" w:hAnsi="Arial" w:eastAsia="Times New Roman" w:cs="Arial"/>
          <w:b/>
          <w:iCs/>
          <w:highlight w:val="none"/>
          <w:lang w:val="pt-BR"/>
        </w:rPr>
        <w:t>A</w:t>
      </w:r>
      <w:r>
        <w:rPr>
          <w:rFonts w:ascii="Arial" w:hAnsi="Arial" w:eastAsia="Times New Roman" w:cs="Arial"/>
          <w:b/>
          <w:iCs/>
          <w:highlight w:val="none"/>
        </w:rPr>
        <w:t>quisições</w:t>
      </w:r>
    </w:p>
    <w:p>
      <w:pPr>
        <w:jc w:val="center"/>
        <w:rPr>
          <w:rFonts w:ascii="Arial" w:hAnsi="Arial" w:eastAsia="Times New Roman" w:cs="Arial"/>
          <w:b/>
          <w:iCs/>
          <w:highlight w:val="none"/>
        </w:rPr>
      </w:pPr>
      <w:r>
        <w:rPr>
          <w:rFonts w:ascii="Arial" w:hAnsi="Arial" w:eastAsia="Times New Roman" w:cs="Arial"/>
          <w:b/>
          <w:iCs/>
          <w:highlight w:val="none"/>
        </w:rPr>
        <w:t>MUNICÍPIO DE ARCOS/MG</w:t>
      </w:r>
    </w:p>
    <w:p>
      <w:pPr>
        <w:jc w:val="center"/>
        <w:rPr>
          <w:rFonts w:hint="default" w:ascii="Arial" w:hAnsi="Arial" w:eastAsia="Times New Roman" w:cs="Arial"/>
          <w:b/>
          <w:iCs/>
          <w:highlight w:val="none"/>
          <w:lang w:val="pt-BR"/>
        </w:rPr>
      </w:pPr>
      <w:r>
        <w:rPr>
          <w:rFonts w:hint="default" w:ascii="Arial" w:hAnsi="Arial" w:eastAsia="Times New Roman" w:cs="Arial"/>
          <w:b/>
          <w:iCs/>
          <w:highlight w:val="none"/>
          <w:lang w:val="pt-BR"/>
        </w:rPr>
        <w:t>N° 086.2024</w:t>
      </w:r>
    </w:p>
    <w:p>
      <w:pPr>
        <w:pStyle w:val="39"/>
        <w:numPr>
          <w:ilvl w:val="0"/>
          <w:numId w:val="3"/>
        </w:numPr>
        <w:spacing w:before="120" w:after="288" w:afterLines="120" w:line="312" w:lineRule="auto"/>
        <w:ind w:left="0" w:firstLine="0"/>
        <w:rPr>
          <w:rFonts w:eastAsia="Arial"/>
          <w:sz w:val="24"/>
          <w:szCs w:val="24"/>
          <w:highlight w:val="none"/>
        </w:rPr>
      </w:pPr>
      <w:r>
        <w:rPr>
          <w:sz w:val="24"/>
          <w:szCs w:val="24"/>
          <w:highlight w:val="none"/>
        </w:rPr>
        <w:t>CONDIÇÕES GERAIS DA CONTRATAÇÃO</w:t>
      </w:r>
    </w:p>
    <w:p>
      <w:pPr>
        <w:pStyle w:val="56"/>
        <w:spacing w:after="288" w:afterLines="120" w:line="312" w:lineRule="auto"/>
        <w:ind w:left="11" w:leftChars="0" w:firstLine="709" w:firstLineChars="0"/>
        <w:rPr>
          <w:b/>
          <w:bCs/>
          <w:sz w:val="24"/>
          <w:szCs w:val="24"/>
          <w:highlight w:val="none"/>
        </w:rPr>
      </w:pPr>
      <w:r>
        <w:rPr>
          <w:sz w:val="24"/>
          <w:szCs w:val="24"/>
          <w:highlight w:val="none"/>
        </w:rPr>
        <w:t xml:space="preserve">Aquisição de </w:t>
      </w:r>
      <w:r>
        <w:rPr>
          <w:rFonts w:hint="default"/>
          <w:sz w:val="24"/>
          <w:szCs w:val="24"/>
          <w:highlight w:val="none"/>
          <w:lang w:val="pt-BR"/>
        </w:rPr>
        <w:t>materiais e equipamentos para atender as demandas do Setor de Zoonoses e Décimo Batalhão ,</w:t>
      </w:r>
      <w:r>
        <w:rPr>
          <w:sz w:val="24"/>
          <w:szCs w:val="24"/>
          <w:highlight w:val="none"/>
        </w:rPr>
        <w:t xml:space="preserve"> nos termos da tabela abaixo, conforme condições e exigências estabelecidas neste instrumento.</w:t>
      </w:r>
    </w:p>
    <w:tbl>
      <w:tblPr>
        <w:tblStyle w:val="8"/>
        <w:tblW w:w="949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2551"/>
        <w:gridCol w:w="1417"/>
        <w:gridCol w:w="1559"/>
        <w:gridCol w:w="1560"/>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ageBreakBefore w:val="0"/>
              <w:widowControl w:val="0"/>
              <w:suppressAutoHyphens/>
              <w:kinsoku/>
              <w:wordWrap/>
              <w:overflowPunct/>
              <w:topLinePunct w:val="0"/>
              <w:autoSpaceDE/>
              <w:autoSpaceDN/>
              <w:bidi w:val="0"/>
              <w:adjustRightInd/>
              <w:snapToGrid/>
              <w:spacing w:before="181" w:beforeLines="50" w:after="181" w:afterLines="50" w:line="312" w:lineRule="auto"/>
              <w:jc w:val="center"/>
              <w:rPr>
                <w:rFonts w:ascii="Arial" w:hAnsi="Arial" w:eastAsia="Arial" w:cs="Arial"/>
                <w:b/>
                <w:bCs/>
                <w:color w:val="000000"/>
                <w:highlight w:val="none"/>
              </w:rPr>
            </w:pPr>
            <w:r>
              <w:rPr>
                <w:rFonts w:ascii="Arial" w:hAnsi="Arial" w:eastAsia="Arial" w:cs="Arial"/>
                <w:b/>
                <w:bCs/>
                <w:color w:val="000000" w:themeColor="text1"/>
                <w:highlight w:val="none"/>
                <w14:textFill>
                  <w14:solidFill>
                    <w14:schemeClr w14:val="tx1"/>
                  </w14:solidFill>
                </w14:textFill>
              </w:rPr>
              <w:t>ITEM</w:t>
            </w:r>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ageBreakBefore w:val="0"/>
              <w:widowControl w:val="0"/>
              <w:suppressAutoHyphens/>
              <w:kinsoku/>
              <w:wordWrap/>
              <w:overflowPunct/>
              <w:topLinePunct w:val="0"/>
              <w:autoSpaceDE/>
              <w:autoSpaceDN/>
              <w:bidi w:val="0"/>
              <w:adjustRightInd/>
              <w:snapToGrid/>
              <w:spacing w:before="181" w:beforeLines="50" w:after="181" w:afterLines="50" w:line="312" w:lineRule="auto"/>
              <w:jc w:val="center"/>
              <w:rPr>
                <w:rFonts w:ascii="Arial" w:hAnsi="Arial" w:eastAsia="Arial" w:cs="Arial"/>
                <w:color w:val="000000"/>
                <w:highlight w:val="none"/>
              </w:rPr>
            </w:pPr>
            <w:r>
              <w:rPr>
                <w:rFonts w:ascii="Arial" w:hAnsi="Arial" w:eastAsia="Arial" w:cs="Arial"/>
                <w:b/>
                <w:bCs/>
                <w:color w:val="000000" w:themeColor="text1"/>
                <w:highlight w:val="none"/>
                <w14:textFill>
                  <w14:solidFill>
                    <w14:schemeClr w14:val="tx1"/>
                  </w14:solidFill>
                </w14:textFill>
              </w:rPr>
              <w:t>ESPECIFICAÇÃO</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ageBreakBefore w:val="0"/>
              <w:widowControl w:val="0"/>
              <w:suppressAutoHyphens/>
              <w:kinsoku/>
              <w:wordWrap/>
              <w:overflowPunct/>
              <w:topLinePunct w:val="0"/>
              <w:autoSpaceDE/>
              <w:autoSpaceDN/>
              <w:bidi w:val="0"/>
              <w:adjustRightInd/>
              <w:snapToGrid/>
              <w:spacing w:before="181" w:beforeLines="50" w:after="181" w:afterLines="50" w:line="312" w:lineRule="auto"/>
              <w:jc w:val="center"/>
              <w:rPr>
                <w:rFonts w:ascii="Arial" w:hAnsi="Arial" w:eastAsia="Arial" w:cs="Arial"/>
                <w:color w:val="000000"/>
                <w:highlight w:val="none"/>
              </w:rPr>
            </w:pPr>
            <w:r>
              <w:rPr>
                <w:rFonts w:ascii="Arial" w:hAnsi="Arial" w:eastAsia="Arial" w:cs="Arial"/>
                <w:b/>
                <w:bCs/>
                <w:color w:val="000000" w:themeColor="text1"/>
                <w:highlight w:val="none"/>
                <w14:textFill>
                  <w14:solidFill>
                    <w14:schemeClr w14:val="tx1"/>
                  </w14:solidFill>
                </w14:textFill>
              </w:rPr>
              <w:t>UNIDADE DE MEDIDA</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ageBreakBefore w:val="0"/>
              <w:widowControl w:val="0"/>
              <w:suppressAutoHyphens/>
              <w:kinsoku/>
              <w:wordWrap/>
              <w:overflowPunct/>
              <w:topLinePunct w:val="0"/>
              <w:autoSpaceDE/>
              <w:autoSpaceDN/>
              <w:bidi w:val="0"/>
              <w:adjustRightInd/>
              <w:snapToGrid/>
              <w:spacing w:before="181" w:beforeLines="50" w:after="181" w:afterLines="50" w:line="312" w:lineRule="auto"/>
              <w:jc w:val="center"/>
              <w:rPr>
                <w:rFonts w:ascii="Arial" w:hAnsi="Arial" w:eastAsia="Arial" w:cs="Arial"/>
                <w:b/>
                <w:bCs/>
                <w:highlight w:val="none"/>
              </w:rPr>
            </w:pPr>
            <w:r>
              <w:rPr>
                <w:rFonts w:ascii="Arial" w:hAnsi="Arial" w:eastAsia="Arial" w:cs="Arial"/>
                <w:b/>
                <w:bCs/>
                <w:highlight w:val="none"/>
              </w:rPr>
              <w:t>QUANT.</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ageBreakBefore w:val="0"/>
              <w:widowControl w:val="0"/>
              <w:suppressAutoHyphens/>
              <w:kinsoku/>
              <w:wordWrap/>
              <w:overflowPunct/>
              <w:topLinePunct w:val="0"/>
              <w:autoSpaceDE/>
              <w:autoSpaceDN/>
              <w:bidi w:val="0"/>
              <w:adjustRightInd/>
              <w:snapToGrid/>
              <w:spacing w:before="181" w:beforeLines="50" w:after="181" w:afterLines="50" w:line="312" w:lineRule="auto"/>
              <w:jc w:val="center"/>
              <w:rPr>
                <w:rFonts w:ascii="Arial" w:hAnsi="Arial" w:eastAsia="Arial" w:cs="Arial"/>
                <w:b/>
                <w:bCs/>
                <w:highlight w:val="none"/>
              </w:rPr>
            </w:pPr>
            <w:r>
              <w:rPr>
                <w:rFonts w:ascii="Arial" w:hAnsi="Arial" w:eastAsia="Arial" w:cs="Arial"/>
                <w:b/>
                <w:bCs/>
                <w:highlight w:val="none"/>
              </w:rPr>
              <w:t>VALOR UNITÁRIO</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ageBreakBefore w:val="0"/>
              <w:widowControl w:val="0"/>
              <w:suppressAutoHyphens/>
              <w:kinsoku/>
              <w:wordWrap/>
              <w:overflowPunct/>
              <w:topLinePunct w:val="0"/>
              <w:autoSpaceDE/>
              <w:autoSpaceDN/>
              <w:bidi w:val="0"/>
              <w:adjustRightInd/>
              <w:snapToGrid/>
              <w:spacing w:before="181" w:beforeLines="50" w:after="181" w:afterLines="50" w:line="312" w:lineRule="auto"/>
              <w:jc w:val="center"/>
              <w:rPr>
                <w:rFonts w:ascii="Arial" w:hAnsi="Arial" w:eastAsia="Arial" w:cs="Arial"/>
                <w:b/>
                <w:bCs/>
                <w:highlight w:val="none"/>
              </w:rPr>
            </w:pPr>
            <w:r>
              <w:rPr>
                <w:rFonts w:ascii="Arial" w:hAnsi="Arial" w:eastAsia="Arial" w:cs="Arial"/>
                <w:b/>
                <w:bCs/>
                <w:highlight w:val="none"/>
              </w:rPr>
              <w:t>VALOR TOTAL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ageBreakBefore w:val="0"/>
              <w:widowControl w:val="0"/>
              <w:numPr>
                <w:ilvl w:val="0"/>
                <w:numId w:val="4"/>
              </w:numPr>
              <w:suppressAutoHyphens/>
              <w:kinsoku/>
              <w:wordWrap/>
              <w:overflowPunct/>
              <w:topLinePunct w:val="0"/>
              <w:autoSpaceDE/>
              <w:autoSpaceDN/>
              <w:bidi w:val="0"/>
              <w:adjustRightInd/>
              <w:snapToGrid/>
              <w:spacing w:before="181" w:beforeLines="50" w:after="181" w:afterLines="50" w:line="312" w:lineRule="auto"/>
              <w:ind w:left="425" w:leftChars="0" w:hanging="425" w:firstLineChars="0"/>
              <w:jc w:val="center"/>
              <w:rPr>
                <w:rFonts w:ascii="Arial" w:hAnsi="Arial" w:eastAsia="Arial" w:cs="Arial"/>
                <w:b/>
                <w:bCs/>
                <w:color w:val="000000"/>
                <w:highlight w:val="none"/>
              </w:rPr>
            </w:pPr>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2"/>
              <w:pageBreakBefore w:val="0"/>
              <w:widowControl/>
              <w:shd w:val="clear" w:color="auto" w:fill="FFFFFF"/>
              <w:kinsoku/>
              <w:wordWrap/>
              <w:overflowPunct/>
              <w:topLinePunct w:val="0"/>
              <w:autoSpaceDE/>
              <w:autoSpaceDN/>
              <w:bidi w:val="0"/>
              <w:adjustRightInd/>
              <w:snapToGrid/>
              <w:spacing w:before="181" w:beforeLines="50" w:after="181" w:afterLines="50"/>
              <w:jc w:val="both"/>
              <w:rPr>
                <w:rFonts w:hint="default" w:ascii="Arial" w:hAnsi="Arial" w:cs="Arial" w:eastAsiaTheme="majorEastAsia"/>
                <w:b w:val="0"/>
                <w:bCs w:val="0"/>
                <w:color w:val="auto"/>
                <w:sz w:val="24"/>
                <w:szCs w:val="24"/>
                <w:highlight w:val="none"/>
                <w:lang w:val="pt-BR" w:eastAsia="en-US" w:bidi="ar-SA"/>
              </w:rPr>
            </w:pPr>
            <w:r>
              <w:rPr>
                <w:rFonts w:hint="default" w:ascii="Arial" w:hAnsi="Arial" w:eastAsia="Times New Roman" w:cs="Arial"/>
                <w:b w:val="0"/>
                <w:bCs w:val="0"/>
                <w:color w:val="000000"/>
                <w:sz w:val="24"/>
                <w:szCs w:val="24"/>
                <w:highlight w:val="none"/>
              </w:rPr>
              <w:t>Laço cambao - matéria-prima: Confeccionado em alumínio de alta resistência com cabos de aço plastificados; detalhes: Com dispositivo de travamento e soltura do laço de forma rápida; medidas: Comprimento de 120 a 180cm e peso de 1250 gramas; finalidade: Imobilização e captura de animais;</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ageBreakBefore w:val="0"/>
              <w:widowControl w:val="0"/>
              <w:suppressAutoHyphens/>
              <w:kinsoku/>
              <w:wordWrap/>
              <w:overflowPunct/>
              <w:topLinePunct w:val="0"/>
              <w:autoSpaceDE/>
              <w:autoSpaceDN/>
              <w:bidi w:val="0"/>
              <w:adjustRightInd/>
              <w:snapToGrid/>
              <w:spacing w:before="181" w:beforeLines="50" w:after="181" w:afterLines="50" w:line="312" w:lineRule="auto"/>
              <w:jc w:val="center"/>
              <w:rPr>
                <w:rFonts w:hint="default" w:ascii="Arial" w:hAnsi="Arial" w:eastAsia="Arial" w:cs="Arial"/>
                <w:color w:val="000000"/>
                <w:highlight w:val="none"/>
                <w:lang w:val="pt-BR"/>
              </w:rPr>
            </w:pPr>
            <w:r>
              <w:rPr>
                <w:rFonts w:hint="default" w:ascii="Arial" w:hAnsi="Arial" w:eastAsia="Arial" w:cs="Arial"/>
                <w:color w:val="000000"/>
                <w:highlight w:val="none"/>
                <w:lang w:val="pt-BR"/>
              </w:rPr>
              <w:t>Unidade</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ageBreakBefore w:val="0"/>
              <w:widowControl/>
              <w:kinsoku/>
              <w:wordWrap/>
              <w:overflowPunct/>
              <w:topLinePunct w:val="0"/>
              <w:autoSpaceDE/>
              <w:autoSpaceDN/>
              <w:bidi w:val="0"/>
              <w:adjustRightInd/>
              <w:snapToGrid/>
              <w:spacing w:before="181" w:beforeLines="50" w:after="181" w:afterLines="50"/>
              <w:jc w:val="center"/>
              <w:textAlignment w:val="baseline"/>
              <w:rPr>
                <w:rFonts w:hint="default" w:ascii="Arial" w:hAnsi="Arial" w:cs="Arial" w:eastAsiaTheme="minorHAnsi"/>
                <w:b w:val="0"/>
                <w:bCs w:val="0"/>
                <w:sz w:val="24"/>
                <w:szCs w:val="24"/>
                <w:highlight w:val="none"/>
                <w:lang w:val="pt-BR" w:eastAsia="en-US" w:bidi="ar-SA"/>
              </w:rPr>
            </w:pPr>
            <w:r>
              <w:rPr>
                <w:rFonts w:hint="default" w:ascii="Arial" w:hAnsi="Arial" w:cs="Arial"/>
                <w:b w:val="0"/>
                <w:bCs w:val="0"/>
                <w:sz w:val="24"/>
                <w:szCs w:val="24"/>
                <w:highlight w:val="none"/>
              </w:rPr>
              <w:t>08</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ageBreakBefore w:val="0"/>
              <w:widowControl w:val="0"/>
              <w:suppressAutoHyphens/>
              <w:kinsoku/>
              <w:wordWrap/>
              <w:overflowPunct/>
              <w:topLinePunct w:val="0"/>
              <w:autoSpaceDE/>
              <w:autoSpaceDN/>
              <w:bidi w:val="0"/>
              <w:adjustRightInd/>
              <w:snapToGrid/>
              <w:spacing w:before="181" w:beforeLines="50" w:after="181" w:afterLines="50" w:line="312" w:lineRule="auto"/>
              <w:jc w:val="center"/>
              <w:rPr>
                <w:rFonts w:ascii="Arial" w:hAnsi="Arial" w:eastAsia="Arial" w:cs="Arial"/>
                <w:color w:val="000000"/>
                <w:highlight w:val="none"/>
              </w:rPr>
            </w:pP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ageBreakBefore w:val="0"/>
              <w:widowControl w:val="0"/>
              <w:suppressAutoHyphens/>
              <w:kinsoku/>
              <w:wordWrap/>
              <w:overflowPunct/>
              <w:topLinePunct w:val="0"/>
              <w:autoSpaceDE/>
              <w:autoSpaceDN/>
              <w:bidi w:val="0"/>
              <w:adjustRightInd/>
              <w:snapToGrid/>
              <w:spacing w:before="181" w:beforeLines="50" w:after="181" w:afterLines="50" w:line="312" w:lineRule="auto"/>
              <w:jc w:val="center"/>
              <w:rPr>
                <w:rFonts w:ascii="Arial" w:hAnsi="Arial" w:eastAsia="Arial" w:cs="Arial"/>
                <w:color w:val="00000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ageBreakBefore w:val="0"/>
              <w:widowControl w:val="0"/>
              <w:numPr>
                <w:ilvl w:val="0"/>
                <w:numId w:val="4"/>
              </w:numPr>
              <w:suppressAutoHyphens/>
              <w:kinsoku/>
              <w:wordWrap/>
              <w:overflowPunct/>
              <w:topLinePunct w:val="0"/>
              <w:autoSpaceDE/>
              <w:autoSpaceDN/>
              <w:bidi w:val="0"/>
              <w:adjustRightInd/>
              <w:snapToGrid/>
              <w:spacing w:before="181" w:beforeLines="50" w:after="181" w:afterLines="50" w:line="312" w:lineRule="auto"/>
              <w:ind w:left="425" w:leftChars="0" w:hanging="425" w:firstLineChars="0"/>
              <w:jc w:val="center"/>
              <w:rPr>
                <w:rFonts w:ascii="Arial" w:hAnsi="Arial" w:eastAsia="Arial" w:cs="Arial"/>
                <w:b/>
                <w:bCs/>
                <w:color w:val="000000"/>
                <w:highlight w:val="none"/>
              </w:rPr>
            </w:pPr>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2"/>
              <w:pageBreakBefore w:val="0"/>
              <w:widowControl/>
              <w:shd w:val="clear" w:color="auto" w:fill="FFFFFF"/>
              <w:kinsoku/>
              <w:wordWrap/>
              <w:overflowPunct/>
              <w:topLinePunct w:val="0"/>
              <w:autoSpaceDE/>
              <w:autoSpaceDN/>
              <w:bidi w:val="0"/>
              <w:adjustRightInd/>
              <w:snapToGrid/>
              <w:spacing w:before="181" w:beforeLines="50" w:after="181" w:afterLines="50"/>
              <w:jc w:val="both"/>
              <w:rPr>
                <w:rFonts w:hint="default" w:ascii="Arial" w:hAnsi="Arial" w:eastAsia="Times New Roman" w:cs="Arial"/>
                <w:b w:val="0"/>
                <w:bCs w:val="0"/>
                <w:color w:val="000000"/>
                <w:sz w:val="24"/>
                <w:szCs w:val="24"/>
                <w:highlight w:val="none"/>
                <w:lang w:val="pt-BR" w:eastAsia="en-US" w:bidi="ar-SA"/>
              </w:rPr>
            </w:pPr>
            <w:r>
              <w:rPr>
                <w:rFonts w:hint="default" w:ascii="Arial" w:hAnsi="Arial" w:cs="Arial"/>
                <w:b w:val="0"/>
                <w:bCs w:val="0"/>
                <w:color w:val="000000"/>
                <w:sz w:val="24"/>
                <w:szCs w:val="24"/>
                <w:highlight w:val="none"/>
                <w:shd w:val="clear" w:color="auto" w:fill="FFFFFF"/>
              </w:rPr>
              <w:t>Conjunto de escoras de estabilização veicular em v.</w:t>
            </w:r>
            <w:r>
              <w:rPr>
                <w:rFonts w:hint="default" w:ascii="Arial" w:hAnsi="Arial" w:cs="Arial"/>
                <w:b w:val="0"/>
                <w:bCs w:val="0"/>
                <w:color w:val="000000"/>
                <w:sz w:val="24"/>
                <w:szCs w:val="24"/>
                <w:highlight w:val="none"/>
              </w:rPr>
              <w:br w:type="textWrapping"/>
            </w:r>
            <w:r>
              <w:rPr>
                <w:rFonts w:hint="default" w:ascii="Arial" w:hAnsi="Arial" w:cs="Arial"/>
                <w:b w:val="0"/>
                <w:bCs w:val="0"/>
                <w:color w:val="000000"/>
                <w:sz w:val="24"/>
                <w:szCs w:val="24"/>
                <w:highlight w:val="none"/>
                <w:shd w:val="clear" w:color="auto" w:fill="FFFFFF"/>
              </w:rPr>
              <w:t>Conjunto composto por 02 escoras de estabilização de veículos em tubos quadrados em metal alumínio de alta resistência com cabeça integrada, placa de base e correia de tensão com mecanismo de gancho de encaixe e catraca; deverão permitir o uso em diversos tipos de veículos; os tubos devem ter regulagem de altura que automaticamente são bloqueados entre si através de dois linguetes, um em cada lado, ativados por molas; cada peça/suporte/haste suportará uma carga máxima na direção longitudinal e axial, de no mínimo 1600 kg, respectivamente; os suportes/escoras serão compostos por: Catraca de ajuste de correia, cinta e gancho para travamento na estrutura a ser estabilizada; o sistema suporte/catraca/cinta/gancho suportará uma tensão não inferior a 1600 kg; a base dos suportes deverá possibilitar a fixação em outros tipos de terreno; cada suporte terá o comprimento retraído entre 1,0 e 1,5 metros e comprimento estendido de no mínimo 1,80m; peso máximo por escora/suporte completo de 8 kg. Todos os componentes em alumínio devem ser anodizados e ter pintura especial para alta durabilidade evitando desgaste e oxidação por uso em umidade. No conjunto, não poderá ter peças soltas ou presas por cabo de aço ou contra pinos, que possam se soltar, perder ou desprender do equipamento nem soldas em nenhum ponto. Acompanha o conjunto 01 faca especial com alavanca para criar acesso e 01 bolsa com alça para acondicionamento e transporte do equipamento. Apresentar folder com informações técnicas juntamente com documentação. Fornecer junto com equipamento, manual de uso e cuidados em português. Deverá ter relatório de teste de resistência realizado em laboratório credenciado terceirizado.</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ageBreakBefore w:val="0"/>
              <w:widowControl w:val="0"/>
              <w:suppressAutoHyphens/>
              <w:kinsoku/>
              <w:wordWrap/>
              <w:overflowPunct/>
              <w:topLinePunct w:val="0"/>
              <w:autoSpaceDE/>
              <w:autoSpaceDN/>
              <w:bidi w:val="0"/>
              <w:adjustRightInd/>
              <w:snapToGrid/>
              <w:spacing w:before="181" w:beforeLines="50" w:after="181" w:afterLines="50" w:line="312" w:lineRule="auto"/>
              <w:jc w:val="center"/>
              <w:rPr>
                <w:rFonts w:hint="default" w:ascii="Arial" w:hAnsi="Arial" w:eastAsia="Arial" w:cs="Arial"/>
                <w:color w:val="000000"/>
                <w:highlight w:val="none"/>
                <w:lang w:val="pt-BR"/>
              </w:rPr>
            </w:pPr>
            <w:r>
              <w:rPr>
                <w:rFonts w:hint="default" w:ascii="Arial" w:hAnsi="Arial" w:eastAsia="Arial" w:cs="Arial"/>
                <w:color w:val="000000"/>
                <w:highlight w:val="none"/>
                <w:lang w:val="pt-BR"/>
              </w:rPr>
              <w:t>Unidade</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ageBreakBefore w:val="0"/>
              <w:widowControl/>
              <w:kinsoku/>
              <w:wordWrap/>
              <w:overflowPunct/>
              <w:topLinePunct w:val="0"/>
              <w:autoSpaceDE/>
              <w:autoSpaceDN/>
              <w:bidi w:val="0"/>
              <w:adjustRightInd/>
              <w:snapToGrid/>
              <w:spacing w:before="181" w:beforeLines="50" w:after="181" w:afterLines="50"/>
              <w:jc w:val="center"/>
              <w:textAlignment w:val="baseline"/>
              <w:rPr>
                <w:rFonts w:hint="default" w:ascii="Arial" w:hAnsi="Arial" w:cs="Arial" w:eastAsiaTheme="minorHAnsi"/>
                <w:b w:val="0"/>
                <w:bCs w:val="0"/>
                <w:sz w:val="24"/>
                <w:szCs w:val="24"/>
                <w:highlight w:val="none"/>
                <w:lang w:val="pt-BR" w:eastAsia="en-US" w:bidi="ar-SA"/>
              </w:rPr>
            </w:pPr>
            <w:r>
              <w:rPr>
                <w:rFonts w:hint="default" w:ascii="Arial" w:hAnsi="Arial" w:cs="Arial"/>
                <w:b w:val="0"/>
                <w:bCs w:val="0"/>
                <w:sz w:val="24"/>
                <w:szCs w:val="24"/>
                <w:highlight w:val="none"/>
              </w:rPr>
              <w:t>04</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ageBreakBefore w:val="0"/>
              <w:widowControl w:val="0"/>
              <w:suppressAutoHyphens/>
              <w:kinsoku/>
              <w:wordWrap/>
              <w:overflowPunct/>
              <w:topLinePunct w:val="0"/>
              <w:autoSpaceDE/>
              <w:autoSpaceDN/>
              <w:bidi w:val="0"/>
              <w:adjustRightInd/>
              <w:snapToGrid/>
              <w:spacing w:before="181" w:beforeLines="50" w:after="181" w:afterLines="50" w:line="312" w:lineRule="auto"/>
              <w:jc w:val="center"/>
              <w:rPr>
                <w:rFonts w:ascii="Arial" w:hAnsi="Arial" w:eastAsia="Arial" w:cs="Arial"/>
                <w:color w:val="000000"/>
                <w:highlight w:val="none"/>
              </w:rPr>
            </w:pP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ageBreakBefore w:val="0"/>
              <w:widowControl w:val="0"/>
              <w:suppressAutoHyphens/>
              <w:kinsoku/>
              <w:wordWrap/>
              <w:overflowPunct/>
              <w:topLinePunct w:val="0"/>
              <w:autoSpaceDE/>
              <w:autoSpaceDN/>
              <w:bidi w:val="0"/>
              <w:adjustRightInd/>
              <w:snapToGrid/>
              <w:spacing w:before="181" w:beforeLines="50" w:after="181" w:afterLines="50" w:line="312" w:lineRule="auto"/>
              <w:jc w:val="center"/>
              <w:rPr>
                <w:rFonts w:ascii="Arial" w:hAnsi="Arial" w:eastAsia="Arial" w:cs="Arial"/>
                <w:color w:val="00000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ageBreakBefore w:val="0"/>
              <w:widowControl w:val="0"/>
              <w:numPr>
                <w:ilvl w:val="0"/>
                <w:numId w:val="4"/>
              </w:numPr>
              <w:suppressAutoHyphens/>
              <w:kinsoku/>
              <w:wordWrap/>
              <w:overflowPunct/>
              <w:topLinePunct w:val="0"/>
              <w:autoSpaceDE/>
              <w:autoSpaceDN/>
              <w:bidi w:val="0"/>
              <w:adjustRightInd/>
              <w:snapToGrid/>
              <w:spacing w:before="181" w:beforeLines="50" w:after="181" w:afterLines="50" w:line="312" w:lineRule="auto"/>
              <w:ind w:left="425" w:leftChars="0" w:hanging="425" w:firstLineChars="0"/>
              <w:jc w:val="center"/>
              <w:rPr>
                <w:rFonts w:ascii="Arial" w:hAnsi="Arial" w:eastAsia="Arial" w:cs="Arial"/>
                <w:b/>
                <w:bCs/>
                <w:color w:val="000000"/>
                <w:highlight w:val="none"/>
              </w:rPr>
            </w:pPr>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ageBreakBefore w:val="0"/>
              <w:widowControl/>
              <w:kinsoku/>
              <w:wordWrap/>
              <w:overflowPunct/>
              <w:topLinePunct w:val="0"/>
              <w:autoSpaceDE/>
              <w:autoSpaceDN/>
              <w:bidi w:val="0"/>
              <w:adjustRightInd/>
              <w:snapToGrid/>
              <w:spacing w:before="181" w:beforeLines="50" w:after="181" w:afterLines="50" w:line="276" w:lineRule="auto"/>
              <w:jc w:val="both"/>
              <w:rPr>
                <w:rFonts w:hint="default" w:ascii="Arial" w:hAnsi="Arial" w:cs="Arial"/>
                <w:b w:val="0"/>
                <w:bCs w:val="0"/>
                <w:color w:val="000000"/>
                <w:sz w:val="24"/>
                <w:szCs w:val="24"/>
                <w:highlight w:val="none"/>
              </w:rPr>
            </w:pPr>
            <w:r>
              <w:rPr>
                <w:rFonts w:hint="default" w:ascii="Arial" w:hAnsi="Arial" w:cs="Arial"/>
                <w:b w:val="0"/>
                <w:bCs w:val="0"/>
                <w:color w:val="000000"/>
                <w:sz w:val="24"/>
                <w:szCs w:val="24"/>
                <w:highlight w:val="none"/>
              </w:rPr>
              <w:t>Gancho para captura de serpentes - dimensões: Mínimo 120 cm; regulagem: Com regulagem; peso: Maximo 1,0 kg;</w:t>
            </w:r>
          </w:p>
          <w:p>
            <w:pPr>
              <w:pStyle w:val="2"/>
              <w:pageBreakBefore w:val="0"/>
              <w:widowControl/>
              <w:shd w:val="clear" w:color="auto" w:fill="FFFFFF"/>
              <w:kinsoku/>
              <w:wordWrap/>
              <w:overflowPunct/>
              <w:topLinePunct w:val="0"/>
              <w:autoSpaceDE/>
              <w:autoSpaceDN/>
              <w:bidi w:val="0"/>
              <w:adjustRightInd/>
              <w:snapToGrid/>
              <w:spacing w:before="181" w:beforeLines="50" w:after="181" w:afterLines="50"/>
              <w:jc w:val="both"/>
              <w:rPr>
                <w:rFonts w:hint="default" w:ascii="Arial" w:hAnsi="Arial" w:eastAsia="Times New Roman" w:cs="Arial"/>
                <w:b w:val="0"/>
                <w:bCs w:val="0"/>
                <w:color w:val="000000"/>
                <w:sz w:val="24"/>
                <w:szCs w:val="24"/>
                <w:highlight w:val="none"/>
                <w:lang w:val="pt-BR" w:eastAsia="en-US" w:bidi="ar-SA"/>
              </w:rPr>
            </w:pPr>
            <w:r>
              <w:rPr>
                <w:rFonts w:hint="default" w:ascii="Arial" w:hAnsi="Arial" w:eastAsia="Times New Roman" w:cs="Arial"/>
                <w:b w:val="0"/>
                <w:bCs w:val="0"/>
                <w:color w:val="000000"/>
                <w:sz w:val="24"/>
                <w:szCs w:val="24"/>
                <w:highlight w:val="none"/>
              </w:rPr>
              <w:t>- com punho tipo gatilho e pinça tipo jacaré. - cabo e mola em aco inox. - confeccionado em alumínio de alta resistência.</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ageBreakBefore w:val="0"/>
              <w:widowControl w:val="0"/>
              <w:suppressAutoHyphens/>
              <w:kinsoku/>
              <w:wordWrap/>
              <w:overflowPunct/>
              <w:topLinePunct w:val="0"/>
              <w:autoSpaceDE/>
              <w:autoSpaceDN/>
              <w:bidi w:val="0"/>
              <w:adjustRightInd/>
              <w:snapToGrid/>
              <w:spacing w:before="181" w:beforeLines="50" w:after="181" w:afterLines="50" w:line="312" w:lineRule="auto"/>
              <w:jc w:val="center"/>
              <w:rPr>
                <w:rFonts w:hint="default" w:ascii="Arial" w:hAnsi="Arial" w:eastAsia="Arial" w:cs="Arial"/>
                <w:color w:val="000000"/>
                <w:highlight w:val="none"/>
                <w:lang w:val="pt-BR"/>
              </w:rPr>
            </w:pPr>
            <w:r>
              <w:rPr>
                <w:rFonts w:hint="default" w:ascii="Arial" w:hAnsi="Arial" w:eastAsia="Arial" w:cs="Arial"/>
                <w:color w:val="000000"/>
                <w:highlight w:val="none"/>
                <w:lang w:val="pt-BR"/>
              </w:rPr>
              <w:t>Unidade</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ageBreakBefore w:val="0"/>
              <w:widowControl/>
              <w:kinsoku/>
              <w:wordWrap/>
              <w:overflowPunct/>
              <w:topLinePunct w:val="0"/>
              <w:autoSpaceDE/>
              <w:autoSpaceDN/>
              <w:bidi w:val="0"/>
              <w:adjustRightInd/>
              <w:snapToGrid/>
              <w:spacing w:before="181" w:beforeLines="50" w:after="181" w:afterLines="50"/>
              <w:jc w:val="center"/>
              <w:textAlignment w:val="baseline"/>
              <w:rPr>
                <w:rFonts w:hint="default" w:ascii="Arial" w:hAnsi="Arial" w:cs="Arial" w:eastAsiaTheme="minorHAnsi"/>
                <w:b w:val="0"/>
                <w:bCs w:val="0"/>
                <w:sz w:val="24"/>
                <w:szCs w:val="24"/>
                <w:highlight w:val="none"/>
                <w:lang w:val="pt-BR" w:eastAsia="en-US" w:bidi="ar-SA"/>
              </w:rPr>
            </w:pPr>
            <w:r>
              <w:rPr>
                <w:rFonts w:hint="default" w:ascii="Arial" w:hAnsi="Arial" w:cs="Arial"/>
                <w:b w:val="0"/>
                <w:bCs w:val="0"/>
                <w:sz w:val="24"/>
                <w:szCs w:val="24"/>
                <w:highlight w:val="none"/>
              </w:rPr>
              <w:t>04</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ageBreakBefore w:val="0"/>
              <w:widowControl w:val="0"/>
              <w:suppressAutoHyphens/>
              <w:kinsoku/>
              <w:wordWrap/>
              <w:overflowPunct/>
              <w:topLinePunct w:val="0"/>
              <w:autoSpaceDE/>
              <w:autoSpaceDN/>
              <w:bidi w:val="0"/>
              <w:adjustRightInd/>
              <w:snapToGrid/>
              <w:spacing w:before="181" w:beforeLines="50" w:after="181" w:afterLines="50" w:line="312" w:lineRule="auto"/>
              <w:jc w:val="center"/>
              <w:rPr>
                <w:rFonts w:ascii="Arial" w:hAnsi="Arial" w:eastAsia="Arial" w:cs="Arial"/>
                <w:color w:val="000000"/>
                <w:highlight w:val="none"/>
              </w:rPr>
            </w:pP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ageBreakBefore w:val="0"/>
              <w:widowControl w:val="0"/>
              <w:suppressAutoHyphens/>
              <w:kinsoku/>
              <w:wordWrap/>
              <w:overflowPunct/>
              <w:topLinePunct w:val="0"/>
              <w:autoSpaceDE/>
              <w:autoSpaceDN/>
              <w:bidi w:val="0"/>
              <w:adjustRightInd/>
              <w:snapToGrid/>
              <w:spacing w:before="181" w:beforeLines="50" w:after="181" w:afterLines="50" w:line="312" w:lineRule="auto"/>
              <w:jc w:val="center"/>
              <w:rPr>
                <w:rFonts w:ascii="Arial" w:hAnsi="Arial" w:eastAsia="Arial" w:cs="Arial"/>
                <w:color w:val="00000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ageBreakBefore w:val="0"/>
              <w:widowControl w:val="0"/>
              <w:numPr>
                <w:ilvl w:val="0"/>
                <w:numId w:val="4"/>
              </w:numPr>
              <w:suppressAutoHyphens/>
              <w:kinsoku/>
              <w:wordWrap/>
              <w:overflowPunct/>
              <w:topLinePunct w:val="0"/>
              <w:autoSpaceDE/>
              <w:autoSpaceDN/>
              <w:bidi w:val="0"/>
              <w:adjustRightInd/>
              <w:snapToGrid/>
              <w:spacing w:before="181" w:beforeLines="50" w:after="181" w:afterLines="50" w:line="312" w:lineRule="auto"/>
              <w:ind w:left="425" w:leftChars="0" w:hanging="425" w:firstLineChars="0"/>
              <w:jc w:val="center"/>
              <w:rPr>
                <w:rFonts w:ascii="Arial" w:hAnsi="Arial" w:eastAsia="Arial" w:cs="Arial"/>
                <w:b/>
                <w:bCs/>
                <w:color w:val="000000"/>
                <w:highlight w:val="none"/>
              </w:rPr>
            </w:pPr>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2"/>
              <w:pageBreakBefore w:val="0"/>
              <w:widowControl/>
              <w:shd w:val="clear" w:color="auto" w:fill="FFFFFF"/>
              <w:kinsoku/>
              <w:wordWrap/>
              <w:overflowPunct/>
              <w:topLinePunct w:val="0"/>
              <w:autoSpaceDE/>
              <w:autoSpaceDN/>
              <w:bidi w:val="0"/>
              <w:adjustRightInd/>
              <w:snapToGrid/>
              <w:spacing w:before="181" w:beforeLines="50" w:after="181" w:afterLines="50"/>
              <w:jc w:val="both"/>
              <w:rPr>
                <w:rFonts w:hint="default" w:ascii="Arial" w:hAnsi="Arial" w:eastAsia="Times New Roman" w:cs="Arial"/>
                <w:b w:val="0"/>
                <w:bCs w:val="0"/>
                <w:color w:val="000000"/>
                <w:sz w:val="24"/>
                <w:szCs w:val="24"/>
                <w:highlight w:val="none"/>
                <w:lang w:val="pt-BR" w:eastAsia="en-US" w:bidi="ar-SA"/>
              </w:rPr>
            </w:pPr>
            <w:r>
              <w:rPr>
                <w:rFonts w:hint="default" w:ascii="Arial" w:hAnsi="Arial" w:eastAsia="Times New Roman" w:cs="Arial"/>
                <w:b w:val="0"/>
                <w:bCs w:val="0"/>
                <w:color w:val="000000"/>
                <w:sz w:val="24"/>
                <w:szCs w:val="24"/>
                <w:highlight w:val="none"/>
              </w:rPr>
              <w:t>Puça para captura de repteis, aves e mamiferos - cabo: Retrátil de 2 metros; rede: Dupla com malha 25; dimensões: 90cm (prof) x 80 cm (diâmetro); dispositivo: Sem dispositivo;</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ageBreakBefore w:val="0"/>
              <w:widowControl w:val="0"/>
              <w:suppressAutoHyphens/>
              <w:kinsoku/>
              <w:wordWrap/>
              <w:overflowPunct/>
              <w:topLinePunct w:val="0"/>
              <w:autoSpaceDE/>
              <w:autoSpaceDN/>
              <w:bidi w:val="0"/>
              <w:adjustRightInd/>
              <w:snapToGrid/>
              <w:spacing w:before="181" w:beforeLines="50" w:after="181" w:afterLines="50" w:line="312" w:lineRule="auto"/>
              <w:jc w:val="center"/>
              <w:rPr>
                <w:rFonts w:hint="default" w:ascii="Arial" w:hAnsi="Arial" w:eastAsia="Arial" w:cs="Arial"/>
                <w:color w:val="000000"/>
                <w:highlight w:val="none"/>
                <w:lang w:val="pt-BR"/>
              </w:rPr>
            </w:pPr>
            <w:r>
              <w:rPr>
                <w:rFonts w:hint="default" w:ascii="Arial" w:hAnsi="Arial" w:eastAsia="Arial" w:cs="Arial"/>
                <w:color w:val="000000"/>
                <w:highlight w:val="none"/>
                <w:lang w:val="pt-BR"/>
              </w:rPr>
              <w:t>Unidade</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ageBreakBefore w:val="0"/>
              <w:widowControl/>
              <w:kinsoku/>
              <w:wordWrap/>
              <w:overflowPunct/>
              <w:topLinePunct w:val="0"/>
              <w:autoSpaceDE/>
              <w:autoSpaceDN/>
              <w:bidi w:val="0"/>
              <w:adjustRightInd/>
              <w:snapToGrid/>
              <w:spacing w:before="181" w:beforeLines="50" w:after="181" w:afterLines="50"/>
              <w:jc w:val="center"/>
              <w:textAlignment w:val="baseline"/>
              <w:rPr>
                <w:rFonts w:hint="default" w:ascii="Arial" w:hAnsi="Arial" w:cs="Arial" w:eastAsiaTheme="minorHAnsi"/>
                <w:b w:val="0"/>
                <w:bCs w:val="0"/>
                <w:sz w:val="24"/>
                <w:szCs w:val="24"/>
                <w:highlight w:val="none"/>
                <w:lang w:val="pt-BR" w:eastAsia="en-US" w:bidi="ar-SA"/>
              </w:rPr>
            </w:pPr>
            <w:r>
              <w:rPr>
                <w:rFonts w:hint="default" w:ascii="Arial" w:hAnsi="Arial" w:cs="Arial"/>
                <w:b w:val="0"/>
                <w:bCs w:val="0"/>
                <w:sz w:val="24"/>
                <w:szCs w:val="24"/>
                <w:highlight w:val="none"/>
              </w:rPr>
              <w:t>06</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ageBreakBefore w:val="0"/>
              <w:widowControl w:val="0"/>
              <w:suppressAutoHyphens/>
              <w:kinsoku/>
              <w:wordWrap/>
              <w:overflowPunct/>
              <w:topLinePunct w:val="0"/>
              <w:autoSpaceDE/>
              <w:autoSpaceDN/>
              <w:bidi w:val="0"/>
              <w:adjustRightInd/>
              <w:snapToGrid/>
              <w:spacing w:before="181" w:beforeLines="50" w:after="181" w:afterLines="50" w:line="312" w:lineRule="auto"/>
              <w:jc w:val="center"/>
              <w:rPr>
                <w:rFonts w:ascii="Arial" w:hAnsi="Arial" w:eastAsia="Arial" w:cs="Arial"/>
                <w:color w:val="000000"/>
                <w:highlight w:val="none"/>
              </w:rPr>
            </w:pP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ageBreakBefore w:val="0"/>
              <w:widowControl w:val="0"/>
              <w:suppressAutoHyphens/>
              <w:kinsoku/>
              <w:wordWrap/>
              <w:overflowPunct/>
              <w:topLinePunct w:val="0"/>
              <w:autoSpaceDE/>
              <w:autoSpaceDN/>
              <w:bidi w:val="0"/>
              <w:adjustRightInd/>
              <w:snapToGrid/>
              <w:spacing w:before="181" w:beforeLines="50" w:after="181" w:afterLines="50" w:line="312" w:lineRule="auto"/>
              <w:jc w:val="center"/>
              <w:rPr>
                <w:rFonts w:ascii="Arial" w:hAnsi="Arial" w:eastAsia="Arial" w:cs="Arial"/>
                <w:color w:val="00000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ageBreakBefore w:val="0"/>
              <w:widowControl w:val="0"/>
              <w:numPr>
                <w:ilvl w:val="0"/>
                <w:numId w:val="4"/>
              </w:numPr>
              <w:suppressAutoHyphens/>
              <w:kinsoku/>
              <w:wordWrap/>
              <w:overflowPunct/>
              <w:topLinePunct w:val="0"/>
              <w:autoSpaceDE/>
              <w:autoSpaceDN/>
              <w:bidi w:val="0"/>
              <w:adjustRightInd/>
              <w:snapToGrid/>
              <w:spacing w:before="181" w:beforeLines="50" w:after="181" w:afterLines="50" w:line="312" w:lineRule="auto"/>
              <w:ind w:left="425" w:leftChars="0" w:hanging="425" w:firstLineChars="0"/>
              <w:jc w:val="center"/>
              <w:rPr>
                <w:rFonts w:ascii="Arial" w:hAnsi="Arial" w:eastAsia="Arial" w:cs="Arial"/>
                <w:b/>
                <w:bCs/>
                <w:color w:val="000000"/>
                <w:highlight w:val="none"/>
              </w:rPr>
            </w:pPr>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2"/>
              <w:pageBreakBefore w:val="0"/>
              <w:widowControl/>
              <w:shd w:val="clear" w:color="auto" w:fill="FFFFFF"/>
              <w:kinsoku/>
              <w:wordWrap/>
              <w:overflowPunct/>
              <w:topLinePunct w:val="0"/>
              <w:autoSpaceDE/>
              <w:autoSpaceDN/>
              <w:bidi w:val="0"/>
              <w:adjustRightInd/>
              <w:snapToGrid/>
              <w:spacing w:before="181" w:beforeLines="50" w:after="181" w:afterLines="50"/>
              <w:jc w:val="both"/>
              <w:rPr>
                <w:rFonts w:hint="default" w:ascii="Arial" w:hAnsi="Arial" w:eastAsia="Times New Roman" w:cs="Arial"/>
                <w:b w:val="0"/>
                <w:bCs w:val="0"/>
                <w:color w:val="000000"/>
                <w:sz w:val="24"/>
                <w:szCs w:val="24"/>
                <w:highlight w:val="none"/>
                <w:lang w:val="pt-BR" w:eastAsia="en-US" w:bidi="ar-SA"/>
              </w:rPr>
            </w:pPr>
            <w:r>
              <w:rPr>
                <w:rFonts w:hint="default" w:ascii="Arial" w:hAnsi="Arial" w:eastAsia="Times New Roman" w:cs="Arial"/>
                <w:b w:val="0"/>
                <w:bCs w:val="0"/>
                <w:color w:val="000000"/>
                <w:sz w:val="24"/>
                <w:szCs w:val="24"/>
                <w:highlight w:val="none"/>
              </w:rPr>
              <w:t>Rede de arremesso para captura de animais - dimensoes: 250cm x 250cm, com chumbo nas bordas; malha: Nylon multifilamento de 50mm; fio: Nylon 3,5mm; peso: 1,2 kg;</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ageBreakBefore w:val="0"/>
              <w:widowControl w:val="0"/>
              <w:suppressAutoHyphens/>
              <w:kinsoku/>
              <w:wordWrap/>
              <w:overflowPunct/>
              <w:topLinePunct w:val="0"/>
              <w:autoSpaceDE/>
              <w:autoSpaceDN/>
              <w:bidi w:val="0"/>
              <w:adjustRightInd/>
              <w:snapToGrid/>
              <w:spacing w:before="181" w:beforeLines="50" w:after="181" w:afterLines="50" w:line="312" w:lineRule="auto"/>
              <w:jc w:val="center"/>
              <w:rPr>
                <w:rFonts w:hint="default" w:ascii="Arial" w:hAnsi="Arial" w:eastAsia="Arial" w:cs="Arial"/>
                <w:color w:val="000000"/>
                <w:highlight w:val="none"/>
                <w:lang w:val="pt-BR"/>
              </w:rPr>
            </w:pPr>
            <w:r>
              <w:rPr>
                <w:rFonts w:hint="default" w:ascii="Arial" w:hAnsi="Arial" w:eastAsia="Arial" w:cs="Arial"/>
                <w:color w:val="000000"/>
                <w:highlight w:val="none"/>
                <w:lang w:val="pt-BR"/>
              </w:rPr>
              <w:t>Unidade</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ageBreakBefore w:val="0"/>
              <w:widowControl/>
              <w:kinsoku/>
              <w:wordWrap/>
              <w:overflowPunct/>
              <w:topLinePunct w:val="0"/>
              <w:autoSpaceDE/>
              <w:autoSpaceDN/>
              <w:bidi w:val="0"/>
              <w:adjustRightInd/>
              <w:snapToGrid/>
              <w:spacing w:before="181" w:beforeLines="50" w:after="181" w:afterLines="50"/>
              <w:jc w:val="center"/>
              <w:textAlignment w:val="baseline"/>
              <w:rPr>
                <w:rFonts w:hint="default" w:ascii="Arial" w:hAnsi="Arial" w:cs="Arial" w:eastAsiaTheme="minorHAnsi"/>
                <w:b w:val="0"/>
                <w:bCs w:val="0"/>
                <w:sz w:val="24"/>
                <w:szCs w:val="24"/>
                <w:highlight w:val="none"/>
                <w:lang w:val="pt-BR" w:eastAsia="en-US" w:bidi="ar-SA"/>
              </w:rPr>
            </w:pPr>
            <w:r>
              <w:rPr>
                <w:rFonts w:hint="default" w:ascii="Arial" w:hAnsi="Arial" w:cs="Arial"/>
                <w:b w:val="0"/>
                <w:bCs w:val="0"/>
                <w:sz w:val="24"/>
                <w:szCs w:val="24"/>
                <w:highlight w:val="none"/>
              </w:rPr>
              <w:t>06</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ageBreakBefore w:val="0"/>
              <w:widowControl w:val="0"/>
              <w:suppressAutoHyphens/>
              <w:kinsoku/>
              <w:wordWrap/>
              <w:overflowPunct/>
              <w:topLinePunct w:val="0"/>
              <w:autoSpaceDE/>
              <w:autoSpaceDN/>
              <w:bidi w:val="0"/>
              <w:adjustRightInd/>
              <w:snapToGrid/>
              <w:spacing w:before="181" w:beforeLines="50" w:after="181" w:afterLines="50" w:line="312" w:lineRule="auto"/>
              <w:jc w:val="center"/>
              <w:rPr>
                <w:rFonts w:ascii="Arial" w:hAnsi="Arial" w:eastAsia="Arial" w:cs="Arial"/>
                <w:color w:val="000000"/>
                <w:highlight w:val="none"/>
              </w:rPr>
            </w:pP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ageBreakBefore w:val="0"/>
              <w:widowControl w:val="0"/>
              <w:suppressAutoHyphens/>
              <w:kinsoku/>
              <w:wordWrap/>
              <w:overflowPunct/>
              <w:topLinePunct w:val="0"/>
              <w:autoSpaceDE/>
              <w:autoSpaceDN/>
              <w:bidi w:val="0"/>
              <w:adjustRightInd/>
              <w:snapToGrid/>
              <w:spacing w:before="181" w:beforeLines="50" w:after="181" w:afterLines="50" w:line="312" w:lineRule="auto"/>
              <w:jc w:val="center"/>
              <w:rPr>
                <w:rFonts w:ascii="Arial" w:hAnsi="Arial" w:eastAsia="Arial" w:cs="Arial"/>
                <w:color w:val="00000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ageBreakBefore w:val="0"/>
              <w:widowControl w:val="0"/>
              <w:numPr>
                <w:ilvl w:val="0"/>
                <w:numId w:val="4"/>
              </w:numPr>
              <w:suppressAutoHyphens/>
              <w:kinsoku/>
              <w:wordWrap/>
              <w:overflowPunct/>
              <w:topLinePunct w:val="0"/>
              <w:autoSpaceDE/>
              <w:autoSpaceDN/>
              <w:bidi w:val="0"/>
              <w:adjustRightInd/>
              <w:snapToGrid/>
              <w:spacing w:before="181" w:beforeLines="50" w:after="181" w:afterLines="50" w:line="312" w:lineRule="auto"/>
              <w:ind w:left="425" w:leftChars="0" w:hanging="425" w:firstLineChars="0"/>
              <w:jc w:val="center"/>
              <w:rPr>
                <w:rFonts w:ascii="Arial" w:hAnsi="Arial" w:eastAsia="Arial" w:cs="Arial"/>
                <w:b/>
                <w:bCs/>
                <w:color w:val="000000"/>
                <w:highlight w:val="none"/>
              </w:rPr>
            </w:pPr>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2"/>
              <w:pageBreakBefore w:val="0"/>
              <w:widowControl/>
              <w:shd w:val="clear" w:color="auto" w:fill="FFFFFF"/>
              <w:kinsoku/>
              <w:wordWrap/>
              <w:overflowPunct/>
              <w:topLinePunct w:val="0"/>
              <w:autoSpaceDE/>
              <w:autoSpaceDN/>
              <w:bidi w:val="0"/>
              <w:adjustRightInd/>
              <w:snapToGrid/>
              <w:spacing w:before="181" w:beforeLines="50" w:after="181" w:afterLines="50"/>
              <w:jc w:val="both"/>
              <w:rPr>
                <w:rFonts w:hint="default" w:ascii="Arial" w:hAnsi="Arial" w:eastAsia="Times New Roman" w:cs="Arial"/>
                <w:b w:val="0"/>
                <w:bCs w:val="0"/>
                <w:color w:val="000000"/>
                <w:sz w:val="24"/>
                <w:szCs w:val="24"/>
                <w:highlight w:val="none"/>
                <w:lang w:val="pt-BR" w:eastAsia="en-US" w:bidi="ar-SA"/>
              </w:rPr>
            </w:pPr>
            <w:r>
              <w:rPr>
                <w:rFonts w:hint="default" w:ascii="Arial" w:hAnsi="Arial" w:eastAsia="Times New Roman" w:cs="Arial"/>
                <w:b w:val="0"/>
                <w:bCs w:val="0"/>
                <w:color w:val="000000"/>
                <w:sz w:val="24"/>
                <w:szCs w:val="24"/>
                <w:highlight w:val="none"/>
              </w:rPr>
              <w:t>Queimador pinga fogo - matéria-prima: Aço inoxidável; capacidade total: 6,5 litros; autonomia: 2.000 metros de linha de fogo; tempo vazão: 35 minutos; medidas: 300mm de altura e diâmetro interno de 200mm;</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ageBreakBefore w:val="0"/>
              <w:widowControl w:val="0"/>
              <w:suppressAutoHyphens/>
              <w:kinsoku/>
              <w:wordWrap/>
              <w:overflowPunct/>
              <w:topLinePunct w:val="0"/>
              <w:autoSpaceDE/>
              <w:autoSpaceDN/>
              <w:bidi w:val="0"/>
              <w:adjustRightInd/>
              <w:snapToGrid/>
              <w:spacing w:before="181" w:beforeLines="50" w:after="181" w:afterLines="50" w:line="312" w:lineRule="auto"/>
              <w:jc w:val="center"/>
              <w:rPr>
                <w:rFonts w:hint="default" w:ascii="Arial" w:hAnsi="Arial" w:eastAsia="Arial" w:cs="Arial"/>
                <w:color w:val="000000"/>
                <w:highlight w:val="none"/>
                <w:lang w:val="pt-BR"/>
              </w:rPr>
            </w:pPr>
            <w:r>
              <w:rPr>
                <w:rFonts w:hint="default" w:ascii="Arial" w:hAnsi="Arial" w:eastAsia="Arial" w:cs="Arial"/>
                <w:color w:val="000000"/>
                <w:highlight w:val="none"/>
                <w:lang w:val="pt-BR"/>
              </w:rPr>
              <w:t>Unidade</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ageBreakBefore w:val="0"/>
              <w:widowControl/>
              <w:kinsoku/>
              <w:wordWrap/>
              <w:overflowPunct/>
              <w:topLinePunct w:val="0"/>
              <w:autoSpaceDE/>
              <w:autoSpaceDN/>
              <w:bidi w:val="0"/>
              <w:adjustRightInd/>
              <w:snapToGrid/>
              <w:spacing w:before="181" w:beforeLines="50" w:after="181" w:afterLines="50"/>
              <w:jc w:val="center"/>
              <w:textAlignment w:val="baseline"/>
              <w:rPr>
                <w:rFonts w:hint="default" w:ascii="Arial" w:hAnsi="Arial" w:cs="Arial" w:eastAsiaTheme="minorHAnsi"/>
                <w:b w:val="0"/>
                <w:bCs w:val="0"/>
                <w:sz w:val="24"/>
                <w:szCs w:val="24"/>
                <w:highlight w:val="none"/>
                <w:lang w:val="pt-BR" w:eastAsia="en-US" w:bidi="ar-SA"/>
              </w:rPr>
            </w:pPr>
            <w:r>
              <w:rPr>
                <w:rFonts w:hint="default" w:ascii="Arial" w:hAnsi="Arial" w:cs="Arial"/>
                <w:b w:val="0"/>
                <w:bCs w:val="0"/>
                <w:sz w:val="24"/>
                <w:szCs w:val="24"/>
                <w:highlight w:val="none"/>
              </w:rPr>
              <w:t>04</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ageBreakBefore w:val="0"/>
              <w:widowControl w:val="0"/>
              <w:suppressAutoHyphens/>
              <w:kinsoku/>
              <w:wordWrap/>
              <w:overflowPunct/>
              <w:topLinePunct w:val="0"/>
              <w:autoSpaceDE/>
              <w:autoSpaceDN/>
              <w:bidi w:val="0"/>
              <w:adjustRightInd/>
              <w:snapToGrid/>
              <w:spacing w:before="181" w:beforeLines="50" w:after="181" w:afterLines="50" w:line="312" w:lineRule="auto"/>
              <w:jc w:val="center"/>
              <w:rPr>
                <w:rFonts w:ascii="Arial" w:hAnsi="Arial" w:eastAsia="Arial" w:cs="Arial"/>
                <w:color w:val="000000"/>
                <w:highlight w:val="none"/>
              </w:rPr>
            </w:pP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ageBreakBefore w:val="0"/>
              <w:widowControl w:val="0"/>
              <w:suppressAutoHyphens/>
              <w:kinsoku/>
              <w:wordWrap/>
              <w:overflowPunct/>
              <w:topLinePunct w:val="0"/>
              <w:autoSpaceDE/>
              <w:autoSpaceDN/>
              <w:bidi w:val="0"/>
              <w:adjustRightInd/>
              <w:snapToGrid/>
              <w:spacing w:before="181" w:beforeLines="50" w:after="181" w:afterLines="50" w:line="312" w:lineRule="auto"/>
              <w:jc w:val="center"/>
              <w:rPr>
                <w:rFonts w:ascii="Arial" w:hAnsi="Arial" w:eastAsia="Arial" w:cs="Arial"/>
                <w:color w:val="00000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ageBreakBefore w:val="0"/>
              <w:widowControl w:val="0"/>
              <w:numPr>
                <w:ilvl w:val="0"/>
                <w:numId w:val="4"/>
              </w:numPr>
              <w:suppressAutoHyphens/>
              <w:kinsoku/>
              <w:wordWrap/>
              <w:overflowPunct/>
              <w:topLinePunct w:val="0"/>
              <w:autoSpaceDE/>
              <w:autoSpaceDN/>
              <w:bidi w:val="0"/>
              <w:adjustRightInd/>
              <w:snapToGrid/>
              <w:spacing w:before="181" w:beforeLines="50" w:after="181" w:afterLines="50" w:line="312" w:lineRule="auto"/>
              <w:ind w:left="425" w:leftChars="0" w:hanging="425" w:firstLineChars="0"/>
              <w:jc w:val="center"/>
              <w:rPr>
                <w:rFonts w:ascii="Arial" w:hAnsi="Arial" w:eastAsia="Arial" w:cs="Arial"/>
                <w:b/>
                <w:bCs/>
                <w:color w:val="000000"/>
                <w:highlight w:val="none"/>
              </w:rPr>
            </w:pPr>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1" w:beforeLines="50" w:beforeAutospacing="0" w:after="181" w:afterLines="50" w:afterAutospacing="0" w:line="15" w:lineRule="atLeast"/>
              <w:ind w:left="0" w:leftChars="0" w:right="0" w:rightChars="0" w:firstLine="0" w:firstLineChars="0"/>
              <w:jc w:val="both"/>
              <w:rPr>
                <w:rFonts w:hint="default" w:ascii="Arial" w:hAnsi="Arial" w:eastAsia="Times New Roman" w:cs="Arial"/>
                <w:b w:val="0"/>
                <w:bCs w:val="0"/>
                <w:color w:val="000000"/>
                <w:sz w:val="24"/>
                <w:szCs w:val="24"/>
                <w:highlight w:val="none"/>
                <w:lang w:val="pt-BR" w:eastAsia="en-US" w:bidi="ar-SA"/>
              </w:rPr>
            </w:pPr>
            <w:r>
              <w:rPr>
                <w:rFonts w:hint="default" w:ascii="Arial" w:hAnsi="Arial" w:eastAsia="Arial" w:cs="Arial"/>
                <w:b w:val="0"/>
                <w:bCs w:val="0"/>
                <w:i w:val="0"/>
                <w:iCs w:val="0"/>
                <w:caps w:val="0"/>
                <w:color w:val="000000" w:themeColor="text1"/>
                <w:spacing w:val="0"/>
                <w:sz w:val="24"/>
                <w:szCs w:val="24"/>
                <w:highlight w:val="none"/>
                <w:shd w:val="clear" w:fill="FFFFFF"/>
                <w14:textFill>
                  <w14:solidFill>
                    <w14:schemeClr w14:val="tx1"/>
                  </w14:solidFill>
                </w14:textFill>
              </w:rPr>
              <w:t xml:space="preserve">Canil Gaiola Modular Duplo </w:t>
            </w:r>
            <w:r>
              <w:rPr>
                <w:rFonts w:hint="default" w:ascii="Arial" w:hAnsi="Arial" w:eastAsia="Arial" w:cs="Arial"/>
                <w:b w:val="0"/>
                <w:bCs w:val="0"/>
                <w:i w:val="0"/>
                <w:iCs w:val="0"/>
                <w:caps w:val="0"/>
                <w:color w:val="000000" w:themeColor="text1"/>
                <w:spacing w:val="0"/>
                <w:sz w:val="24"/>
                <w:szCs w:val="24"/>
                <w:highlight w:val="none"/>
                <w:shd w:val="clear" w:fill="FFFFFF"/>
                <w:lang w:val="pt-BR"/>
                <w14:textFill>
                  <w14:solidFill>
                    <w14:schemeClr w14:val="tx1"/>
                  </w14:solidFill>
                </w14:textFill>
              </w:rPr>
              <w:t>-</w:t>
            </w:r>
            <w:r>
              <w:rPr>
                <w:rFonts w:ascii="Arial" w:hAnsi="Arial" w:eastAsia="Arial" w:cs="Arial"/>
                <w:b w:val="0"/>
                <w:bCs w:val="0"/>
                <w:i w:val="0"/>
                <w:iCs w:val="0"/>
                <w:caps w:val="0"/>
                <w:color w:val="000000" w:themeColor="text1"/>
                <w:spacing w:val="0"/>
                <w:sz w:val="24"/>
                <w:szCs w:val="24"/>
                <w:highlight w:val="none"/>
                <w:shd w:val="clear" w:fill="FFFFFF"/>
                <w14:textFill>
                  <w14:solidFill>
                    <w14:schemeClr w14:val="tx1"/>
                  </w14:solidFill>
                </w14:textFill>
              </w:rPr>
              <w:t>Material</w:t>
            </w:r>
            <w:r>
              <w:rPr>
                <w:rFonts w:hint="default" w:ascii="Arial" w:hAnsi="Arial" w:eastAsia="Arial" w:cs="Arial"/>
                <w:b w:val="0"/>
                <w:bCs w:val="0"/>
                <w:i w:val="0"/>
                <w:iCs w:val="0"/>
                <w:caps w:val="0"/>
                <w:color w:val="000000" w:themeColor="text1"/>
                <w:spacing w:val="0"/>
                <w:sz w:val="24"/>
                <w:szCs w:val="24"/>
                <w:highlight w:val="none"/>
                <w:shd w:val="clear" w:fill="FFFFFF"/>
                <w:lang w:val="pt-BR"/>
                <w14:textFill>
                  <w14:solidFill>
                    <w14:schemeClr w14:val="tx1"/>
                  </w14:solidFill>
                </w14:textFill>
              </w:rPr>
              <w:t xml:space="preserve"> </w:t>
            </w:r>
            <w:r>
              <w:rPr>
                <w:rFonts w:ascii="Arial" w:hAnsi="Arial" w:eastAsia="Arial" w:cs="Arial"/>
                <w:b w:val="0"/>
                <w:bCs w:val="0"/>
                <w:i w:val="0"/>
                <w:iCs w:val="0"/>
                <w:caps w:val="0"/>
                <w:color w:val="000000" w:themeColor="text1"/>
                <w:spacing w:val="0"/>
                <w:sz w:val="24"/>
                <w:szCs w:val="24"/>
                <w:highlight w:val="none"/>
                <w:shd w:val="clear" w:fill="FFFFFF"/>
                <w14:textFill>
                  <w14:solidFill>
                    <w14:schemeClr w14:val="tx1"/>
                  </w14:solidFill>
                </w14:textFill>
              </w:rPr>
              <w:t>aço carbono com tratamento antiferrugem</w:t>
            </w:r>
            <w:r>
              <w:rPr>
                <w:rFonts w:hint="default" w:ascii="Arial" w:hAnsi="Arial" w:eastAsia="Arial" w:cs="Arial"/>
                <w:b w:val="0"/>
                <w:bCs w:val="0"/>
                <w:i w:val="0"/>
                <w:iCs w:val="0"/>
                <w:caps w:val="0"/>
                <w:color w:val="000000" w:themeColor="text1"/>
                <w:spacing w:val="0"/>
                <w:sz w:val="24"/>
                <w:szCs w:val="24"/>
                <w:highlight w:val="none"/>
                <w:shd w:val="clear" w:fill="FFFFFF"/>
                <w14:textFill>
                  <w14:solidFill>
                    <w14:schemeClr w14:val="tx1"/>
                  </w14:solidFill>
                </w14:textFill>
              </w:rPr>
              <w:br w:type="textWrapping"/>
            </w:r>
            <w:r>
              <w:rPr>
                <w:rFonts w:hint="default" w:ascii="Arial" w:hAnsi="Arial" w:eastAsia="Arial" w:cs="Arial"/>
                <w:b w:val="0"/>
                <w:bCs w:val="0"/>
                <w:i w:val="0"/>
                <w:iCs w:val="0"/>
                <w:caps w:val="0"/>
                <w:color w:val="000000" w:themeColor="text1"/>
                <w:spacing w:val="0"/>
                <w:sz w:val="24"/>
                <w:szCs w:val="24"/>
                <w:highlight w:val="none"/>
                <w:shd w:val="clear" w:fill="FFFFFF"/>
                <w:lang w:val="pt-BR"/>
                <w14:textFill>
                  <w14:solidFill>
                    <w14:schemeClr w14:val="tx1"/>
                  </w14:solidFill>
                </w14:textFill>
              </w:rPr>
              <w:t>Dimensões aproximadas: L:</w:t>
            </w:r>
            <w:r>
              <w:rPr>
                <w:rFonts w:hint="default" w:ascii="Arial" w:hAnsi="Arial" w:eastAsia="Arial" w:cs="Arial"/>
                <w:b w:val="0"/>
                <w:bCs w:val="0"/>
                <w:i w:val="0"/>
                <w:iCs w:val="0"/>
                <w:caps w:val="0"/>
                <w:color w:val="000000" w:themeColor="text1"/>
                <w:spacing w:val="0"/>
                <w:sz w:val="24"/>
                <w:szCs w:val="24"/>
                <w:highlight w:val="none"/>
                <w:shd w:val="clear" w:fill="FFFFFF"/>
                <w14:textFill>
                  <w14:solidFill>
                    <w14:schemeClr w14:val="tx1"/>
                  </w14:solidFill>
                </w14:textFill>
              </w:rPr>
              <w:t xml:space="preserve"> 60 cm</w:t>
            </w:r>
            <w:r>
              <w:rPr>
                <w:rFonts w:hint="default" w:ascii="Arial" w:hAnsi="Arial" w:eastAsia="Arial" w:cs="Arial"/>
                <w:b w:val="0"/>
                <w:bCs w:val="0"/>
                <w:i w:val="0"/>
                <w:iCs w:val="0"/>
                <w:caps w:val="0"/>
                <w:color w:val="000000" w:themeColor="text1"/>
                <w:spacing w:val="0"/>
                <w:sz w:val="24"/>
                <w:szCs w:val="24"/>
                <w:highlight w:val="none"/>
                <w:shd w:val="clear" w:fill="FFFFFF"/>
                <w:lang w:val="pt-BR"/>
                <w14:textFill>
                  <w14:solidFill>
                    <w14:schemeClr w14:val="tx1"/>
                  </w14:solidFill>
                </w14:textFill>
              </w:rPr>
              <w:t xml:space="preserve">  P:</w:t>
            </w:r>
            <w:r>
              <w:rPr>
                <w:rFonts w:hint="default" w:ascii="Arial" w:hAnsi="Arial" w:eastAsia="Arial" w:cs="Arial"/>
                <w:b w:val="0"/>
                <w:bCs w:val="0"/>
                <w:i w:val="0"/>
                <w:iCs w:val="0"/>
                <w:caps w:val="0"/>
                <w:color w:val="000000" w:themeColor="text1"/>
                <w:spacing w:val="0"/>
                <w:sz w:val="24"/>
                <w:szCs w:val="24"/>
                <w:highlight w:val="none"/>
                <w:shd w:val="clear" w:fill="FFFFFF"/>
                <w14:textFill>
                  <w14:solidFill>
                    <w14:schemeClr w14:val="tx1"/>
                  </w14:solidFill>
                </w14:textFill>
              </w:rPr>
              <w:t xml:space="preserve">120 cm </w:t>
            </w:r>
            <w:r>
              <w:rPr>
                <w:rFonts w:hint="default" w:ascii="Arial" w:hAnsi="Arial" w:eastAsia="Arial" w:cs="Arial"/>
                <w:b w:val="0"/>
                <w:bCs w:val="0"/>
                <w:i w:val="0"/>
                <w:iCs w:val="0"/>
                <w:caps w:val="0"/>
                <w:color w:val="000000" w:themeColor="text1"/>
                <w:spacing w:val="0"/>
                <w:sz w:val="24"/>
                <w:szCs w:val="24"/>
                <w:highlight w:val="none"/>
                <w:shd w:val="clear" w:fill="FFFFFF"/>
                <w:lang w:val="pt-BR"/>
                <w14:textFill>
                  <w14:solidFill>
                    <w14:schemeClr w14:val="tx1"/>
                  </w14:solidFill>
                </w14:textFill>
              </w:rPr>
              <w:t xml:space="preserve">A: </w:t>
            </w:r>
            <w:r>
              <w:rPr>
                <w:rFonts w:hint="default" w:ascii="Arial" w:hAnsi="Arial" w:eastAsia="Arial" w:cs="Arial"/>
                <w:b w:val="0"/>
                <w:bCs w:val="0"/>
                <w:i w:val="0"/>
                <w:iCs w:val="0"/>
                <w:caps w:val="0"/>
                <w:color w:val="000000" w:themeColor="text1"/>
                <w:spacing w:val="0"/>
                <w:sz w:val="24"/>
                <w:szCs w:val="24"/>
                <w:highlight w:val="none"/>
                <w:shd w:val="clear" w:fill="FFFFFF"/>
                <w14:textFill>
                  <w14:solidFill>
                    <w14:schemeClr w14:val="tx1"/>
                  </w14:solidFill>
                </w14:textFill>
              </w:rPr>
              <w:t>60 cm</w:t>
            </w:r>
            <w:r>
              <w:rPr>
                <w:rFonts w:hint="default" w:ascii="Arial" w:hAnsi="Arial" w:eastAsia="Arial" w:cs="Arial"/>
                <w:b w:val="0"/>
                <w:bCs w:val="0"/>
                <w:i w:val="0"/>
                <w:iCs w:val="0"/>
                <w:caps w:val="0"/>
                <w:color w:val="000000" w:themeColor="text1"/>
                <w:spacing w:val="0"/>
                <w:sz w:val="24"/>
                <w:szCs w:val="24"/>
                <w:highlight w:val="none"/>
                <w:shd w:val="clear" w:fill="FFFFFF"/>
                <w14:textFill>
                  <w14:solidFill>
                    <w14:schemeClr w14:val="tx1"/>
                  </w14:solidFill>
                </w14:textFill>
              </w:rPr>
              <w:br w:type="textWrapping"/>
            </w:r>
            <w:r>
              <w:rPr>
                <w:rFonts w:hint="default" w:ascii="Arial" w:hAnsi="Arial" w:eastAsia="Arial" w:cs="Arial"/>
                <w:b w:val="0"/>
                <w:bCs w:val="0"/>
                <w:i w:val="0"/>
                <w:iCs w:val="0"/>
                <w:caps w:val="0"/>
                <w:color w:val="000000" w:themeColor="text1"/>
                <w:spacing w:val="0"/>
                <w:sz w:val="24"/>
                <w:szCs w:val="24"/>
                <w:highlight w:val="none"/>
                <w:shd w:val="clear" w:fill="FFFFFF"/>
                <w:lang w:val="pt-BR"/>
                <w14:textFill>
                  <w14:solidFill>
                    <w14:schemeClr w14:val="tx1"/>
                  </w14:solidFill>
                </w14:textFill>
              </w:rPr>
              <w:t>Capacidade de</w:t>
            </w:r>
            <w:r>
              <w:rPr>
                <w:rFonts w:hint="default" w:ascii="Arial" w:hAnsi="Arial" w:eastAsia="Arial" w:cs="Arial"/>
                <w:b w:val="0"/>
                <w:bCs w:val="0"/>
                <w:i w:val="0"/>
                <w:iCs w:val="0"/>
                <w:caps w:val="0"/>
                <w:color w:val="000000" w:themeColor="text1"/>
                <w:spacing w:val="0"/>
                <w:sz w:val="24"/>
                <w:szCs w:val="24"/>
                <w:highlight w:val="none"/>
                <w:shd w:val="clear" w:fill="FFFFFF"/>
                <w14:textFill>
                  <w14:solidFill>
                    <w14:schemeClr w14:val="tx1"/>
                  </w14:solidFill>
                </w14:textFill>
              </w:rPr>
              <w:t xml:space="preserve"> até 30 kg</w:t>
            </w:r>
            <w:r>
              <w:rPr>
                <w:rFonts w:hint="default" w:ascii="Arial" w:hAnsi="Arial" w:eastAsia="Arial" w:cs="Arial"/>
                <w:b w:val="0"/>
                <w:bCs w:val="0"/>
                <w:i w:val="0"/>
                <w:iCs w:val="0"/>
                <w:caps w:val="0"/>
                <w:color w:val="000000" w:themeColor="text1"/>
                <w:spacing w:val="0"/>
                <w:sz w:val="24"/>
                <w:szCs w:val="24"/>
                <w:highlight w:val="none"/>
                <w:shd w:val="clear" w:fill="FFFFFF"/>
                <w14:textFill>
                  <w14:solidFill>
                    <w14:schemeClr w14:val="tx1"/>
                  </w14:solidFill>
                </w14:textFill>
              </w:rPr>
              <w:br w:type="textWrapping"/>
            </w:r>
            <w:r>
              <w:rPr>
                <w:rFonts w:hint="default" w:ascii="Arial" w:hAnsi="Arial" w:eastAsia="Arial" w:cs="Arial"/>
                <w:b w:val="0"/>
                <w:bCs w:val="0"/>
                <w:i w:val="0"/>
                <w:iCs w:val="0"/>
                <w:caps w:val="0"/>
                <w:color w:val="000000" w:themeColor="text1"/>
                <w:spacing w:val="0"/>
                <w:sz w:val="24"/>
                <w:szCs w:val="24"/>
                <w:highlight w:val="none"/>
                <w:shd w:val="clear" w:fill="FFFFFF"/>
                <w14:textFill>
                  <w14:solidFill>
                    <w14:schemeClr w14:val="tx1"/>
                  </w14:solidFill>
                </w14:textFill>
              </w:rPr>
              <w:t>Peso</w:t>
            </w:r>
            <w:r>
              <w:rPr>
                <w:rFonts w:hint="default" w:ascii="Arial" w:hAnsi="Arial" w:eastAsia="Arial" w:cs="Arial"/>
                <w:b w:val="0"/>
                <w:bCs w:val="0"/>
                <w:i w:val="0"/>
                <w:iCs w:val="0"/>
                <w:caps w:val="0"/>
                <w:color w:val="000000" w:themeColor="text1"/>
                <w:spacing w:val="0"/>
                <w:sz w:val="24"/>
                <w:szCs w:val="24"/>
                <w:highlight w:val="none"/>
                <w:shd w:val="clear" w:fill="FFFFFF"/>
                <w:lang w:val="pt-BR"/>
                <w14:textFill>
                  <w14:solidFill>
                    <w14:schemeClr w14:val="tx1"/>
                  </w14:solidFill>
                </w14:textFill>
              </w:rPr>
              <w:t xml:space="preserve"> máximo até</w:t>
            </w:r>
            <w:r>
              <w:rPr>
                <w:rFonts w:hint="default" w:ascii="Arial" w:hAnsi="Arial" w:eastAsia="Arial" w:cs="Arial"/>
                <w:b w:val="0"/>
                <w:bCs w:val="0"/>
                <w:i w:val="0"/>
                <w:iCs w:val="0"/>
                <w:caps w:val="0"/>
                <w:color w:val="000000" w:themeColor="text1"/>
                <w:spacing w:val="0"/>
                <w:sz w:val="24"/>
                <w:szCs w:val="24"/>
                <w:highlight w:val="none"/>
                <w:shd w:val="clear" w:fill="FFFFFF"/>
                <w14:textFill>
                  <w14:solidFill>
                    <w14:schemeClr w14:val="tx1"/>
                  </w14:solidFill>
                </w14:textFill>
              </w:rPr>
              <w:t xml:space="preserve"> 2</w:t>
            </w:r>
            <w:r>
              <w:rPr>
                <w:rFonts w:hint="default" w:ascii="Arial" w:hAnsi="Arial" w:eastAsia="Arial" w:cs="Arial"/>
                <w:b w:val="0"/>
                <w:bCs w:val="0"/>
                <w:i w:val="0"/>
                <w:iCs w:val="0"/>
                <w:caps w:val="0"/>
                <w:color w:val="000000" w:themeColor="text1"/>
                <w:spacing w:val="0"/>
                <w:sz w:val="24"/>
                <w:szCs w:val="24"/>
                <w:highlight w:val="none"/>
                <w:shd w:val="clear" w:fill="FFFFFF"/>
                <w:lang w:val="pt-BR"/>
                <w14:textFill>
                  <w14:solidFill>
                    <w14:schemeClr w14:val="tx1"/>
                  </w14:solidFill>
                </w14:textFill>
              </w:rPr>
              <w:t>2</w:t>
            </w:r>
            <w:r>
              <w:rPr>
                <w:rFonts w:hint="default" w:ascii="Arial" w:hAnsi="Arial" w:eastAsia="Arial" w:cs="Arial"/>
                <w:b w:val="0"/>
                <w:bCs w:val="0"/>
                <w:i w:val="0"/>
                <w:iCs w:val="0"/>
                <w:caps w:val="0"/>
                <w:color w:val="000000" w:themeColor="text1"/>
                <w:spacing w:val="0"/>
                <w:sz w:val="24"/>
                <w:szCs w:val="24"/>
                <w:highlight w:val="none"/>
                <w:shd w:val="clear" w:fill="FFFFFF"/>
                <w14:textFill>
                  <w14:solidFill>
                    <w14:schemeClr w14:val="tx1"/>
                  </w14:solidFill>
                </w14:textFill>
              </w:rPr>
              <w:t xml:space="preserve"> kg</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ageBreakBefore w:val="0"/>
              <w:widowControl w:val="0"/>
              <w:suppressAutoHyphens/>
              <w:kinsoku/>
              <w:wordWrap/>
              <w:overflowPunct/>
              <w:topLinePunct w:val="0"/>
              <w:autoSpaceDE/>
              <w:autoSpaceDN/>
              <w:bidi w:val="0"/>
              <w:adjustRightInd/>
              <w:snapToGrid/>
              <w:spacing w:before="181" w:beforeLines="50" w:after="181" w:afterLines="50" w:line="312" w:lineRule="auto"/>
              <w:jc w:val="center"/>
              <w:rPr>
                <w:rFonts w:hint="default" w:ascii="Arial" w:hAnsi="Arial" w:eastAsia="Arial" w:cs="Arial"/>
                <w:color w:val="000000"/>
                <w:highlight w:val="none"/>
                <w:lang w:val="pt-BR"/>
              </w:rPr>
            </w:pPr>
            <w:r>
              <w:rPr>
                <w:rFonts w:hint="default" w:ascii="Arial" w:hAnsi="Arial" w:eastAsia="Arial" w:cs="Arial"/>
                <w:color w:val="000000"/>
                <w:highlight w:val="none"/>
                <w:lang w:val="pt-BR"/>
              </w:rPr>
              <w:t>Unidade</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ageBreakBefore w:val="0"/>
              <w:widowControl/>
              <w:kinsoku/>
              <w:wordWrap/>
              <w:overflowPunct/>
              <w:topLinePunct w:val="0"/>
              <w:autoSpaceDE/>
              <w:autoSpaceDN/>
              <w:bidi w:val="0"/>
              <w:adjustRightInd/>
              <w:snapToGrid/>
              <w:spacing w:before="181" w:beforeLines="50" w:after="181" w:afterLines="50"/>
              <w:jc w:val="center"/>
              <w:textAlignment w:val="baseline"/>
              <w:rPr>
                <w:rFonts w:hint="default" w:ascii="Arial" w:hAnsi="Arial" w:cs="Arial" w:eastAsiaTheme="minorHAnsi"/>
                <w:b w:val="0"/>
                <w:bCs w:val="0"/>
                <w:sz w:val="24"/>
                <w:szCs w:val="24"/>
                <w:highlight w:val="none"/>
                <w:lang w:val="pt-BR" w:eastAsia="en-US" w:bidi="ar-SA"/>
              </w:rPr>
            </w:pPr>
            <w:r>
              <w:rPr>
                <w:rFonts w:hint="default" w:ascii="Arial" w:hAnsi="Arial" w:cs="Arial"/>
                <w:b w:val="0"/>
                <w:bCs w:val="0"/>
                <w:sz w:val="24"/>
                <w:szCs w:val="24"/>
                <w:highlight w:val="none"/>
                <w:lang w:val="pt-BR"/>
              </w:rPr>
              <w:t>06</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ageBreakBefore w:val="0"/>
              <w:widowControl w:val="0"/>
              <w:suppressAutoHyphens/>
              <w:kinsoku/>
              <w:wordWrap/>
              <w:overflowPunct/>
              <w:topLinePunct w:val="0"/>
              <w:autoSpaceDE/>
              <w:autoSpaceDN/>
              <w:bidi w:val="0"/>
              <w:adjustRightInd/>
              <w:snapToGrid/>
              <w:spacing w:before="181" w:beforeLines="50" w:after="181" w:afterLines="50" w:line="312" w:lineRule="auto"/>
              <w:jc w:val="center"/>
              <w:rPr>
                <w:rFonts w:ascii="Arial" w:hAnsi="Arial" w:eastAsia="Arial" w:cs="Arial"/>
                <w:color w:val="000000"/>
                <w:highlight w:val="none"/>
              </w:rPr>
            </w:pP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ageBreakBefore w:val="0"/>
              <w:widowControl w:val="0"/>
              <w:suppressAutoHyphens/>
              <w:kinsoku/>
              <w:wordWrap/>
              <w:overflowPunct/>
              <w:topLinePunct w:val="0"/>
              <w:autoSpaceDE/>
              <w:autoSpaceDN/>
              <w:bidi w:val="0"/>
              <w:adjustRightInd/>
              <w:snapToGrid/>
              <w:spacing w:before="181" w:beforeLines="50" w:after="181" w:afterLines="50" w:line="312" w:lineRule="auto"/>
              <w:jc w:val="center"/>
              <w:rPr>
                <w:rFonts w:ascii="Arial" w:hAnsi="Arial" w:eastAsia="Arial" w:cs="Arial"/>
                <w:color w:val="00000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ageBreakBefore w:val="0"/>
              <w:widowControl w:val="0"/>
              <w:numPr>
                <w:ilvl w:val="0"/>
                <w:numId w:val="4"/>
              </w:numPr>
              <w:suppressAutoHyphens/>
              <w:kinsoku/>
              <w:wordWrap/>
              <w:overflowPunct/>
              <w:topLinePunct w:val="0"/>
              <w:autoSpaceDE/>
              <w:autoSpaceDN/>
              <w:bidi w:val="0"/>
              <w:adjustRightInd/>
              <w:snapToGrid/>
              <w:spacing w:before="181" w:beforeLines="50" w:after="181" w:afterLines="50" w:line="312" w:lineRule="auto"/>
              <w:ind w:left="425" w:leftChars="0" w:hanging="425" w:firstLineChars="0"/>
              <w:jc w:val="center"/>
              <w:rPr>
                <w:rFonts w:ascii="Arial" w:hAnsi="Arial" w:eastAsia="Arial" w:cs="Arial"/>
                <w:b/>
                <w:bCs/>
                <w:color w:val="000000"/>
                <w:highlight w:val="none"/>
              </w:rPr>
            </w:pPr>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1" w:beforeLines="50" w:beforeAutospacing="0" w:after="181" w:afterLines="50" w:afterAutospacing="0" w:line="15" w:lineRule="atLeast"/>
              <w:ind w:left="0" w:leftChars="0" w:right="0" w:rightChars="0" w:firstLine="0" w:firstLineChars="0"/>
              <w:jc w:val="both"/>
              <w:rPr>
                <w:rFonts w:hint="default" w:ascii="Arial" w:hAnsi="Arial" w:eastAsia="Arial" w:cs="Arial"/>
                <w:b w:val="0"/>
                <w:bCs w:val="0"/>
                <w:i w:val="0"/>
                <w:iCs w:val="0"/>
                <w:caps w:val="0"/>
                <w:color w:val="000000" w:themeColor="text1"/>
                <w:spacing w:val="0"/>
                <w:sz w:val="24"/>
                <w:szCs w:val="24"/>
                <w:highlight w:val="none"/>
                <w:shd w:val="clear" w:fill="FFFFFF"/>
                <w:lang w:val="pt-BR" w:eastAsia="en-US" w:bidi="ar-SA"/>
                <w14:textFill>
                  <w14:solidFill>
                    <w14:schemeClr w14:val="tx1"/>
                  </w14:solidFill>
                </w14:textFill>
              </w:rPr>
            </w:pPr>
            <w:r>
              <w:rPr>
                <w:rFonts w:hint="default" w:ascii="Arial" w:hAnsi="Arial" w:eastAsia="Arial" w:cs="Arial"/>
                <w:b w:val="0"/>
                <w:bCs w:val="0"/>
                <w:i w:val="0"/>
                <w:iCs w:val="0"/>
                <w:caps w:val="0"/>
                <w:color w:val="000000" w:themeColor="text1"/>
                <w:spacing w:val="0"/>
                <w:sz w:val="24"/>
                <w:szCs w:val="24"/>
                <w:highlight w:val="none"/>
                <w:shd w:val="clear" w:fill="FFFFFF" w:themeFill="background1"/>
                <w:lang w:val="pt-BR"/>
                <w14:textFill>
                  <w14:solidFill>
                    <w14:schemeClr w14:val="tx1"/>
                  </w14:solidFill>
                </w14:textFill>
              </w:rPr>
              <w:t>Caixa de Transporte para Gatos-Fabricada em plástico, cor preta, m</w:t>
            </w:r>
            <w:r>
              <w:rPr>
                <w:rFonts w:ascii="Arial" w:hAnsi="Arial" w:eastAsia="Arial" w:cs="Arial"/>
                <w:b w:val="0"/>
                <w:bCs w:val="0"/>
                <w:i w:val="0"/>
                <w:iCs w:val="0"/>
                <w:caps w:val="0"/>
                <w:color w:val="000000" w:themeColor="text1"/>
                <w:spacing w:val="0"/>
                <w:sz w:val="24"/>
                <w:szCs w:val="24"/>
                <w:highlight w:val="none"/>
                <w:shd w:val="clear" w:fill="FFFFFF" w:themeFill="background1"/>
                <w14:textFill>
                  <w14:solidFill>
                    <w14:schemeClr w14:val="tx1"/>
                  </w14:solidFill>
                </w14:textFill>
              </w:rPr>
              <w:t>edidas externas</w:t>
            </w:r>
            <w:r>
              <w:rPr>
                <w:rFonts w:hint="default" w:ascii="Arial" w:hAnsi="Arial" w:eastAsia="Arial" w:cs="Arial"/>
                <w:b w:val="0"/>
                <w:bCs w:val="0"/>
                <w:i w:val="0"/>
                <w:iCs w:val="0"/>
                <w:caps w:val="0"/>
                <w:color w:val="000000" w:themeColor="text1"/>
                <w:spacing w:val="0"/>
                <w:sz w:val="24"/>
                <w:szCs w:val="24"/>
                <w:highlight w:val="none"/>
                <w:shd w:val="clear" w:fill="FFFFFF" w:themeFill="background1"/>
                <w:lang w:val="pt-BR"/>
                <w14:textFill>
                  <w14:solidFill>
                    <w14:schemeClr w14:val="tx1"/>
                  </w14:solidFill>
                </w14:textFill>
              </w:rPr>
              <w:t xml:space="preserve"> aproximadas:</w:t>
            </w:r>
            <w:r>
              <w:rPr>
                <w:rFonts w:ascii="Arial" w:hAnsi="Arial" w:eastAsia="Arial" w:cs="Arial"/>
                <w:b w:val="0"/>
                <w:bCs w:val="0"/>
                <w:i w:val="0"/>
                <w:iCs w:val="0"/>
                <w:caps w:val="0"/>
                <w:color w:val="000000" w:themeColor="text1"/>
                <w:spacing w:val="0"/>
                <w:sz w:val="24"/>
                <w:szCs w:val="24"/>
                <w:highlight w:val="none"/>
                <w:shd w:val="clear" w:fill="FFFFFF" w:themeFill="background1"/>
                <w14:textFill>
                  <w14:solidFill>
                    <w14:schemeClr w14:val="tx1"/>
                  </w14:solidFill>
                </w14:textFill>
              </w:rPr>
              <w:t xml:space="preserve"> (</w:t>
            </w:r>
            <w:r>
              <w:rPr>
                <w:rFonts w:hint="default" w:ascii="Arial" w:hAnsi="Arial" w:eastAsia="Arial" w:cs="Arial"/>
                <w:b w:val="0"/>
                <w:bCs w:val="0"/>
                <w:i w:val="0"/>
                <w:iCs w:val="0"/>
                <w:caps w:val="0"/>
                <w:color w:val="000000" w:themeColor="text1"/>
                <w:spacing w:val="0"/>
                <w:sz w:val="24"/>
                <w:szCs w:val="24"/>
                <w:highlight w:val="none"/>
                <w:shd w:val="clear" w:fill="FFFFFF" w:themeFill="background1"/>
                <w:lang w:val="pt-BR"/>
                <w14:textFill>
                  <w14:solidFill>
                    <w14:schemeClr w14:val="tx1"/>
                  </w14:solidFill>
                </w14:textFill>
              </w:rPr>
              <w:t>60</w:t>
            </w:r>
            <w:r>
              <w:rPr>
                <w:rFonts w:ascii="Arial" w:hAnsi="Arial" w:eastAsia="Arial" w:cs="Arial"/>
                <w:b w:val="0"/>
                <w:bCs w:val="0"/>
                <w:i w:val="0"/>
                <w:iCs w:val="0"/>
                <w:caps w:val="0"/>
                <w:color w:val="000000" w:themeColor="text1"/>
                <w:spacing w:val="0"/>
                <w:sz w:val="24"/>
                <w:szCs w:val="24"/>
                <w:highlight w:val="none"/>
                <w:shd w:val="clear" w:fill="FFFFFF" w:themeFill="background1"/>
                <w14:textFill>
                  <w14:solidFill>
                    <w14:schemeClr w14:val="tx1"/>
                  </w14:solidFill>
                </w14:textFill>
              </w:rPr>
              <w:t>x4</w:t>
            </w:r>
            <w:r>
              <w:rPr>
                <w:rFonts w:hint="default" w:ascii="Arial" w:hAnsi="Arial" w:eastAsia="Arial" w:cs="Arial"/>
                <w:b w:val="0"/>
                <w:bCs w:val="0"/>
                <w:i w:val="0"/>
                <w:iCs w:val="0"/>
                <w:caps w:val="0"/>
                <w:color w:val="000000" w:themeColor="text1"/>
                <w:spacing w:val="0"/>
                <w:sz w:val="24"/>
                <w:szCs w:val="24"/>
                <w:highlight w:val="none"/>
                <w:shd w:val="clear" w:fill="FFFFFF" w:themeFill="background1"/>
                <w:lang w:val="pt-BR"/>
                <w14:textFill>
                  <w14:solidFill>
                    <w14:schemeClr w14:val="tx1"/>
                  </w14:solidFill>
                </w14:textFill>
              </w:rPr>
              <w:t>5</w:t>
            </w:r>
            <w:r>
              <w:rPr>
                <w:rFonts w:ascii="Arial" w:hAnsi="Arial" w:eastAsia="Arial" w:cs="Arial"/>
                <w:b w:val="0"/>
                <w:bCs w:val="0"/>
                <w:i w:val="0"/>
                <w:iCs w:val="0"/>
                <w:caps w:val="0"/>
                <w:color w:val="000000" w:themeColor="text1"/>
                <w:spacing w:val="0"/>
                <w:sz w:val="24"/>
                <w:szCs w:val="24"/>
                <w:highlight w:val="none"/>
                <w:shd w:val="clear" w:fill="FFFFFF" w:themeFill="background1"/>
                <w14:textFill>
                  <w14:solidFill>
                    <w14:schemeClr w14:val="tx1"/>
                  </w14:solidFill>
                </w14:textFill>
              </w:rPr>
              <w:t>x</w:t>
            </w:r>
            <w:r>
              <w:rPr>
                <w:rFonts w:hint="default" w:ascii="Arial" w:hAnsi="Arial" w:eastAsia="Arial" w:cs="Arial"/>
                <w:b w:val="0"/>
                <w:bCs w:val="0"/>
                <w:i w:val="0"/>
                <w:iCs w:val="0"/>
                <w:caps w:val="0"/>
                <w:color w:val="000000" w:themeColor="text1"/>
                <w:spacing w:val="0"/>
                <w:sz w:val="24"/>
                <w:szCs w:val="24"/>
                <w:highlight w:val="none"/>
                <w:shd w:val="clear" w:fill="FFFFFF" w:themeFill="background1"/>
                <w:lang w:val="pt-BR"/>
                <w14:textFill>
                  <w14:solidFill>
                    <w14:schemeClr w14:val="tx1"/>
                  </w14:solidFill>
                </w14:textFill>
              </w:rPr>
              <w:t>4</w:t>
            </w:r>
            <w:r>
              <w:rPr>
                <w:rFonts w:ascii="Arial" w:hAnsi="Arial" w:eastAsia="Arial" w:cs="Arial"/>
                <w:b w:val="0"/>
                <w:bCs w:val="0"/>
                <w:i w:val="0"/>
                <w:iCs w:val="0"/>
                <w:caps w:val="0"/>
                <w:color w:val="000000" w:themeColor="text1"/>
                <w:spacing w:val="0"/>
                <w:sz w:val="24"/>
                <w:szCs w:val="24"/>
                <w:highlight w:val="none"/>
                <w:shd w:val="clear" w:fill="FFFFFF" w:themeFill="background1"/>
                <w14:textFill>
                  <w14:solidFill>
                    <w14:schemeClr w14:val="tx1"/>
                  </w14:solidFill>
                </w14:textFill>
              </w:rPr>
              <w:t xml:space="preserve"> cm)</w:t>
            </w:r>
            <w:r>
              <w:rPr>
                <w:rFonts w:hint="default" w:ascii="Arial" w:hAnsi="Arial" w:eastAsia="Arial" w:cs="Arial"/>
                <w:b w:val="0"/>
                <w:bCs w:val="0"/>
                <w:i w:val="0"/>
                <w:iCs w:val="0"/>
                <w:caps w:val="0"/>
                <w:color w:val="000000" w:themeColor="text1"/>
                <w:spacing w:val="0"/>
                <w:sz w:val="24"/>
                <w:szCs w:val="24"/>
                <w:highlight w:val="none"/>
                <w:shd w:val="clear" w:fill="FFFFFF" w:themeFill="background1"/>
                <w14:textFill>
                  <w14:solidFill>
                    <w14:schemeClr w14:val="tx1"/>
                  </w14:solidFill>
                </w14:textFill>
              </w:rPr>
              <w:br w:type="textWrapping"/>
            </w:r>
            <w:r>
              <w:rPr>
                <w:rFonts w:hint="default" w:ascii="Arial" w:hAnsi="Arial" w:eastAsia="Arial" w:cs="Arial"/>
                <w:b w:val="0"/>
                <w:bCs w:val="0"/>
                <w:i w:val="0"/>
                <w:iCs w:val="0"/>
                <w:caps w:val="0"/>
                <w:color w:val="000000" w:themeColor="text1"/>
                <w:spacing w:val="0"/>
                <w:sz w:val="24"/>
                <w:szCs w:val="24"/>
                <w:highlight w:val="none"/>
                <w:shd w:val="clear" w:fill="FFFFFF" w:themeFill="background1"/>
                <w14:textFill>
                  <w14:solidFill>
                    <w14:schemeClr w14:val="tx1"/>
                  </w14:solidFill>
                </w14:textFill>
              </w:rPr>
              <w:t>C</w:t>
            </w:r>
            <w:r>
              <w:rPr>
                <w:rFonts w:hint="default" w:ascii="Arial" w:hAnsi="Arial" w:eastAsia="Arial" w:cs="Arial"/>
                <w:b w:val="0"/>
                <w:bCs w:val="0"/>
                <w:i w:val="0"/>
                <w:iCs w:val="0"/>
                <w:caps w:val="0"/>
                <w:color w:val="000000" w:themeColor="text1"/>
                <w:spacing w:val="0"/>
                <w:sz w:val="24"/>
                <w:szCs w:val="24"/>
                <w:highlight w:val="none"/>
                <w:shd w:val="clear" w:fill="FFFFFF" w:themeFill="background1"/>
                <w:lang w:val="pt-BR"/>
                <w14:textFill>
                  <w14:solidFill>
                    <w14:schemeClr w14:val="tx1"/>
                  </w14:solidFill>
                </w14:textFill>
              </w:rPr>
              <w:t>apacidade até</w:t>
            </w:r>
            <w:r>
              <w:rPr>
                <w:rFonts w:hint="default" w:ascii="Arial" w:hAnsi="Arial" w:eastAsia="Arial" w:cs="Arial"/>
                <w:b w:val="0"/>
                <w:bCs w:val="0"/>
                <w:i w:val="0"/>
                <w:iCs w:val="0"/>
                <w:caps w:val="0"/>
                <w:color w:val="000000" w:themeColor="text1"/>
                <w:spacing w:val="0"/>
                <w:sz w:val="24"/>
                <w:szCs w:val="24"/>
                <w:highlight w:val="none"/>
                <w:shd w:val="clear" w:fill="FFFFFF" w:themeFill="background1"/>
                <w14:textFill>
                  <w14:solidFill>
                    <w14:schemeClr w14:val="tx1"/>
                  </w14:solidFill>
                </w14:textFill>
              </w:rPr>
              <w:t xml:space="preserve"> 18 Kg</w:t>
            </w:r>
            <w:r>
              <w:rPr>
                <w:rFonts w:hint="default" w:ascii="Arial" w:hAnsi="Arial" w:eastAsia="Arial" w:cs="Arial"/>
                <w:b w:val="0"/>
                <w:bCs w:val="0"/>
                <w:i w:val="0"/>
                <w:iCs w:val="0"/>
                <w:caps w:val="0"/>
                <w:color w:val="000000" w:themeColor="text1"/>
                <w:spacing w:val="0"/>
                <w:sz w:val="24"/>
                <w:szCs w:val="24"/>
                <w:highlight w:val="none"/>
                <w:shd w:val="clear" w:fill="FFFFFF" w:themeFill="background1"/>
                <w:lang w:val="pt-BR"/>
                <w14:textFill>
                  <w14:solidFill>
                    <w14:schemeClr w14:val="tx1"/>
                  </w14:solidFill>
                </w14:textFill>
              </w:rPr>
              <w:t>.</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ageBreakBefore w:val="0"/>
              <w:widowControl w:val="0"/>
              <w:suppressAutoHyphens/>
              <w:kinsoku/>
              <w:wordWrap/>
              <w:overflowPunct/>
              <w:topLinePunct w:val="0"/>
              <w:autoSpaceDE/>
              <w:autoSpaceDN/>
              <w:bidi w:val="0"/>
              <w:adjustRightInd/>
              <w:snapToGrid/>
              <w:spacing w:before="181" w:beforeLines="50" w:after="181" w:afterLines="50" w:line="312" w:lineRule="auto"/>
              <w:jc w:val="center"/>
              <w:rPr>
                <w:rFonts w:hint="default" w:ascii="Arial" w:hAnsi="Arial" w:eastAsia="Arial" w:cs="Arial"/>
                <w:color w:val="000000"/>
                <w:highlight w:val="none"/>
                <w:lang w:val="pt-BR"/>
              </w:rPr>
            </w:pPr>
            <w:r>
              <w:rPr>
                <w:rFonts w:hint="default" w:ascii="Arial" w:hAnsi="Arial" w:eastAsia="Arial" w:cs="Arial"/>
                <w:color w:val="000000"/>
                <w:highlight w:val="none"/>
                <w:lang w:val="pt-BR"/>
              </w:rPr>
              <w:t>Unidade</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ageBreakBefore w:val="0"/>
              <w:widowControl/>
              <w:kinsoku/>
              <w:wordWrap/>
              <w:overflowPunct/>
              <w:topLinePunct w:val="0"/>
              <w:autoSpaceDE/>
              <w:autoSpaceDN/>
              <w:bidi w:val="0"/>
              <w:adjustRightInd/>
              <w:snapToGrid/>
              <w:spacing w:before="181" w:beforeLines="50" w:after="181" w:afterLines="50"/>
              <w:jc w:val="center"/>
              <w:textAlignment w:val="baseline"/>
              <w:rPr>
                <w:rFonts w:hint="default" w:ascii="Arial" w:hAnsi="Arial" w:cs="Arial" w:eastAsiaTheme="minorHAnsi"/>
                <w:b w:val="0"/>
                <w:bCs w:val="0"/>
                <w:sz w:val="24"/>
                <w:szCs w:val="24"/>
                <w:highlight w:val="none"/>
                <w:lang w:val="pt-BR" w:eastAsia="en-US" w:bidi="ar-SA"/>
              </w:rPr>
            </w:pPr>
            <w:r>
              <w:rPr>
                <w:rFonts w:hint="default" w:ascii="Arial" w:hAnsi="Arial" w:cs="Arial"/>
                <w:b w:val="0"/>
                <w:bCs w:val="0"/>
                <w:sz w:val="24"/>
                <w:szCs w:val="24"/>
                <w:highlight w:val="none"/>
                <w:lang w:val="pt-BR"/>
              </w:rPr>
              <w:t>06</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ageBreakBefore w:val="0"/>
              <w:widowControl w:val="0"/>
              <w:suppressAutoHyphens/>
              <w:kinsoku/>
              <w:wordWrap/>
              <w:overflowPunct/>
              <w:topLinePunct w:val="0"/>
              <w:autoSpaceDE/>
              <w:autoSpaceDN/>
              <w:bidi w:val="0"/>
              <w:adjustRightInd/>
              <w:snapToGrid/>
              <w:spacing w:before="181" w:beforeLines="50" w:after="181" w:afterLines="50" w:line="312" w:lineRule="auto"/>
              <w:jc w:val="center"/>
              <w:rPr>
                <w:rFonts w:ascii="Arial" w:hAnsi="Arial" w:eastAsia="Arial" w:cs="Arial"/>
                <w:color w:val="000000"/>
                <w:highlight w:val="none"/>
              </w:rPr>
            </w:pP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ageBreakBefore w:val="0"/>
              <w:widowControl w:val="0"/>
              <w:suppressAutoHyphens/>
              <w:kinsoku/>
              <w:wordWrap/>
              <w:overflowPunct/>
              <w:topLinePunct w:val="0"/>
              <w:autoSpaceDE/>
              <w:autoSpaceDN/>
              <w:bidi w:val="0"/>
              <w:adjustRightInd/>
              <w:snapToGrid/>
              <w:spacing w:before="181" w:beforeLines="50" w:after="181" w:afterLines="50" w:line="312" w:lineRule="auto"/>
              <w:jc w:val="center"/>
              <w:rPr>
                <w:rFonts w:ascii="Arial" w:hAnsi="Arial" w:eastAsia="Arial" w:cs="Arial"/>
                <w:color w:val="000000"/>
                <w:highlight w:val="none"/>
              </w:rPr>
            </w:pPr>
          </w:p>
        </w:tc>
      </w:tr>
    </w:tbl>
    <w:p>
      <w:pPr>
        <w:pStyle w:val="56"/>
        <w:keepNext w:val="0"/>
        <w:keepLines w:val="0"/>
        <w:pageBreakBefore w:val="0"/>
        <w:widowControl/>
        <w:kinsoku/>
        <w:wordWrap/>
        <w:overflowPunct/>
        <w:topLinePunct w:val="0"/>
        <w:autoSpaceDE/>
        <w:autoSpaceDN/>
        <w:bidi w:val="0"/>
        <w:adjustRightInd/>
        <w:snapToGrid/>
        <w:spacing w:before="240" w:after="288" w:afterLines="120" w:line="312" w:lineRule="auto"/>
        <w:ind w:left="11" w:leftChars="0" w:firstLine="709" w:firstLineChars="0"/>
        <w:textAlignment w:val="auto"/>
        <w:rPr>
          <w:sz w:val="24"/>
          <w:szCs w:val="24"/>
          <w:highlight w:val="none"/>
        </w:rPr>
      </w:pPr>
      <w:r>
        <w:rPr>
          <w:sz w:val="24"/>
          <w:szCs w:val="24"/>
          <w:highlight w:val="none"/>
        </w:rPr>
        <w:t xml:space="preserve">O objeto desta contratação não se enquadra como sendo de bem de luxo, conforme Decreto Municipal nº </w:t>
      </w:r>
      <w:r>
        <w:rPr>
          <w:rFonts w:hint="default"/>
          <w:sz w:val="24"/>
          <w:szCs w:val="24"/>
          <w:highlight w:val="none"/>
          <w:lang w:val="pt-BR"/>
        </w:rPr>
        <w:t>6535</w:t>
      </w:r>
      <w:r>
        <w:rPr>
          <w:sz w:val="24"/>
          <w:szCs w:val="24"/>
          <w:highlight w:val="none"/>
        </w:rPr>
        <w:t>/2023.</w:t>
      </w:r>
    </w:p>
    <w:p>
      <w:pPr>
        <w:pStyle w:val="56"/>
        <w:spacing w:after="288" w:afterLines="120" w:line="312" w:lineRule="auto"/>
        <w:ind w:left="11" w:leftChars="0" w:firstLine="709" w:firstLineChars="0"/>
        <w:rPr>
          <w:sz w:val="24"/>
          <w:szCs w:val="24"/>
          <w:highlight w:val="none"/>
        </w:rPr>
      </w:pPr>
      <w:r>
        <w:rPr>
          <w:sz w:val="24"/>
          <w:szCs w:val="24"/>
          <w:highlight w:val="none"/>
        </w:rPr>
        <w:t>Os bens objeto desta contratação são caracterizados como comuns, conforme justificativa constante do Estudo Técnico Preliminar.</w:t>
      </w:r>
    </w:p>
    <w:p>
      <w:pPr>
        <w:pStyle w:val="103"/>
        <w:spacing w:after="288" w:afterLines="120" w:line="312" w:lineRule="auto"/>
        <w:ind w:left="11" w:leftChars="0" w:firstLine="709" w:firstLineChars="0"/>
        <w:rPr>
          <w:i w:val="0"/>
          <w:iCs w:val="0"/>
          <w:color w:val="auto"/>
          <w:sz w:val="24"/>
          <w:szCs w:val="24"/>
          <w:highlight w:val="none"/>
        </w:rPr>
      </w:pPr>
      <w:r>
        <w:rPr>
          <w:i w:val="0"/>
          <w:iCs w:val="0"/>
          <w:color w:val="auto"/>
          <w:sz w:val="24"/>
          <w:szCs w:val="24"/>
          <w:highlight w:val="none"/>
        </w:rPr>
        <w:t xml:space="preserve">O prazo de vigência da contratação é de </w:t>
      </w:r>
      <w:r>
        <w:rPr>
          <w:rFonts w:hint="default"/>
          <w:i w:val="0"/>
          <w:iCs w:val="0"/>
          <w:color w:val="auto"/>
          <w:sz w:val="24"/>
          <w:szCs w:val="24"/>
          <w:highlight w:val="none"/>
          <w:lang w:val="pt-BR"/>
        </w:rPr>
        <w:t>12 (doze)</w:t>
      </w:r>
      <w:r>
        <w:rPr>
          <w:i w:val="0"/>
          <w:iCs w:val="0"/>
          <w:color w:val="auto"/>
          <w:sz w:val="24"/>
          <w:szCs w:val="24"/>
          <w:highlight w:val="none"/>
        </w:rPr>
        <w:t xml:space="preserve"> contados do(a) </w:t>
      </w:r>
      <w:r>
        <w:rPr>
          <w:rFonts w:hint="default"/>
          <w:i w:val="0"/>
          <w:iCs w:val="0"/>
          <w:color w:val="auto"/>
          <w:sz w:val="24"/>
          <w:szCs w:val="24"/>
          <w:highlight w:val="none"/>
          <w:lang w:val="pt-BR"/>
        </w:rPr>
        <w:t>assinatura do contrato</w:t>
      </w:r>
      <w:r>
        <w:rPr>
          <w:i w:val="0"/>
          <w:iCs w:val="0"/>
          <w:color w:val="auto"/>
          <w:sz w:val="24"/>
          <w:szCs w:val="24"/>
          <w:highlight w:val="none"/>
        </w:rPr>
        <w:t>, na forma do artigo 105 da Lei n° 14.133, de 2021.</w:t>
      </w:r>
    </w:p>
    <w:p>
      <w:pPr>
        <w:pStyle w:val="56"/>
        <w:spacing w:after="288" w:afterLines="120" w:line="312" w:lineRule="auto"/>
        <w:ind w:left="11" w:leftChars="0" w:firstLine="709" w:firstLineChars="0"/>
        <w:rPr>
          <w:sz w:val="24"/>
          <w:szCs w:val="24"/>
          <w:highlight w:val="none"/>
        </w:rPr>
      </w:pPr>
      <w:r>
        <w:rPr>
          <w:sz w:val="24"/>
          <w:szCs w:val="24"/>
          <w:highlight w:val="none"/>
        </w:rPr>
        <w:t>O contrato oferece maior detalhamento das regras que serão aplicadas em relação à vigência da contratação.</w:t>
      </w:r>
    </w:p>
    <w:p>
      <w:pPr>
        <w:pStyle w:val="39"/>
        <w:spacing w:before="120" w:after="288" w:afterLines="120" w:line="312" w:lineRule="auto"/>
        <w:ind w:left="0" w:firstLine="0"/>
        <w:rPr>
          <w:sz w:val="24"/>
          <w:szCs w:val="24"/>
          <w:highlight w:val="none"/>
        </w:rPr>
      </w:pPr>
      <w:r>
        <w:rPr>
          <w:sz w:val="24"/>
          <w:szCs w:val="24"/>
          <w:highlight w:val="none"/>
        </w:rPr>
        <w:t>FUNDAMENTAÇÃO E DESCRIÇÃO DA NECESSIDADE DA CONTRATAÇÃO</w:t>
      </w:r>
    </w:p>
    <w:p>
      <w:pPr>
        <w:pStyle w:val="56"/>
        <w:spacing w:after="288" w:afterLines="120" w:line="312" w:lineRule="auto"/>
        <w:ind w:left="11" w:leftChars="0" w:firstLine="709" w:firstLineChars="0"/>
        <w:rPr>
          <w:sz w:val="24"/>
          <w:szCs w:val="24"/>
          <w:highlight w:val="none"/>
        </w:rPr>
      </w:pPr>
      <w:r>
        <w:rPr>
          <w:sz w:val="24"/>
          <w:szCs w:val="24"/>
          <w:highlight w:val="none"/>
        </w:rPr>
        <w:t>A Fundamentação da Contratação e de seus quantitativos encontra-se pormenorizada em Tópico específico dos Estudos Técnicos Preliminares, apêndice deste Termo de Referência.</w:t>
      </w:r>
    </w:p>
    <w:p>
      <w:pPr>
        <w:pStyle w:val="56"/>
        <w:spacing w:after="288" w:afterLines="120" w:line="312" w:lineRule="auto"/>
        <w:ind w:left="11" w:leftChars="0" w:firstLine="709" w:firstLineChars="0"/>
        <w:rPr>
          <w:sz w:val="24"/>
          <w:szCs w:val="24"/>
          <w:highlight w:val="none"/>
        </w:rPr>
      </w:pPr>
      <w:r>
        <w:rPr>
          <w:sz w:val="24"/>
          <w:szCs w:val="24"/>
          <w:highlight w:val="none"/>
        </w:rPr>
        <w:t xml:space="preserve">O objeto da contratação está previsto no Plano de Contratações Anual  de </w:t>
      </w:r>
      <w:r>
        <w:rPr>
          <w:rFonts w:hint="default"/>
          <w:sz w:val="24"/>
          <w:szCs w:val="24"/>
          <w:highlight w:val="none"/>
          <w:lang w:val="pt-BR"/>
        </w:rPr>
        <w:t>2024</w:t>
      </w:r>
      <w:r>
        <w:rPr>
          <w:color w:val="auto"/>
          <w:sz w:val="24"/>
          <w:szCs w:val="24"/>
          <w:highlight w:val="none"/>
        </w:rPr>
        <w:t>.</w:t>
      </w:r>
    </w:p>
    <w:p>
      <w:pPr>
        <w:pStyle w:val="39"/>
        <w:spacing w:before="120" w:after="288" w:afterLines="120" w:line="312" w:lineRule="auto"/>
        <w:ind w:left="0" w:firstLine="0"/>
        <w:rPr>
          <w:sz w:val="24"/>
          <w:szCs w:val="24"/>
          <w:highlight w:val="none"/>
        </w:rPr>
      </w:pPr>
      <w:r>
        <w:rPr>
          <w:sz w:val="24"/>
          <w:szCs w:val="24"/>
          <w:highlight w:val="none"/>
        </w:rPr>
        <w:t>DESCRIÇÃO DA SOLUÇÃO COMO UM TODO CONSIDERADO O CICLO DE VIDA DO OBJETO E ESPECIFICAÇÃO DO PRODUTO</w:t>
      </w:r>
    </w:p>
    <w:p>
      <w:pPr>
        <w:pStyle w:val="103"/>
        <w:spacing w:after="288" w:afterLines="120" w:line="312" w:lineRule="auto"/>
        <w:ind w:left="11" w:leftChars="0" w:firstLine="709" w:firstLineChars="0"/>
        <w:rPr>
          <w:i w:val="0"/>
          <w:iCs w:val="0"/>
          <w:color w:val="auto"/>
          <w:sz w:val="24"/>
          <w:szCs w:val="24"/>
          <w:highlight w:val="none"/>
        </w:rPr>
      </w:pPr>
      <w:r>
        <w:rPr>
          <w:i w:val="0"/>
          <w:iCs w:val="0"/>
          <w:color w:val="auto"/>
          <w:sz w:val="24"/>
          <w:szCs w:val="24"/>
          <w:highlight w:val="none"/>
        </w:rPr>
        <w:t>A descrição da solução como um todo encontra-se pormenorizada em tópico específico dos Estudos Técnicos Preliminares, apêndice deste Termo de Referência.</w:t>
      </w:r>
    </w:p>
    <w:p>
      <w:pPr>
        <w:pStyle w:val="39"/>
        <w:spacing w:before="120" w:after="288" w:afterLines="120" w:line="312" w:lineRule="auto"/>
        <w:rPr>
          <w:sz w:val="24"/>
          <w:szCs w:val="24"/>
          <w:highlight w:val="none"/>
        </w:rPr>
      </w:pPr>
      <w:r>
        <w:rPr>
          <w:sz w:val="24"/>
          <w:szCs w:val="24"/>
          <w:highlight w:val="none"/>
        </w:rPr>
        <w:t>REQUISITOS DA CONTRATAÇÃO</w:t>
      </w:r>
    </w:p>
    <w:p>
      <w:pPr>
        <w:pStyle w:val="109"/>
        <w:spacing w:before="120" w:after="288" w:afterLines="120" w:line="312" w:lineRule="auto"/>
        <w:ind w:left="0"/>
        <w:rPr>
          <w:color w:val="auto"/>
          <w:sz w:val="24"/>
          <w:szCs w:val="24"/>
          <w:highlight w:val="none"/>
        </w:rPr>
      </w:pPr>
      <w:r>
        <w:rPr>
          <w:color w:val="auto"/>
          <w:sz w:val="24"/>
          <w:szCs w:val="24"/>
          <w:highlight w:val="none"/>
        </w:rPr>
        <w:t>Subcontratação</w:t>
      </w:r>
    </w:p>
    <w:p>
      <w:pPr>
        <w:pStyle w:val="56"/>
        <w:spacing w:after="288" w:afterLines="120" w:line="312" w:lineRule="auto"/>
        <w:ind w:left="11" w:leftChars="0" w:firstLine="709" w:firstLineChars="0"/>
        <w:rPr>
          <w:color w:val="auto"/>
          <w:sz w:val="24"/>
          <w:szCs w:val="24"/>
          <w:highlight w:val="none"/>
        </w:rPr>
      </w:pPr>
      <w:r>
        <w:rPr>
          <w:color w:val="auto"/>
          <w:sz w:val="24"/>
          <w:szCs w:val="24"/>
          <w:highlight w:val="none"/>
        </w:rPr>
        <w:t>Não é admitida a subcontratação do objeto contratual.</w:t>
      </w:r>
    </w:p>
    <w:p>
      <w:pPr>
        <w:pStyle w:val="109"/>
        <w:spacing w:before="120" w:after="288" w:afterLines="120" w:line="312" w:lineRule="auto"/>
        <w:rPr>
          <w:color w:val="auto"/>
          <w:sz w:val="24"/>
          <w:szCs w:val="24"/>
          <w:highlight w:val="none"/>
        </w:rPr>
      </w:pPr>
      <w:r>
        <w:rPr>
          <w:color w:val="auto"/>
          <w:sz w:val="24"/>
          <w:szCs w:val="24"/>
          <w:highlight w:val="none"/>
        </w:rPr>
        <w:t>Garantia da contratação</w:t>
      </w:r>
    </w:p>
    <w:p>
      <w:pPr>
        <w:pStyle w:val="103"/>
        <w:spacing w:after="288" w:afterLines="120" w:line="312" w:lineRule="auto"/>
        <w:ind w:left="11" w:leftChars="0" w:firstLine="709" w:firstLineChars="0"/>
        <w:rPr>
          <w:i w:val="0"/>
          <w:iCs w:val="0"/>
          <w:color w:val="auto"/>
          <w:sz w:val="24"/>
          <w:szCs w:val="24"/>
          <w:highlight w:val="none"/>
        </w:rPr>
      </w:pPr>
      <w:r>
        <w:rPr>
          <w:i w:val="0"/>
          <w:iCs w:val="0"/>
          <w:color w:val="auto"/>
          <w:sz w:val="24"/>
          <w:szCs w:val="24"/>
          <w:highlight w:val="none"/>
        </w:rPr>
        <w:t xml:space="preserve">Não haverá exigência da garantia da contratação dos </w:t>
      </w:r>
      <w:r>
        <w:rPr>
          <w:highlight w:val="none"/>
        </w:rPr>
        <w:fldChar w:fldCharType="begin"/>
      </w:r>
      <w:r>
        <w:rPr>
          <w:highlight w:val="none"/>
        </w:rPr>
        <w:instrText xml:space="preserve"> HYPERLINK "http://www.planalto.gov.br/ccivil_03/_ato2019-2022/2021/lei/L14133.htm" \l "art96" </w:instrText>
      </w:r>
      <w:r>
        <w:rPr>
          <w:highlight w:val="none"/>
        </w:rPr>
        <w:fldChar w:fldCharType="separate"/>
      </w:r>
      <w:r>
        <w:rPr>
          <w:rStyle w:val="13"/>
          <w:i w:val="0"/>
          <w:iCs w:val="0"/>
          <w:color w:val="auto"/>
          <w:sz w:val="24"/>
          <w:szCs w:val="24"/>
          <w:highlight w:val="none"/>
        </w:rPr>
        <w:t>artigos 96 e seguintes da Lei nº 14.133, de 2021</w:t>
      </w:r>
      <w:r>
        <w:rPr>
          <w:rStyle w:val="13"/>
          <w:i w:val="0"/>
          <w:iCs w:val="0"/>
          <w:color w:val="auto"/>
          <w:sz w:val="24"/>
          <w:szCs w:val="24"/>
          <w:highlight w:val="none"/>
        </w:rPr>
        <w:fldChar w:fldCharType="end"/>
      </w:r>
      <w:r>
        <w:rPr>
          <w:rStyle w:val="13"/>
          <w:rFonts w:hint="default"/>
          <w:i w:val="0"/>
          <w:iCs w:val="0"/>
          <w:color w:val="auto"/>
          <w:sz w:val="24"/>
          <w:szCs w:val="24"/>
          <w:highlight w:val="none"/>
          <w:lang w:val="pt-BR"/>
        </w:rPr>
        <w:t>.</w:t>
      </w:r>
    </w:p>
    <w:p>
      <w:pPr>
        <w:pStyle w:val="39"/>
        <w:spacing w:before="120" w:after="288" w:afterLines="120" w:line="312" w:lineRule="auto"/>
        <w:rPr>
          <w:sz w:val="24"/>
          <w:szCs w:val="24"/>
          <w:highlight w:val="none"/>
        </w:rPr>
      </w:pPr>
      <w:r>
        <w:rPr>
          <w:sz w:val="24"/>
          <w:szCs w:val="24"/>
          <w:highlight w:val="none"/>
        </w:rPr>
        <w:t xml:space="preserve"> EXECUÇÃO DO OBJETO</w:t>
      </w:r>
    </w:p>
    <w:p>
      <w:pPr>
        <w:pStyle w:val="109"/>
        <w:spacing w:before="120" w:after="288" w:afterLines="120" w:line="312" w:lineRule="auto"/>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Condições de Entrega</w:t>
      </w:r>
    </w:p>
    <w:p>
      <w:pPr>
        <w:pStyle w:val="103"/>
        <w:spacing w:after="288" w:afterLines="120" w:line="312" w:lineRule="auto"/>
        <w:ind w:left="11" w:leftChars="0" w:firstLine="709" w:firstLineChars="0"/>
        <w:rPr>
          <w:i w:val="0"/>
          <w:iCs w:val="0"/>
          <w:color w:val="auto"/>
          <w:sz w:val="24"/>
          <w:szCs w:val="24"/>
          <w:highlight w:val="none"/>
        </w:rPr>
      </w:pPr>
      <w:r>
        <w:rPr>
          <w:i w:val="0"/>
          <w:iCs w:val="0"/>
          <w:color w:val="auto"/>
          <w:sz w:val="24"/>
          <w:szCs w:val="24"/>
          <w:highlight w:val="none"/>
        </w:rPr>
        <w:t xml:space="preserve">O prazo de entrega dos bens é de </w:t>
      </w:r>
      <w:r>
        <w:rPr>
          <w:rFonts w:hint="default"/>
          <w:i w:val="0"/>
          <w:iCs w:val="0"/>
          <w:color w:val="auto"/>
          <w:sz w:val="24"/>
          <w:szCs w:val="24"/>
          <w:highlight w:val="none"/>
          <w:lang w:val="pt-BR"/>
        </w:rPr>
        <w:t>15 (quinze)</w:t>
      </w:r>
      <w:r>
        <w:rPr>
          <w:i w:val="0"/>
          <w:iCs w:val="0"/>
          <w:color w:val="auto"/>
          <w:sz w:val="24"/>
          <w:szCs w:val="24"/>
          <w:highlight w:val="none"/>
        </w:rPr>
        <w:t xml:space="preserve"> dias, contados do(a)</w:t>
      </w:r>
      <w:r>
        <w:rPr>
          <w:rFonts w:hint="default"/>
          <w:i w:val="0"/>
          <w:iCs w:val="0"/>
          <w:color w:val="auto"/>
          <w:sz w:val="24"/>
          <w:szCs w:val="24"/>
          <w:highlight w:val="none"/>
          <w:lang w:val="pt-BR"/>
        </w:rPr>
        <w:t xml:space="preserve"> ercebimento da ordem de compras</w:t>
      </w:r>
      <w:r>
        <w:rPr>
          <w:i w:val="0"/>
          <w:iCs w:val="0"/>
          <w:color w:val="auto"/>
          <w:sz w:val="24"/>
          <w:szCs w:val="24"/>
          <w:highlight w:val="none"/>
        </w:rPr>
        <w:t>, em remessa</w:t>
      </w:r>
      <w:r>
        <w:rPr>
          <w:rFonts w:hint="default"/>
          <w:i w:val="0"/>
          <w:iCs w:val="0"/>
          <w:color w:val="auto"/>
          <w:sz w:val="24"/>
          <w:szCs w:val="24"/>
          <w:highlight w:val="none"/>
          <w:lang w:val="pt-BR"/>
        </w:rPr>
        <w:t xml:space="preserve"> parcelada.</w:t>
      </w:r>
    </w:p>
    <w:p>
      <w:pPr>
        <w:pStyle w:val="103"/>
        <w:spacing w:after="288" w:afterLines="120" w:line="312" w:lineRule="auto"/>
        <w:ind w:left="11" w:leftChars="0" w:firstLine="709" w:firstLineChars="0"/>
        <w:rPr>
          <w:i w:val="0"/>
          <w:iCs w:val="0"/>
          <w:color w:val="auto"/>
          <w:sz w:val="24"/>
          <w:szCs w:val="24"/>
          <w:highlight w:val="none"/>
        </w:rPr>
      </w:pPr>
      <w:r>
        <w:rPr>
          <w:i w:val="0"/>
          <w:iCs w:val="0"/>
          <w:color w:val="auto"/>
          <w:sz w:val="24"/>
          <w:szCs w:val="24"/>
          <w:highlight w:val="none"/>
        </w:rPr>
        <w:t xml:space="preserve">Caso não seja possível a entrega na data assinalada, a empresa deverá comunicar as razões respectivas com pelo menos </w:t>
      </w:r>
      <w:r>
        <w:rPr>
          <w:rFonts w:hint="default"/>
          <w:i w:val="0"/>
          <w:iCs w:val="0"/>
          <w:color w:val="auto"/>
          <w:sz w:val="24"/>
          <w:szCs w:val="24"/>
          <w:highlight w:val="none"/>
          <w:lang w:val="pt-BR"/>
        </w:rPr>
        <w:t xml:space="preserve">05 </w:t>
      </w:r>
      <w:r>
        <w:rPr>
          <w:i w:val="0"/>
          <w:iCs w:val="0"/>
          <w:color w:val="auto"/>
          <w:sz w:val="24"/>
          <w:szCs w:val="24"/>
          <w:highlight w:val="none"/>
        </w:rPr>
        <w:t>(</w:t>
      </w:r>
      <w:r>
        <w:rPr>
          <w:rFonts w:hint="default"/>
          <w:i w:val="0"/>
          <w:iCs w:val="0"/>
          <w:color w:val="auto"/>
          <w:sz w:val="24"/>
          <w:szCs w:val="24"/>
          <w:highlight w:val="none"/>
          <w:lang w:val="pt-BR"/>
        </w:rPr>
        <w:t>cinco</w:t>
      </w:r>
      <w:r>
        <w:rPr>
          <w:i w:val="0"/>
          <w:iCs w:val="0"/>
          <w:color w:val="auto"/>
          <w:sz w:val="24"/>
          <w:szCs w:val="24"/>
          <w:highlight w:val="none"/>
        </w:rPr>
        <w:t>) dias de antecedência para que qualquer pleito de prorrogação de prazo seja analisado, ressalvadas situações de caso fortuito e força maior.</w:t>
      </w:r>
    </w:p>
    <w:p>
      <w:pPr>
        <w:pStyle w:val="56"/>
        <w:spacing w:after="288" w:afterLines="120" w:line="312" w:lineRule="auto"/>
        <w:ind w:left="11" w:leftChars="0" w:firstLine="709" w:firstLineChars="0"/>
        <w:rPr>
          <w:sz w:val="24"/>
          <w:szCs w:val="24"/>
          <w:highlight w:val="none"/>
        </w:rPr>
      </w:pPr>
      <w:r>
        <w:rPr>
          <w:sz w:val="24"/>
          <w:szCs w:val="24"/>
          <w:highlight w:val="none"/>
        </w:rPr>
        <w:t>Os bens deverão ser entregues no seguinte endereço</w:t>
      </w:r>
      <w:r>
        <w:rPr>
          <w:rFonts w:hint="default"/>
          <w:sz w:val="24"/>
          <w:szCs w:val="24"/>
          <w:highlight w:val="none"/>
          <w:lang w:val="pt-BR"/>
        </w:rPr>
        <w:t>: Almoxarifado Central - Rua: Capitão José Apolinário, n° 1345, Bairro:Brasília , Arcos/MG.</w:t>
      </w:r>
    </w:p>
    <w:p>
      <w:pPr>
        <w:pStyle w:val="109"/>
        <w:spacing w:before="120" w:after="288" w:afterLines="120" w:line="312" w:lineRule="auto"/>
        <w:rPr>
          <w:color w:val="auto"/>
          <w:sz w:val="24"/>
          <w:szCs w:val="24"/>
          <w:highlight w:val="none"/>
        </w:rPr>
      </w:pPr>
      <w:r>
        <w:rPr>
          <w:color w:val="auto"/>
          <w:sz w:val="24"/>
          <w:szCs w:val="24"/>
          <w:highlight w:val="none"/>
        </w:rPr>
        <w:t xml:space="preserve">Garantia, manutenção e assistência técnica </w:t>
      </w:r>
    </w:p>
    <w:p>
      <w:pPr>
        <w:pStyle w:val="56"/>
        <w:spacing w:after="288" w:afterLines="120" w:line="312" w:lineRule="auto"/>
        <w:ind w:left="11" w:leftChars="0" w:firstLineChars="0"/>
        <w:rPr>
          <w:sz w:val="24"/>
          <w:szCs w:val="24"/>
          <w:highlight w:val="none"/>
        </w:rPr>
      </w:pPr>
      <w:r>
        <w:rPr>
          <w:sz w:val="24"/>
          <w:szCs w:val="24"/>
          <w:highlight w:val="none"/>
        </w:rPr>
        <w:t xml:space="preserve">O prazo de garantia é aquele estabelecido na Lei nº 8.078, de 11 de setembro de 1990 (Código de Defesa do Consumidor)  </w:t>
      </w:r>
    </w:p>
    <w:p>
      <w:pPr>
        <w:pStyle w:val="103"/>
        <w:spacing w:after="288" w:afterLines="120" w:line="312" w:lineRule="auto"/>
        <w:ind w:left="11" w:leftChars="0" w:firstLine="709" w:firstLineChars="0"/>
        <w:rPr>
          <w:i w:val="0"/>
          <w:iCs w:val="0"/>
          <w:color w:val="auto"/>
          <w:sz w:val="24"/>
          <w:szCs w:val="24"/>
          <w:highlight w:val="none"/>
        </w:rPr>
      </w:pPr>
      <w:r>
        <w:rPr>
          <w:i w:val="0"/>
          <w:iCs w:val="0"/>
          <w:color w:val="auto"/>
          <w:sz w:val="24"/>
          <w:szCs w:val="24"/>
          <w:highlight w:val="none"/>
        </w:rPr>
        <w:t xml:space="preserve">A garantia será prestada com vistas a manter os </w:t>
      </w:r>
      <w:r>
        <w:rPr>
          <w:rFonts w:hint="default"/>
          <w:i w:val="0"/>
          <w:iCs w:val="0"/>
          <w:color w:val="auto"/>
          <w:sz w:val="24"/>
          <w:szCs w:val="24"/>
          <w:highlight w:val="none"/>
          <w:lang w:val="pt-BR"/>
        </w:rPr>
        <w:t>materiais</w:t>
      </w:r>
      <w:r>
        <w:rPr>
          <w:i w:val="0"/>
          <w:iCs w:val="0"/>
          <w:color w:val="auto"/>
          <w:sz w:val="24"/>
          <w:szCs w:val="24"/>
          <w:highlight w:val="none"/>
        </w:rPr>
        <w:t xml:space="preserve"> fornecidos em perfeitas condições de uso, sem qualquer ônus ou custo adicional para o Contratante. </w:t>
      </w:r>
    </w:p>
    <w:p>
      <w:pPr>
        <w:pStyle w:val="103"/>
        <w:spacing w:after="288" w:afterLines="120" w:line="312" w:lineRule="auto"/>
        <w:ind w:left="11" w:leftChars="0" w:firstLine="709" w:firstLineChars="0"/>
        <w:rPr>
          <w:i w:val="0"/>
          <w:iCs w:val="0"/>
          <w:color w:val="auto"/>
          <w:sz w:val="24"/>
          <w:szCs w:val="24"/>
          <w:highlight w:val="none"/>
        </w:rPr>
      </w:pPr>
      <w:r>
        <w:rPr>
          <w:i w:val="0"/>
          <w:iCs w:val="0"/>
          <w:color w:val="auto"/>
          <w:sz w:val="24"/>
          <w:szCs w:val="24"/>
          <w:highlight w:val="none"/>
        </w:rPr>
        <w:t xml:space="preserve">As </w:t>
      </w:r>
      <w:r>
        <w:rPr>
          <w:rFonts w:hint="default"/>
          <w:i w:val="0"/>
          <w:iCs w:val="0"/>
          <w:color w:val="auto"/>
          <w:sz w:val="24"/>
          <w:szCs w:val="24"/>
          <w:highlight w:val="none"/>
          <w:lang w:val="pt-BR"/>
        </w:rPr>
        <w:t>materiais</w:t>
      </w:r>
      <w:r>
        <w:rPr>
          <w:i w:val="0"/>
          <w:iCs w:val="0"/>
          <w:color w:val="auto"/>
          <w:sz w:val="24"/>
          <w:szCs w:val="24"/>
          <w:highlight w:val="none"/>
        </w:rPr>
        <w:t xml:space="preserve"> que apresentarem vício ou defeito no período de vigência da garantia deverão ser substituídas por outras novas, de primeiro uso, e originais, que apresentem padrões de qualidade e desempenho iguais ou superiores aos das </w:t>
      </w:r>
      <w:r>
        <w:rPr>
          <w:rFonts w:hint="default"/>
          <w:i w:val="0"/>
          <w:iCs w:val="0"/>
          <w:color w:val="auto"/>
          <w:sz w:val="24"/>
          <w:szCs w:val="24"/>
          <w:highlight w:val="none"/>
          <w:lang w:val="pt-BR"/>
        </w:rPr>
        <w:t>materiais</w:t>
      </w:r>
      <w:r>
        <w:rPr>
          <w:i w:val="0"/>
          <w:iCs w:val="0"/>
          <w:color w:val="auto"/>
          <w:sz w:val="24"/>
          <w:szCs w:val="24"/>
          <w:highlight w:val="none"/>
        </w:rPr>
        <w:t xml:space="preserve"> utilizadas na fabricação do </w:t>
      </w:r>
      <w:r>
        <w:rPr>
          <w:i w:val="0"/>
          <w:iCs w:val="0"/>
          <w:color w:val="auto"/>
          <w:sz w:val="24"/>
          <w:szCs w:val="24"/>
          <w:highlight w:val="none"/>
          <w:lang w:val="pt-BR"/>
        </w:rPr>
        <w:t>objeto</w:t>
      </w:r>
      <w:r>
        <w:rPr>
          <w:rFonts w:hint="default"/>
          <w:i w:val="0"/>
          <w:iCs w:val="0"/>
          <w:color w:val="auto"/>
          <w:sz w:val="24"/>
          <w:szCs w:val="24"/>
          <w:highlight w:val="none"/>
          <w:lang w:val="pt-BR"/>
        </w:rPr>
        <w:t>.</w:t>
      </w:r>
    </w:p>
    <w:p>
      <w:pPr>
        <w:pStyle w:val="103"/>
        <w:spacing w:after="288" w:afterLines="120" w:line="312" w:lineRule="auto"/>
        <w:ind w:left="11" w:leftChars="0" w:firstLine="709" w:firstLineChars="0"/>
        <w:rPr>
          <w:i w:val="0"/>
          <w:iCs w:val="0"/>
          <w:color w:val="auto"/>
          <w:sz w:val="24"/>
          <w:szCs w:val="24"/>
          <w:highlight w:val="none"/>
        </w:rPr>
      </w:pPr>
      <w:r>
        <w:rPr>
          <w:i w:val="0"/>
          <w:iCs w:val="0"/>
          <w:color w:val="auto"/>
          <w:sz w:val="24"/>
          <w:szCs w:val="24"/>
          <w:highlight w:val="none"/>
        </w:rPr>
        <w:t>Uma vez notificado, o Contratado realizará a reparação ou substituição dos bens que apresentarem vício ou defeito no prazo de até</w:t>
      </w:r>
      <w:r>
        <w:rPr>
          <w:rFonts w:hint="default"/>
          <w:i w:val="0"/>
          <w:iCs w:val="0"/>
          <w:color w:val="auto"/>
          <w:sz w:val="24"/>
          <w:szCs w:val="24"/>
          <w:highlight w:val="none"/>
          <w:lang w:val="pt-BR"/>
        </w:rPr>
        <w:t xml:space="preserve"> 05</w:t>
      </w:r>
      <w:r>
        <w:rPr>
          <w:i w:val="0"/>
          <w:iCs w:val="0"/>
          <w:color w:val="auto"/>
          <w:sz w:val="24"/>
          <w:szCs w:val="24"/>
          <w:highlight w:val="none"/>
        </w:rPr>
        <w:t xml:space="preserve"> (</w:t>
      </w:r>
      <w:r>
        <w:rPr>
          <w:rFonts w:hint="default"/>
          <w:i w:val="0"/>
          <w:iCs w:val="0"/>
          <w:color w:val="auto"/>
          <w:sz w:val="24"/>
          <w:szCs w:val="24"/>
          <w:highlight w:val="none"/>
          <w:lang w:val="pt-BR"/>
        </w:rPr>
        <w:t>cinco</w:t>
      </w:r>
      <w:r>
        <w:rPr>
          <w:i w:val="0"/>
          <w:iCs w:val="0"/>
          <w:color w:val="auto"/>
          <w:sz w:val="24"/>
          <w:szCs w:val="24"/>
          <w:highlight w:val="none"/>
        </w:rPr>
        <w:t xml:space="preserve">) dias úteis, contados a partir da data de retirada do equipamento das dependências da Administração pelo Contratado ou pela assistência técnica autorizada. </w:t>
      </w:r>
    </w:p>
    <w:p>
      <w:pPr>
        <w:pStyle w:val="103"/>
        <w:spacing w:after="288" w:afterLines="120" w:line="312" w:lineRule="auto"/>
        <w:ind w:left="11" w:leftChars="0" w:firstLine="709" w:firstLineChars="0"/>
        <w:rPr>
          <w:i w:val="0"/>
          <w:iCs w:val="0"/>
          <w:color w:val="auto"/>
          <w:sz w:val="24"/>
          <w:szCs w:val="24"/>
          <w:highlight w:val="none"/>
        </w:rPr>
      </w:pPr>
      <w:r>
        <w:rPr>
          <w:i w:val="0"/>
          <w:iCs w:val="0"/>
          <w:color w:val="auto"/>
          <w:sz w:val="24"/>
          <w:szCs w:val="24"/>
          <w:highlight w:val="none"/>
        </w:rPr>
        <w:t xml:space="preserve">O prazo indicado no subitem anterior, durante seu transcurso, poderá ser prorrogado uma única vez, por igual período, mediante solicitação escrita e justificada do Contratado, aceita pelo Contratante. </w:t>
      </w:r>
    </w:p>
    <w:p>
      <w:pPr>
        <w:pStyle w:val="103"/>
        <w:spacing w:after="288" w:afterLines="120" w:line="312" w:lineRule="auto"/>
        <w:ind w:left="11" w:leftChars="0" w:firstLine="709" w:firstLineChars="0"/>
        <w:rPr>
          <w:i w:val="0"/>
          <w:iCs w:val="0"/>
          <w:color w:val="auto"/>
          <w:sz w:val="24"/>
          <w:szCs w:val="24"/>
          <w:highlight w:val="none"/>
        </w:rPr>
      </w:pPr>
      <w:r>
        <w:rPr>
          <w:i w:val="0"/>
          <w:iCs w:val="0"/>
          <w:color w:val="auto"/>
          <w:sz w:val="24"/>
          <w:szCs w:val="24"/>
          <w:highlight w:val="none"/>
        </w:rPr>
        <w:t xml:space="preserve">O custo referente ao transporte dos equipamentos cobertos pela garantia será de responsabilidade do Contratado. </w:t>
      </w:r>
    </w:p>
    <w:p>
      <w:pPr>
        <w:pStyle w:val="103"/>
        <w:spacing w:after="288" w:afterLines="120" w:line="312" w:lineRule="auto"/>
        <w:ind w:left="11" w:leftChars="0" w:firstLine="709" w:firstLineChars="0"/>
        <w:rPr>
          <w:sz w:val="24"/>
          <w:szCs w:val="24"/>
          <w:highlight w:val="none"/>
        </w:rPr>
      </w:pPr>
      <w:r>
        <w:rPr>
          <w:i w:val="0"/>
          <w:iCs w:val="0"/>
          <w:color w:val="auto"/>
          <w:sz w:val="24"/>
          <w:szCs w:val="24"/>
          <w:highlight w:val="none"/>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r>
        <w:rPr>
          <w:sz w:val="24"/>
          <w:szCs w:val="24"/>
          <w:highlight w:val="none"/>
        </w:rPr>
        <w:t>.</w:t>
      </w:r>
    </w:p>
    <w:p>
      <w:pPr>
        <w:pStyle w:val="39"/>
        <w:spacing w:before="120" w:after="288" w:afterLines="120" w:line="312" w:lineRule="auto"/>
        <w:rPr>
          <w:sz w:val="24"/>
          <w:szCs w:val="24"/>
          <w:highlight w:val="none"/>
        </w:rPr>
      </w:pPr>
      <w:r>
        <w:rPr>
          <w:sz w:val="24"/>
          <w:szCs w:val="24"/>
          <w:highlight w:val="none"/>
        </w:rPr>
        <w:t xml:space="preserve"> GESTÃO DO CONTRATO</w:t>
      </w:r>
    </w:p>
    <w:p>
      <w:pPr>
        <w:pStyle w:val="56"/>
        <w:spacing w:after="288" w:afterLines="120" w:line="312" w:lineRule="auto"/>
        <w:ind w:left="11" w:leftChars="0" w:firstLine="709" w:firstLineChars="0"/>
        <w:rPr>
          <w:sz w:val="24"/>
          <w:szCs w:val="24"/>
          <w:highlight w:val="none"/>
        </w:rPr>
      </w:pPr>
      <w:r>
        <w:rPr>
          <w:rFonts w:eastAsia="Arial"/>
          <w:color w:val="auto"/>
          <w:sz w:val="24"/>
          <w:szCs w:val="24"/>
          <w:highlight w:val="none"/>
        </w:rPr>
        <w:t>O contrato deverá ser executado fielmente pelas partes, de acordo com as cláusulas avençadas e as normas da Lei nº 14.133, de 2021, e cada parte responderá pelas consequências de sua inexecução total ou parcial.</w:t>
      </w:r>
    </w:p>
    <w:p>
      <w:pPr>
        <w:pStyle w:val="56"/>
        <w:spacing w:after="288" w:afterLines="120" w:line="312" w:lineRule="auto"/>
        <w:ind w:left="11" w:leftChars="0" w:firstLine="709" w:firstLineChars="0"/>
        <w:rPr>
          <w:sz w:val="24"/>
          <w:szCs w:val="24"/>
          <w:highlight w:val="none"/>
        </w:rPr>
      </w:pPr>
      <w:r>
        <w:rPr>
          <w:sz w:val="24"/>
          <w:szCs w:val="24"/>
          <w:highlight w:val="none"/>
        </w:rPr>
        <w:t>Em caso de impedimento, ordem de paralisação ou suspensão do contrato, o cronograma de execução será prorrogado automaticamente pelo tempo correspondente, anotadas tais circunstâncias mediante simples apostila.</w:t>
      </w:r>
    </w:p>
    <w:p>
      <w:pPr>
        <w:pStyle w:val="56"/>
        <w:spacing w:after="288" w:afterLines="120" w:line="312" w:lineRule="auto"/>
        <w:ind w:left="11" w:leftChars="0" w:firstLine="709" w:firstLineChars="0"/>
        <w:rPr>
          <w:sz w:val="24"/>
          <w:szCs w:val="24"/>
          <w:highlight w:val="none"/>
        </w:rPr>
      </w:pPr>
      <w:r>
        <w:rPr>
          <w:sz w:val="24"/>
          <w:szCs w:val="24"/>
          <w:highlight w:val="none"/>
        </w:rPr>
        <w:t>As comunicações entre o órgão ou entidade e a contratada devem ser realizadas por escrito sempre que o ato exigir tal formalidade, admitindo-se o uso de mensagem eletrônica para esse fim.</w:t>
      </w:r>
    </w:p>
    <w:p>
      <w:pPr>
        <w:pStyle w:val="56"/>
        <w:spacing w:after="288" w:afterLines="120" w:line="312" w:lineRule="auto"/>
        <w:ind w:left="11" w:leftChars="0" w:firstLine="709" w:firstLineChars="0"/>
        <w:rPr>
          <w:sz w:val="24"/>
          <w:szCs w:val="24"/>
          <w:highlight w:val="none"/>
        </w:rPr>
      </w:pPr>
      <w:r>
        <w:rPr>
          <w:sz w:val="24"/>
          <w:szCs w:val="24"/>
          <w:highlight w:val="none"/>
        </w:rPr>
        <w:t>O Município poderá convocar representante da empresa para adoção de providências que devam ser cumpridas de imediato.</w:t>
      </w:r>
    </w:p>
    <w:p>
      <w:pPr>
        <w:pStyle w:val="103"/>
        <w:spacing w:after="288" w:afterLines="120" w:line="312" w:lineRule="auto"/>
        <w:ind w:left="11" w:leftChars="0" w:firstLine="709" w:firstLineChars="0"/>
        <w:rPr>
          <w:i w:val="0"/>
          <w:iCs w:val="0"/>
          <w:color w:val="auto"/>
          <w:sz w:val="24"/>
          <w:szCs w:val="24"/>
          <w:highlight w:val="none"/>
        </w:rPr>
      </w:pPr>
      <w:r>
        <w:rPr>
          <w:i w:val="0"/>
          <w:iCs w:val="0"/>
          <w:color w:val="auto"/>
          <w:sz w:val="24"/>
          <w:szCs w:val="24"/>
          <w:highlight w:val="none"/>
        </w:rPr>
        <w:t>Após a assinatura do contrato ou instrumento equivalente</w:t>
      </w:r>
      <w:r>
        <w:rPr>
          <w:i w:val="0"/>
          <w:iCs w:val="0"/>
          <w:strike/>
          <w:color w:val="auto"/>
          <w:sz w:val="24"/>
          <w:szCs w:val="24"/>
          <w:highlight w:val="none"/>
        </w:rPr>
        <w:t>,</w:t>
      </w:r>
      <w:r>
        <w:rPr>
          <w:i w:val="0"/>
          <w:iCs w:val="0"/>
          <w:color w:val="auto"/>
          <w:sz w:val="24"/>
          <w:szCs w:val="24"/>
          <w:highlight w:val="none"/>
        </w:rPr>
        <w:t>Município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pPr>
        <w:pStyle w:val="56"/>
        <w:spacing w:after="288" w:afterLines="120" w:line="312" w:lineRule="auto"/>
        <w:ind w:left="11" w:leftChars="0" w:firstLine="709" w:firstLineChars="0"/>
        <w:rPr>
          <w:sz w:val="24"/>
          <w:szCs w:val="24"/>
          <w:highlight w:val="none"/>
        </w:rPr>
      </w:pPr>
      <w:r>
        <w:rPr>
          <w:sz w:val="24"/>
          <w:szCs w:val="24"/>
          <w:highlight w:val="none"/>
        </w:rPr>
        <w:t>A execução do contrato deverá ser acompanhada e fiscalizada pelo(s) fiscal(is) do contrato, ou pelos respectivos substitutos (</w:t>
      </w:r>
      <w:r>
        <w:rPr>
          <w:highlight w:val="none"/>
        </w:rPr>
        <w:fldChar w:fldCharType="begin"/>
      </w:r>
      <w:r>
        <w:rPr>
          <w:highlight w:val="none"/>
        </w:rPr>
        <w:instrText xml:space="preserve"> HYPERLINK "http://www.planalto.gov.br/ccivil_03/_ato2019-2022/2021/lei/L14133.htm" \l "art117" </w:instrText>
      </w:r>
      <w:r>
        <w:rPr>
          <w:highlight w:val="none"/>
        </w:rPr>
        <w:fldChar w:fldCharType="separate"/>
      </w:r>
      <w:r>
        <w:rPr>
          <w:rStyle w:val="13"/>
          <w:sz w:val="24"/>
          <w:szCs w:val="24"/>
          <w:highlight w:val="none"/>
        </w:rPr>
        <w:t>Lei nº 14.133, de 2021, art. 117, caput</w:t>
      </w:r>
      <w:r>
        <w:rPr>
          <w:rStyle w:val="13"/>
          <w:sz w:val="24"/>
          <w:szCs w:val="24"/>
          <w:highlight w:val="none"/>
        </w:rPr>
        <w:fldChar w:fldCharType="end"/>
      </w:r>
      <w:r>
        <w:rPr>
          <w:sz w:val="24"/>
          <w:szCs w:val="24"/>
          <w:highlight w:val="none"/>
        </w:rPr>
        <w:t xml:space="preserve">), sendo indicado para a presente contratação o servidor </w:t>
      </w:r>
      <w:r>
        <w:rPr>
          <w:rFonts w:hint="default"/>
          <w:sz w:val="24"/>
          <w:szCs w:val="24"/>
          <w:highlight w:val="none"/>
          <w:lang w:val="pt-BR"/>
        </w:rPr>
        <w:t>Sra. Raíssa Pérsia de Moraes (MASP 6660/5), Sr. Fellipe Rangel dos Santos (MASP 143460/8) e Sr. Athila L. Barbosa de Alcantra (MASP 6759/8)</w:t>
      </w:r>
      <w:r>
        <w:rPr>
          <w:sz w:val="24"/>
          <w:szCs w:val="24"/>
          <w:highlight w:val="none"/>
        </w:rPr>
        <w:t xml:space="preserve"> para atuar como fiscal do contrato e o servidor </w:t>
      </w:r>
      <w:r>
        <w:rPr>
          <w:rFonts w:hint="default"/>
          <w:sz w:val="24"/>
          <w:szCs w:val="24"/>
          <w:highlight w:val="none"/>
          <w:lang w:val="pt-BR"/>
        </w:rPr>
        <w:t xml:space="preserve">Sr. Gustavo Fernandes Bittencourt (MASP 9163/4) e Sr Tiago Carvaho de Oliveira (MASP 5987/0) </w:t>
      </w:r>
      <w:r>
        <w:rPr>
          <w:sz w:val="24"/>
          <w:szCs w:val="24"/>
          <w:highlight w:val="none"/>
        </w:rPr>
        <w:t>para atuar como gestor do contrato.</w:t>
      </w:r>
    </w:p>
    <w:p>
      <w:pPr>
        <w:pStyle w:val="56"/>
        <w:spacing w:after="288" w:afterLines="120" w:line="312" w:lineRule="auto"/>
        <w:ind w:left="11" w:leftChars="0" w:firstLine="709" w:firstLineChars="0"/>
        <w:rPr>
          <w:sz w:val="24"/>
          <w:szCs w:val="24"/>
          <w:highlight w:val="none"/>
        </w:rPr>
      </w:pPr>
      <w:r>
        <w:rPr>
          <w:sz w:val="24"/>
          <w:szCs w:val="24"/>
          <w:highlight w:val="none"/>
        </w:rPr>
        <w:t xml:space="preserve">O fiscal do contrato acompanhará a execução do contrato, para que sejam cumpridas todas as condições estabelecidas no contrato, de modo a assegurar os melhores resultados para a Administração. </w:t>
      </w:r>
    </w:p>
    <w:p>
      <w:pPr>
        <w:pStyle w:val="58"/>
        <w:spacing w:after="288" w:afterLines="120" w:line="312" w:lineRule="auto"/>
        <w:ind w:left="170" w:firstLine="709"/>
        <w:rPr>
          <w:sz w:val="24"/>
          <w:szCs w:val="24"/>
          <w:highlight w:val="none"/>
        </w:rPr>
      </w:pPr>
      <w:r>
        <w:rPr>
          <w:sz w:val="24"/>
          <w:szCs w:val="24"/>
          <w:highlight w:val="none"/>
        </w:rPr>
        <w:t>O fiscal do contrato anotará no histórico de gerenciamento do contrato todas as ocorrências relacionadas à execução do contrato, com a descrição do que for necessário para a regularização das faltas ou dos defeitos observados. (</w:t>
      </w:r>
      <w:r>
        <w:rPr>
          <w:highlight w:val="none"/>
        </w:rPr>
        <w:fldChar w:fldCharType="begin"/>
      </w:r>
      <w:r>
        <w:rPr>
          <w:highlight w:val="none"/>
        </w:rPr>
        <w:instrText xml:space="preserve"> HYPERLINK "http://www.planalto.gov.br/ccivil_03/_ato2019-2022/2021/lei/L14133.htm" \l "art117§1" </w:instrText>
      </w:r>
      <w:r>
        <w:rPr>
          <w:highlight w:val="none"/>
        </w:rPr>
        <w:fldChar w:fldCharType="separate"/>
      </w:r>
      <w:r>
        <w:rPr>
          <w:rStyle w:val="13"/>
          <w:sz w:val="24"/>
          <w:szCs w:val="24"/>
          <w:highlight w:val="none"/>
        </w:rPr>
        <w:t>Lei nº 14.133, de 2021, art. 117, §1º</w:t>
      </w:r>
      <w:r>
        <w:rPr>
          <w:rStyle w:val="13"/>
          <w:sz w:val="24"/>
          <w:szCs w:val="24"/>
          <w:highlight w:val="none"/>
        </w:rPr>
        <w:fldChar w:fldCharType="end"/>
      </w:r>
      <w:r>
        <w:rPr>
          <w:sz w:val="24"/>
          <w:szCs w:val="24"/>
          <w:highlight w:val="none"/>
        </w:rPr>
        <w:t>.</w:t>
      </w:r>
    </w:p>
    <w:p>
      <w:pPr>
        <w:pStyle w:val="58"/>
        <w:spacing w:after="288" w:afterLines="120" w:line="312" w:lineRule="auto"/>
        <w:ind w:left="170" w:firstLine="709"/>
        <w:rPr>
          <w:sz w:val="24"/>
          <w:szCs w:val="24"/>
          <w:highlight w:val="none"/>
        </w:rPr>
      </w:pPr>
      <w:r>
        <w:rPr>
          <w:sz w:val="24"/>
          <w:szCs w:val="24"/>
          <w:highlight w:val="none"/>
        </w:rPr>
        <w:t xml:space="preserve">Identificada qualquer inexatidão ou irregularidade, o fiscal do contrato emitirá notificações para a correção da execução do contrato, determinando prazo para a correção. </w:t>
      </w:r>
    </w:p>
    <w:p>
      <w:pPr>
        <w:pStyle w:val="58"/>
        <w:spacing w:after="288" w:afterLines="120" w:line="312" w:lineRule="auto"/>
        <w:ind w:left="170" w:firstLine="709"/>
        <w:rPr>
          <w:sz w:val="24"/>
          <w:szCs w:val="24"/>
          <w:highlight w:val="none"/>
        </w:rPr>
      </w:pPr>
      <w:r>
        <w:rPr>
          <w:sz w:val="24"/>
          <w:szCs w:val="24"/>
          <w:highlight w:val="none"/>
        </w:rPr>
        <w:t xml:space="preserve">O fiscal do contrato informará ao gestor do contato, em tempo hábil, a situação que demandar decisão ou adoção de medidas que ultrapassem sua competência, para que adote as medidas necessárias e saneadoras, se for o caso. </w:t>
      </w:r>
    </w:p>
    <w:p>
      <w:pPr>
        <w:pStyle w:val="58"/>
        <w:spacing w:after="288" w:afterLines="120" w:line="312" w:lineRule="auto"/>
        <w:ind w:left="170" w:firstLine="709"/>
        <w:rPr>
          <w:sz w:val="24"/>
          <w:szCs w:val="24"/>
          <w:highlight w:val="none"/>
        </w:rPr>
      </w:pPr>
      <w:r>
        <w:rPr>
          <w:sz w:val="24"/>
          <w:szCs w:val="24"/>
          <w:highlight w:val="none"/>
        </w:rPr>
        <w:t>No caso de ocorrências que possam inviabilizar a execução do contrato nas datas aprazadas, o fiscal do contrato comunicará o fato imediatamente ao gestor do contrato</w:t>
      </w:r>
    </w:p>
    <w:p>
      <w:pPr>
        <w:pStyle w:val="58"/>
        <w:spacing w:after="288" w:afterLines="120" w:line="312" w:lineRule="auto"/>
        <w:ind w:left="170" w:firstLine="709"/>
        <w:rPr>
          <w:sz w:val="24"/>
          <w:szCs w:val="24"/>
          <w:highlight w:val="none"/>
        </w:rPr>
      </w:pPr>
      <w:r>
        <w:rPr>
          <w:sz w:val="24"/>
          <w:szCs w:val="24"/>
          <w:highlight w:val="none"/>
        </w:rPr>
        <w:t>O fiscal do contrato comunicar ao gestor do contrato, em tempo hábil, o término do contrato sob sua responsabilidade, com vistas à renovação tempestiva ou à prorrogação contratual.</w:t>
      </w:r>
    </w:p>
    <w:p>
      <w:pPr>
        <w:pStyle w:val="56"/>
        <w:spacing w:after="288" w:afterLines="120" w:line="312" w:lineRule="auto"/>
        <w:ind w:left="11" w:leftChars="0" w:firstLine="709" w:firstLineChars="0"/>
        <w:rPr>
          <w:sz w:val="24"/>
          <w:szCs w:val="24"/>
          <w:highlight w:val="none"/>
        </w:rPr>
      </w:pPr>
      <w:r>
        <w:rPr>
          <w:sz w:val="24"/>
          <w:szCs w:val="24"/>
          <w:highlight w:val="none"/>
        </w:rPr>
        <w:t>O fiscal do contrato verificará a manutenção das condições de habilitação da contratada, acompanhará o empenho, o pagamento, as garantias, as glosas e a formalização de apostilamento e termos aditivos, solicitando quaisquer documentos comprobatórios pertinentes, caso necessário.</w:t>
      </w:r>
    </w:p>
    <w:p>
      <w:pPr>
        <w:pStyle w:val="58"/>
        <w:spacing w:after="288" w:afterLines="120" w:line="312" w:lineRule="auto"/>
        <w:ind w:left="170" w:firstLine="709"/>
        <w:rPr>
          <w:sz w:val="24"/>
          <w:szCs w:val="24"/>
          <w:highlight w:val="none"/>
        </w:rPr>
      </w:pPr>
      <w:r>
        <w:rPr>
          <w:sz w:val="24"/>
          <w:szCs w:val="24"/>
          <w:highlight w:val="none"/>
        </w:rPr>
        <w:t>Caso ocorram descumprimento das obrigações contratuais, o fiscal do contrato atuará tempestivamente na solução do problema, reportando ao gestor do contrato para que tome as providências cabíveis, quando ultrapassar a sua competência.</w:t>
      </w:r>
    </w:p>
    <w:p>
      <w:pPr>
        <w:pStyle w:val="56"/>
        <w:spacing w:after="288" w:afterLines="120" w:line="312" w:lineRule="auto"/>
        <w:ind w:left="11" w:leftChars="0" w:firstLine="709" w:firstLineChars="0"/>
        <w:rPr>
          <w:sz w:val="24"/>
          <w:szCs w:val="24"/>
          <w:highlight w:val="none"/>
        </w:rPr>
      </w:pPr>
      <w:r>
        <w:rPr>
          <w:sz w:val="24"/>
          <w:szCs w:val="24"/>
          <w:highlight w:val="none"/>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w:t>
      </w:r>
    </w:p>
    <w:p>
      <w:pPr>
        <w:pStyle w:val="58"/>
        <w:spacing w:after="288" w:afterLines="120" w:line="312" w:lineRule="auto"/>
        <w:ind w:left="170" w:firstLine="709"/>
        <w:rPr>
          <w:sz w:val="24"/>
          <w:szCs w:val="24"/>
          <w:highlight w:val="none"/>
        </w:rPr>
      </w:pPr>
      <w:r>
        <w:rPr>
          <w:sz w:val="24"/>
          <w:szCs w:val="24"/>
          <w:highlight w:val="none"/>
        </w:rPr>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w:t>
      </w:r>
    </w:p>
    <w:p>
      <w:pPr>
        <w:pStyle w:val="58"/>
        <w:spacing w:after="288" w:afterLines="120" w:line="312" w:lineRule="auto"/>
        <w:ind w:left="170" w:firstLine="709"/>
        <w:rPr>
          <w:sz w:val="24"/>
          <w:szCs w:val="24"/>
          <w:highlight w:val="none"/>
        </w:rPr>
      </w:pPr>
      <w:r>
        <w:rPr>
          <w:sz w:val="24"/>
          <w:szCs w:val="24"/>
          <w:highlight w:val="none"/>
        </w:rPr>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w:t>
      </w:r>
    </w:p>
    <w:p>
      <w:pPr>
        <w:pStyle w:val="58"/>
        <w:spacing w:after="288" w:afterLines="120" w:line="312" w:lineRule="auto"/>
        <w:ind w:left="170" w:firstLine="709"/>
        <w:rPr>
          <w:sz w:val="24"/>
          <w:szCs w:val="24"/>
          <w:highlight w:val="none"/>
        </w:rPr>
      </w:pPr>
      <w:r>
        <w:rPr>
          <w:sz w:val="24"/>
          <w:szCs w:val="24"/>
          <w:highlight w:val="none"/>
        </w:rPr>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pPr>
        <w:pStyle w:val="39"/>
        <w:spacing w:before="120" w:after="288" w:afterLines="120" w:line="312" w:lineRule="auto"/>
        <w:rPr>
          <w:sz w:val="24"/>
          <w:szCs w:val="24"/>
          <w:highlight w:val="none"/>
        </w:rPr>
      </w:pPr>
      <w:r>
        <w:rPr>
          <w:sz w:val="24"/>
          <w:szCs w:val="24"/>
          <w:highlight w:val="none"/>
        </w:rPr>
        <w:t>CRITÉRIOS DE MEDIÇÃO E DE PAGAMENTO</w:t>
      </w:r>
    </w:p>
    <w:p>
      <w:pPr>
        <w:pStyle w:val="109"/>
        <w:spacing w:before="120" w:after="288" w:afterLines="120" w:line="312" w:lineRule="auto"/>
        <w:rPr>
          <w:color w:val="auto"/>
          <w:sz w:val="24"/>
          <w:szCs w:val="24"/>
          <w:highlight w:val="none"/>
          <w:lang w:eastAsia="en-US"/>
        </w:rPr>
      </w:pPr>
      <w:r>
        <w:rPr>
          <w:color w:val="auto"/>
          <w:sz w:val="24"/>
          <w:szCs w:val="24"/>
          <w:highlight w:val="none"/>
          <w:lang w:eastAsia="en-US"/>
        </w:rPr>
        <w:t>Recebimento do Objeto</w:t>
      </w:r>
    </w:p>
    <w:p>
      <w:pPr>
        <w:pStyle w:val="56"/>
        <w:spacing w:after="288" w:afterLines="120" w:line="312" w:lineRule="auto"/>
        <w:ind w:left="11" w:leftChars="0" w:firstLine="709" w:firstLineChars="0"/>
        <w:rPr>
          <w:sz w:val="24"/>
          <w:szCs w:val="24"/>
          <w:highlight w:val="none"/>
          <w:lang w:eastAsia="en-US"/>
        </w:rPr>
      </w:pPr>
      <w:r>
        <w:rPr>
          <w:sz w:val="24"/>
          <w:szCs w:val="24"/>
          <w:highlight w:val="none"/>
          <w:lang w:eastAsia="en-US"/>
        </w:rPr>
        <w:t xml:space="preserve">Os bens serão recebidos de forma sumária, no ato da entrega, juntamente com a </w:t>
      </w:r>
      <w:r>
        <w:rPr>
          <w:rFonts w:eastAsia="Calibri"/>
          <w:sz w:val="24"/>
          <w:szCs w:val="24"/>
          <w:highlight w:val="none"/>
          <w:lang w:eastAsia="en-US"/>
        </w:rPr>
        <w:t>nota</w:t>
      </w:r>
      <w:r>
        <w:rPr>
          <w:sz w:val="24"/>
          <w:szCs w:val="24"/>
          <w:highlight w:val="none"/>
          <w:lang w:eastAsia="en-US"/>
        </w:rPr>
        <w:t xml:space="preserve"> fiscal ou instrumento de cobrança equivalente, pelo(a) responsável pelo acompanhamento e fiscalização do contrato, para efeito de posterior verificação de sua conformidade com as especificações constantes no Termo de Referênciae na proposta.</w:t>
      </w:r>
    </w:p>
    <w:p>
      <w:pPr>
        <w:pStyle w:val="56"/>
        <w:spacing w:after="288" w:afterLines="120" w:line="312" w:lineRule="auto"/>
        <w:ind w:left="11" w:leftChars="0" w:firstLine="709" w:firstLineChars="0"/>
        <w:rPr>
          <w:sz w:val="24"/>
          <w:szCs w:val="24"/>
          <w:highlight w:val="none"/>
          <w:lang w:eastAsia="en-US"/>
        </w:rPr>
      </w:pPr>
      <w:r>
        <w:rPr>
          <w:sz w:val="24"/>
          <w:szCs w:val="24"/>
          <w:highlight w:val="none"/>
          <w:lang w:eastAsia="en-US"/>
        </w:rPr>
        <w:t xml:space="preserve">Os itens poderão ser rejeitados, no todo ou em parte, quando em desacordo com as especificações constantes no Termo de Referênciae na proposta, devendo ser substituídos no prazo </w:t>
      </w:r>
      <w:r>
        <w:rPr>
          <w:color w:val="auto"/>
          <w:sz w:val="24"/>
          <w:szCs w:val="24"/>
          <w:highlight w:val="none"/>
          <w:lang w:eastAsia="en-US"/>
        </w:rPr>
        <w:t xml:space="preserve">de </w:t>
      </w:r>
      <w:r>
        <w:rPr>
          <w:rFonts w:hint="default"/>
          <w:color w:val="auto"/>
          <w:sz w:val="24"/>
          <w:szCs w:val="24"/>
          <w:highlight w:val="none"/>
          <w:lang w:val="pt-BR" w:eastAsia="en-US"/>
        </w:rPr>
        <w:t>05 (cinco)</w:t>
      </w:r>
      <w:r>
        <w:rPr>
          <w:color w:val="auto"/>
          <w:sz w:val="24"/>
          <w:szCs w:val="24"/>
          <w:highlight w:val="none"/>
          <w:lang w:eastAsia="en-US"/>
        </w:rPr>
        <w:t xml:space="preserve"> dias</w:t>
      </w:r>
      <w:r>
        <w:rPr>
          <w:sz w:val="24"/>
          <w:szCs w:val="24"/>
          <w:highlight w:val="none"/>
          <w:lang w:eastAsia="en-US"/>
        </w:rPr>
        <w:t>, a contar da notificação da contratada, às suas custas, sem prejuízo da aplicação das penalidades.</w:t>
      </w:r>
    </w:p>
    <w:p>
      <w:pPr>
        <w:pStyle w:val="56"/>
        <w:spacing w:after="288" w:afterLines="120" w:line="312" w:lineRule="auto"/>
        <w:ind w:left="11" w:leftChars="0" w:firstLine="709" w:firstLineChars="0"/>
        <w:rPr>
          <w:sz w:val="24"/>
          <w:szCs w:val="24"/>
          <w:highlight w:val="none"/>
          <w:lang w:eastAsia="en-US"/>
        </w:rPr>
      </w:pPr>
      <w:r>
        <w:rPr>
          <w:sz w:val="24"/>
          <w:szCs w:val="24"/>
          <w:highlight w:val="none"/>
          <w:lang w:eastAsia="en-US"/>
        </w:rPr>
        <w:t>O recebimento definitivo ocorrerá</w:t>
      </w:r>
      <w:r>
        <w:rPr>
          <w:rFonts w:hint="default"/>
          <w:sz w:val="24"/>
          <w:szCs w:val="24"/>
          <w:highlight w:val="none"/>
          <w:lang w:val="pt-BR" w:eastAsia="en-US"/>
        </w:rPr>
        <w:t xml:space="preserve"> </w:t>
      </w:r>
      <w:r>
        <w:rPr>
          <w:sz w:val="24"/>
          <w:szCs w:val="24"/>
          <w:highlight w:val="none"/>
          <w:lang w:eastAsia="en-US"/>
        </w:rPr>
        <w:t>a contar do recebimento da nota fiscal ou instrumento de cobrança equivalente pela Administração, após a verificação da qualidade e quantidade do material e consequente aceitação mediante termo detalhado.</w:t>
      </w:r>
    </w:p>
    <w:p>
      <w:pPr>
        <w:pStyle w:val="56"/>
        <w:spacing w:after="288" w:afterLines="120" w:line="312" w:lineRule="auto"/>
        <w:ind w:left="11" w:leftChars="0" w:firstLine="709" w:firstLineChars="0"/>
        <w:rPr>
          <w:sz w:val="24"/>
          <w:szCs w:val="24"/>
          <w:highlight w:val="none"/>
          <w:lang w:eastAsia="en-US"/>
        </w:rPr>
      </w:pPr>
      <w:r>
        <w:rPr>
          <w:bCs/>
          <w:sz w:val="24"/>
          <w:szCs w:val="24"/>
          <w:highlight w:val="none"/>
          <w:lang w:eastAsia="en-US"/>
        </w:rPr>
        <w:t xml:space="preserve">No caso de controvérsia sobre a execução do objeto, quanto à dimensão, qualidade e quantidade, deverá ser observado o teor do </w:t>
      </w:r>
      <w:r>
        <w:rPr>
          <w:highlight w:val="none"/>
        </w:rPr>
        <w:fldChar w:fldCharType="begin"/>
      </w:r>
      <w:r>
        <w:rPr>
          <w:highlight w:val="none"/>
        </w:rPr>
        <w:instrText xml:space="preserve"> HYPERLINK "http://www.planalto.gov.br/ccivil_03/_ato2019-2022/2021/lei/L14133.htm" \l "art143" </w:instrText>
      </w:r>
      <w:r>
        <w:rPr>
          <w:highlight w:val="none"/>
        </w:rPr>
        <w:fldChar w:fldCharType="separate"/>
      </w:r>
      <w:r>
        <w:rPr>
          <w:rStyle w:val="13"/>
          <w:bCs/>
          <w:sz w:val="24"/>
          <w:szCs w:val="24"/>
          <w:highlight w:val="none"/>
          <w:lang w:eastAsia="en-US"/>
        </w:rPr>
        <w:t>art. 143 da Lei nº 14.133, de 2021</w:t>
      </w:r>
      <w:r>
        <w:rPr>
          <w:rStyle w:val="13"/>
          <w:bCs/>
          <w:sz w:val="24"/>
          <w:szCs w:val="24"/>
          <w:highlight w:val="none"/>
          <w:lang w:eastAsia="en-US"/>
        </w:rPr>
        <w:fldChar w:fldCharType="end"/>
      </w:r>
      <w:r>
        <w:rPr>
          <w:bCs/>
          <w:sz w:val="24"/>
          <w:szCs w:val="24"/>
          <w:highlight w:val="none"/>
          <w:lang w:eastAsia="en-US"/>
        </w:rPr>
        <w:t>, comunicando-se à empresa para emissão de Nota Fiscal no que pertine à parcela incontroversa da execução do objeto, para efeito de liquidação e pagamento.</w:t>
      </w:r>
    </w:p>
    <w:p>
      <w:pPr>
        <w:pStyle w:val="56"/>
        <w:spacing w:after="288" w:afterLines="120" w:line="312" w:lineRule="auto"/>
        <w:ind w:left="11" w:leftChars="0" w:firstLine="709" w:firstLineChars="0"/>
        <w:rPr>
          <w:sz w:val="24"/>
          <w:szCs w:val="24"/>
          <w:highlight w:val="none"/>
          <w:lang w:eastAsia="en-US"/>
        </w:rPr>
      </w:pPr>
      <w:r>
        <w:rPr>
          <w:sz w:val="24"/>
          <w:szCs w:val="24"/>
          <w:highlight w:val="none"/>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pPr>
        <w:pStyle w:val="56"/>
        <w:spacing w:after="288" w:afterLines="120" w:line="312" w:lineRule="auto"/>
        <w:ind w:left="11" w:leftChars="0" w:firstLine="709" w:firstLineChars="0"/>
        <w:rPr>
          <w:sz w:val="24"/>
          <w:szCs w:val="24"/>
          <w:highlight w:val="none"/>
          <w:lang w:eastAsia="en-US"/>
        </w:rPr>
      </w:pPr>
      <w:r>
        <w:rPr>
          <w:sz w:val="24"/>
          <w:szCs w:val="24"/>
          <w:highlight w:val="none"/>
          <w:lang w:eastAsia="en-US"/>
        </w:rPr>
        <w:t xml:space="preserve">O recebimento </w:t>
      </w:r>
      <w:r>
        <w:rPr>
          <w:rFonts w:hint="default"/>
          <w:sz w:val="24"/>
          <w:szCs w:val="24"/>
          <w:highlight w:val="none"/>
          <w:lang w:val="pt-BR" w:eastAsia="en-US"/>
        </w:rPr>
        <w:t>d</w:t>
      </w:r>
      <w:r>
        <w:rPr>
          <w:sz w:val="24"/>
          <w:szCs w:val="24"/>
          <w:highlight w:val="none"/>
          <w:lang w:eastAsia="en-US"/>
        </w:rPr>
        <w:t>efinitivo não excluirá a responsabilidade civil pela solidez e pela segurança do serviço nem a responsabilidade ético-profissional pela perfeita execução do contrato.</w:t>
      </w:r>
    </w:p>
    <w:p>
      <w:pPr>
        <w:pStyle w:val="109"/>
        <w:spacing w:before="120" w:after="288" w:afterLines="120" w:line="312" w:lineRule="auto"/>
        <w:rPr>
          <w:color w:val="auto"/>
          <w:sz w:val="24"/>
          <w:szCs w:val="24"/>
          <w:highlight w:val="none"/>
          <w:lang w:eastAsia="en-US"/>
        </w:rPr>
      </w:pPr>
      <w:r>
        <w:rPr>
          <w:color w:val="auto"/>
          <w:sz w:val="24"/>
          <w:szCs w:val="24"/>
          <w:highlight w:val="none"/>
          <w:lang w:eastAsia="en-US"/>
        </w:rPr>
        <w:t>Liquidação</w:t>
      </w:r>
    </w:p>
    <w:p>
      <w:pPr>
        <w:pStyle w:val="56"/>
        <w:spacing w:after="288" w:afterLines="120" w:line="312" w:lineRule="auto"/>
        <w:ind w:left="11" w:leftChars="0" w:firstLine="709" w:firstLineChars="0"/>
        <w:rPr>
          <w:sz w:val="24"/>
          <w:szCs w:val="24"/>
          <w:highlight w:val="none"/>
          <w:lang w:eastAsia="en-US"/>
        </w:rPr>
      </w:pPr>
      <w:r>
        <w:rPr>
          <w:sz w:val="24"/>
          <w:szCs w:val="24"/>
          <w:highlight w:val="none"/>
          <w:lang w:eastAsia="en-US"/>
        </w:rPr>
        <w:t xml:space="preserve">A nota fiscal ou instrumento de cobrança equivalente deverá ser obrigatoriamente acompanhado da comprovação da regularidade fiscal, constatada por meio de consulta </w:t>
      </w:r>
      <w:r>
        <w:rPr>
          <w:i/>
          <w:iCs/>
          <w:sz w:val="24"/>
          <w:szCs w:val="24"/>
          <w:highlight w:val="none"/>
          <w:lang w:eastAsia="en-US"/>
        </w:rPr>
        <w:t>on-line</w:t>
      </w:r>
      <w:r>
        <w:rPr>
          <w:sz w:val="24"/>
          <w:szCs w:val="24"/>
          <w:highlight w:val="none"/>
          <w:lang w:eastAsia="en-US"/>
        </w:rPr>
        <w:t xml:space="preserve"> ao SICAF ou, na impossibilidade de acesso ao referido Sistema, mediante consulta aos sítios eletrônicos oficiais ou à documentação mencionada no </w:t>
      </w:r>
      <w:r>
        <w:rPr>
          <w:highlight w:val="none"/>
        </w:rPr>
        <w:fldChar w:fldCharType="begin"/>
      </w:r>
      <w:r>
        <w:rPr>
          <w:highlight w:val="none"/>
        </w:rPr>
        <w:instrText xml:space="preserve"> HYPERLINK "http://www.planalto.gov.br/ccivil_03/_ato2019-2022/2021/lei/L14133.htm" \l "art68" </w:instrText>
      </w:r>
      <w:r>
        <w:rPr>
          <w:highlight w:val="none"/>
        </w:rPr>
        <w:fldChar w:fldCharType="separate"/>
      </w:r>
      <w:r>
        <w:rPr>
          <w:rStyle w:val="13"/>
          <w:sz w:val="24"/>
          <w:szCs w:val="24"/>
          <w:highlight w:val="none"/>
          <w:lang w:eastAsia="en-US"/>
        </w:rPr>
        <w:t xml:space="preserve">art. 68 da Lei nº 14.133, de 2021.  </w:t>
      </w:r>
      <w:r>
        <w:rPr>
          <w:rStyle w:val="13"/>
          <w:sz w:val="24"/>
          <w:szCs w:val="24"/>
          <w:highlight w:val="none"/>
          <w:lang w:eastAsia="en-US"/>
        </w:rPr>
        <w:fldChar w:fldCharType="end"/>
      </w:r>
    </w:p>
    <w:p>
      <w:pPr>
        <w:pStyle w:val="103"/>
        <w:spacing w:after="288" w:afterLines="120" w:line="312" w:lineRule="auto"/>
        <w:ind w:left="11" w:leftChars="0" w:firstLine="709" w:firstLineChars="0"/>
        <w:rPr>
          <w:i w:val="0"/>
          <w:iCs w:val="0"/>
          <w:color w:val="auto"/>
          <w:sz w:val="24"/>
          <w:szCs w:val="24"/>
          <w:highlight w:val="none"/>
        </w:rPr>
      </w:pPr>
      <w:r>
        <w:rPr>
          <w:i w:val="0"/>
          <w:iCs w:val="0"/>
          <w:color w:val="auto"/>
          <w:sz w:val="24"/>
          <w:szCs w:val="24"/>
          <w:highlight w:val="none"/>
        </w:rPr>
        <w:t>A nota fiscal deverá conter lote e prazo de validade dos produtos, ou outras informações que a legislação assim dispuser.</w:t>
      </w:r>
    </w:p>
    <w:p>
      <w:pPr>
        <w:pStyle w:val="56"/>
        <w:spacing w:after="288" w:afterLines="120" w:line="312" w:lineRule="auto"/>
        <w:ind w:left="11" w:leftChars="0" w:firstLine="709" w:firstLineChars="0"/>
        <w:rPr>
          <w:sz w:val="24"/>
          <w:szCs w:val="24"/>
          <w:highlight w:val="none"/>
          <w:lang w:eastAsia="en-US"/>
        </w:rPr>
      </w:pPr>
      <w:r>
        <w:rPr>
          <w:sz w:val="24"/>
          <w:szCs w:val="24"/>
          <w:highlight w:val="none"/>
          <w:lang w:eastAsia="en-US"/>
        </w:rPr>
        <w:t>Constatando-sea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pPr>
        <w:pStyle w:val="56"/>
        <w:spacing w:after="288" w:afterLines="120" w:line="312" w:lineRule="auto"/>
        <w:ind w:left="11" w:leftChars="0" w:firstLine="709" w:firstLineChars="0"/>
        <w:rPr>
          <w:sz w:val="24"/>
          <w:szCs w:val="24"/>
          <w:highlight w:val="none"/>
          <w:lang w:eastAsia="en-US"/>
        </w:rPr>
      </w:pPr>
      <w:r>
        <w:rPr>
          <w:sz w:val="24"/>
          <w:szCs w:val="24"/>
          <w:highlight w:val="none"/>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pPr>
        <w:pStyle w:val="56"/>
        <w:spacing w:after="288" w:afterLines="120" w:line="312" w:lineRule="auto"/>
        <w:ind w:left="11" w:leftChars="0" w:firstLine="709" w:firstLineChars="0"/>
        <w:rPr>
          <w:sz w:val="24"/>
          <w:szCs w:val="24"/>
          <w:highlight w:val="none"/>
          <w:lang w:eastAsia="en-US"/>
        </w:rPr>
      </w:pPr>
      <w:r>
        <w:rPr>
          <w:sz w:val="24"/>
          <w:szCs w:val="24"/>
          <w:highlight w:val="none"/>
          <w:lang w:eastAsia="en-US"/>
        </w:rPr>
        <w:t xml:space="preserve">Persistindo a irregularidade, o contratante deverá adotar as medidas necessárias à rescisão contratual nos autos do processo administrativo correspondente, assegurada ao contratado a ampla defesa. </w:t>
      </w:r>
    </w:p>
    <w:p>
      <w:pPr>
        <w:pStyle w:val="56"/>
        <w:spacing w:after="288" w:afterLines="120" w:line="312" w:lineRule="auto"/>
        <w:ind w:left="11" w:leftChars="0" w:firstLine="709" w:firstLineChars="0"/>
        <w:rPr>
          <w:sz w:val="24"/>
          <w:szCs w:val="24"/>
          <w:highlight w:val="none"/>
          <w:lang w:eastAsia="en-US"/>
        </w:rPr>
      </w:pPr>
      <w:r>
        <w:rPr>
          <w:sz w:val="24"/>
          <w:szCs w:val="24"/>
          <w:highlight w:val="none"/>
          <w:lang w:eastAsia="en-US"/>
        </w:rPr>
        <w:t xml:space="preserve">Havendo a efetiva execução do objeto, os pagamentos serão realizados normalmente, até que se decida pela rescisão do contrato, caso o contratado não regularize sua situação.  </w:t>
      </w:r>
    </w:p>
    <w:p>
      <w:pPr>
        <w:pStyle w:val="109"/>
        <w:spacing w:before="120" w:after="288" w:afterLines="120" w:line="312" w:lineRule="auto"/>
        <w:rPr>
          <w:color w:val="auto"/>
          <w:sz w:val="24"/>
          <w:szCs w:val="24"/>
          <w:highlight w:val="none"/>
          <w:lang w:eastAsia="en-US"/>
        </w:rPr>
      </w:pPr>
      <w:r>
        <w:rPr>
          <w:color w:val="auto"/>
          <w:sz w:val="24"/>
          <w:szCs w:val="24"/>
          <w:highlight w:val="none"/>
          <w:lang w:eastAsia="en-US"/>
        </w:rPr>
        <w:t>Prazo de pagamento</w:t>
      </w:r>
    </w:p>
    <w:p>
      <w:pPr>
        <w:pStyle w:val="56"/>
        <w:spacing w:after="288" w:afterLines="120" w:line="312" w:lineRule="auto"/>
        <w:ind w:left="11" w:leftChars="0" w:firstLine="709" w:firstLineChars="0"/>
        <w:rPr>
          <w:sz w:val="24"/>
          <w:szCs w:val="24"/>
          <w:highlight w:val="none"/>
        </w:rPr>
      </w:pPr>
      <w:r>
        <w:rPr>
          <w:sz w:val="24"/>
          <w:szCs w:val="24"/>
          <w:highlight w:val="none"/>
        </w:rPr>
        <w:t>O pagamento será efetuado no prazo de até trinta dias, contados da finalização da liquidação da despesa.</w:t>
      </w:r>
    </w:p>
    <w:p>
      <w:pPr>
        <w:pStyle w:val="109"/>
        <w:spacing w:before="120" w:after="288" w:afterLines="120" w:line="312" w:lineRule="auto"/>
        <w:rPr>
          <w:color w:val="auto"/>
          <w:sz w:val="24"/>
          <w:szCs w:val="24"/>
          <w:highlight w:val="none"/>
          <w:lang w:eastAsia="en-US"/>
        </w:rPr>
      </w:pPr>
      <w:r>
        <w:rPr>
          <w:color w:val="auto"/>
          <w:sz w:val="24"/>
          <w:szCs w:val="24"/>
          <w:highlight w:val="none"/>
          <w:lang w:eastAsia="en-US"/>
        </w:rPr>
        <w:t>Forma de pagamento</w:t>
      </w:r>
    </w:p>
    <w:p>
      <w:pPr>
        <w:pStyle w:val="56"/>
        <w:spacing w:after="288" w:afterLines="120" w:line="312" w:lineRule="auto"/>
        <w:ind w:left="11" w:leftChars="0" w:firstLine="709" w:firstLineChars="0"/>
        <w:rPr>
          <w:sz w:val="24"/>
          <w:szCs w:val="24"/>
          <w:highlight w:val="none"/>
          <w:lang w:eastAsia="en-US"/>
        </w:rPr>
      </w:pPr>
      <w:r>
        <w:rPr>
          <w:sz w:val="24"/>
          <w:szCs w:val="24"/>
          <w:highlight w:val="none"/>
          <w:lang w:eastAsia="en-US"/>
        </w:rPr>
        <w:t>O pagamento será realizado por meio de ordem bancária, para crédito em banco, agência e conta corrente indicados pelo contratado.</w:t>
      </w:r>
    </w:p>
    <w:p>
      <w:pPr>
        <w:pStyle w:val="56"/>
        <w:spacing w:after="288" w:afterLines="120" w:line="312" w:lineRule="auto"/>
        <w:ind w:left="11" w:leftChars="0" w:firstLine="709" w:firstLineChars="0"/>
        <w:rPr>
          <w:sz w:val="24"/>
          <w:szCs w:val="24"/>
          <w:highlight w:val="none"/>
          <w:lang w:eastAsia="en-US"/>
        </w:rPr>
      </w:pPr>
      <w:r>
        <w:rPr>
          <w:sz w:val="24"/>
          <w:szCs w:val="24"/>
          <w:highlight w:val="none"/>
          <w:lang w:eastAsia="en-US"/>
        </w:rPr>
        <w:t>Será considerada data do pagamento o dia em que constar como emitida a ordem bancária para pagamento.</w:t>
      </w:r>
    </w:p>
    <w:p>
      <w:pPr>
        <w:pStyle w:val="56"/>
        <w:spacing w:after="288" w:afterLines="120" w:line="312" w:lineRule="auto"/>
        <w:ind w:left="11" w:leftChars="0" w:firstLine="709" w:firstLineChars="0"/>
        <w:rPr>
          <w:sz w:val="24"/>
          <w:szCs w:val="24"/>
          <w:highlight w:val="none"/>
          <w:lang w:eastAsia="en-US"/>
        </w:rPr>
      </w:pPr>
      <w:r>
        <w:rPr>
          <w:sz w:val="24"/>
          <w:szCs w:val="24"/>
          <w:highlight w:val="none"/>
          <w:lang w:eastAsia="en-US"/>
        </w:rPr>
        <w:t>Quando do pagamento, será efetuada a retenção tributária prevista na legislação aplicável.</w:t>
      </w:r>
    </w:p>
    <w:p>
      <w:pPr>
        <w:pStyle w:val="58"/>
        <w:spacing w:after="288" w:afterLines="120" w:line="312" w:lineRule="auto"/>
        <w:ind w:left="170" w:firstLine="709"/>
        <w:rPr>
          <w:sz w:val="24"/>
          <w:szCs w:val="24"/>
          <w:highlight w:val="none"/>
          <w:lang w:eastAsia="en-US"/>
        </w:rPr>
      </w:pPr>
      <w:r>
        <w:rPr>
          <w:sz w:val="24"/>
          <w:szCs w:val="24"/>
          <w:highlight w:val="none"/>
          <w:lang w:eastAsia="en-US"/>
        </w:rPr>
        <w:t>Independentemente do percentual de tributo inserido na planilha, quando houver, serão retidos na fonte, quando da realização do pagamento, os percentuais estabelecidos na legislação vigente.</w:t>
      </w:r>
    </w:p>
    <w:p>
      <w:pPr>
        <w:pStyle w:val="56"/>
        <w:spacing w:after="288" w:afterLines="120" w:line="312" w:lineRule="auto"/>
        <w:ind w:left="11" w:leftChars="0" w:firstLine="709" w:firstLineChars="0"/>
        <w:rPr>
          <w:sz w:val="24"/>
          <w:szCs w:val="24"/>
          <w:highlight w:val="none"/>
          <w:lang w:eastAsia="en-US"/>
        </w:rPr>
      </w:pPr>
      <w:r>
        <w:rPr>
          <w:sz w:val="24"/>
          <w:szCs w:val="24"/>
          <w:highlight w:val="none"/>
          <w:lang w:eastAsia="en-US"/>
        </w:rPr>
        <w:t xml:space="preserve">O contratado regularmente optante pelo Simples Nacional, nos termos da </w:t>
      </w:r>
      <w:r>
        <w:rPr>
          <w:highlight w:val="none"/>
        </w:rPr>
        <w:fldChar w:fldCharType="begin"/>
      </w:r>
      <w:r>
        <w:rPr>
          <w:highlight w:val="none"/>
        </w:rPr>
        <w:instrText xml:space="preserve"> HYPERLINK "https://www.planalto.gov.br/ccivil_03/leis/lcp/lcp123.htm" </w:instrText>
      </w:r>
      <w:r>
        <w:rPr>
          <w:highlight w:val="none"/>
        </w:rPr>
        <w:fldChar w:fldCharType="separate"/>
      </w:r>
      <w:r>
        <w:rPr>
          <w:rStyle w:val="13"/>
          <w:sz w:val="24"/>
          <w:szCs w:val="24"/>
          <w:highlight w:val="none"/>
          <w:lang w:eastAsia="en-US"/>
        </w:rPr>
        <w:t>Lei Complementar nº 123, de 2006</w:t>
      </w:r>
      <w:r>
        <w:rPr>
          <w:rStyle w:val="13"/>
          <w:sz w:val="24"/>
          <w:szCs w:val="24"/>
          <w:highlight w:val="none"/>
          <w:lang w:eastAsia="en-US"/>
        </w:rPr>
        <w:fldChar w:fldCharType="end"/>
      </w:r>
      <w:r>
        <w:rPr>
          <w:sz w:val="24"/>
          <w:szCs w:val="24"/>
          <w:highlight w:val="none"/>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15"/>
        <w:spacing w:before="120" w:after="288" w:afterLines="120" w:line="312" w:lineRule="auto"/>
        <w:rPr>
          <w:rFonts w:ascii="Arial" w:hAnsi="Arial" w:cs="Arial"/>
          <w:b/>
          <w:color w:val="FF0000"/>
          <w:sz w:val="24"/>
          <w:szCs w:val="24"/>
          <w:highlight w:val="none"/>
          <w:shd w:val="clear" w:color="auto" w:fill="FFFFFF"/>
        </w:rPr>
      </w:pPr>
    </w:p>
    <w:p>
      <w:pPr>
        <w:pStyle w:val="39"/>
        <w:spacing w:before="120" w:after="288" w:afterLines="120" w:line="312" w:lineRule="auto"/>
        <w:ind w:left="357" w:hanging="357"/>
        <w:rPr>
          <w:sz w:val="24"/>
          <w:szCs w:val="24"/>
          <w:highlight w:val="none"/>
        </w:rPr>
      </w:pPr>
      <w:r>
        <w:rPr>
          <w:sz w:val="24"/>
          <w:szCs w:val="24"/>
          <w:highlight w:val="none"/>
        </w:rPr>
        <w:t>FORMA E CRITÉRIOS DE SELEÇÃO DO FORNECEDOR</w:t>
      </w:r>
    </w:p>
    <w:p>
      <w:pPr>
        <w:pStyle w:val="109"/>
        <w:spacing w:before="120" w:after="288" w:afterLines="120" w:line="312" w:lineRule="auto"/>
        <w:rPr>
          <w:color w:val="auto"/>
          <w:sz w:val="24"/>
          <w:szCs w:val="24"/>
          <w:highlight w:val="none"/>
        </w:rPr>
      </w:pPr>
      <w:r>
        <w:rPr>
          <w:color w:val="auto"/>
          <w:sz w:val="24"/>
          <w:szCs w:val="24"/>
          <w:highlight w:val="none"/>
          <w:lang w:eastAsia="en-US"/>
        </w:rPr>
        <w:t>Forma de seleção e critério de julgamento da proposta</w:t>
      </w:r>
    </w:p>
    <w:p>
      <w:pPr>
        <w:pStyle w:val="56"/>
        <w:spacing w:after="288" w:afterLines="120" w:line="312" w:lineRule="auto"/>
        <w:ind w:left="11" w:leftChars="0" w:firstLine="709" w:firstLineChars="0"/>
        <w:rPr>
          <w:sz w:val="24"/>
          <w:szCs w:val="24"/>
          <w:highlight w:val="none"/>
        </w:rPr>
      </w:pPr>
      <w:r>
        <w:rPr>
          <w:rFonts w:eastAsia="Arial"/>
          <w:sz w:val="24"/>
          <w:szCs w:val="24"/>
          <w:highlight w:val="none"/>
        </w:rPr>
        <w:t>O fornecedor será selecionado por meio da realização de procedimento de LICITAÇÃO, na modalidade</w:t>
      </w:r>
      <w:r>
        <w:rPr>
          <w:rFonts w:hint="default" w:eastAsia="Arial"/>
          <w:sz w:val="24"/>
          <w:szCs w:val="24"/>
          <w:highlight w:val="none"/>
          <w:lang w:val="pt-BR"/>
        </w:rPr>
        <w:t xml:space="preserve"> PREGÃO via </w:t>
      </w:r>
      <w:bookmarkStart w:id="2" w:name="_GoBack"/>
      <w:bookmarkEnd w:id="2"/>
      <w:r>
        <w:rPr>
          <w:rFonts w:hint="default" w:eastAsia="Arial"/>
          <w:sz w:val="24"/>
          <w:szCs w:val="24"/>
          <w:highlight w:val="none"/>
          <w:lang w:val="pt-BR"/>
        </w:rPr>
        <w:t>REGISTRO DE PREÇOS</w:t>
      </w:r>
      <w:r>
        <w:rPr>
          <w:rFonts w:eastAsia="Arial"/>
          <w:sz w:val="24"/>
          <w:szCs w:val="24"/>
          <w:highlight w:val="none"/>
        </w:rPr>
        <w:t>, sob a forma ELETRÔNICA, com adoção do critério de julgamento pelo</w:t>
      </w:r>
      <w:r>
        <w:rPr>
          <w:rFonts w:hint="default" w:eastAsia="Arial"/>
          <w:sz w:val="24"/>
          <w:szCs w:val="24"/>
          <w:highlight w:val="none"/>
          <w:lang w:val="pt-BR"/>
        </w:rPr>
        <w:t xml:space="preserve"> menor preço por item.</w:t>
      </w:r>
    </w:p>
    <w:p>
      <w:pPr>
        <w:pStyle w:val="109"/>
        <w:spacing w:before="120" w:after="288" w:afterLines="120" w:line="312" w:lineRule="auto"/>
        <w:rPr>
          <w:color w:val="auto"/>
          <w:sz w:val="24"/>
          <w:szCs w:val="24"/>
          <w:highlight w:val="none"/>
        </w:rPr>
      </w:pPr>
      <w:r>
        <w:rPr>
          <w:color w:val="auto"/>
          <w:sz w:val="24"/>
          <w:szCs w:val="24"/>
          <w:highlight w:val="none"/>
          <w:lang w:eastAsia="en-US"/>
        </w:rPr>
        <w:t>Exigências de habilitação</w:t>
      </w:r>
    </w:p>
    <w:p>
      <w:pPr>
        <w:pStyle w:val="56"/>
        <w:spacing w:after="288" w:afterLines="120" w:line="312" w:lineRule="auto"/>
        <w:ind w:left="11" w:leftChars="0" w:firstLine="709" w:firstLineChars="0"/>
        <w:rPr>
          <w:sz w:val="24"/>
          <w:szCs w:val="24"/>
          <w:highlight w:val="none"/>
        </w:rPr>
      </w:pPr>
      <w:r>
        <w:rPr>
          <w:sz w:val="24"/>
          <w:szCs w:val="24"/>
          <w:highlight w:val="none"/>
        </w:rPr>
        <w:t>Para fins de habilitação, deverá o licitante comprovar os seguintes requisitos:</w:t>
      </w:r>
    </w:p>
    <w:p>
      <w:pPr>
        <w:pStyle w:val="109"/>
        <w:spacing w:before="120" w:after="288" w:afterLines="120" w:line="312" w:lineRule="auto"/>
        <w:rPr>
          <w:color w:val="auto"/>
          <w:sz w:val="24"/>
          <w:szCs w:val="24"/>
          <w:highlight w:val="none"/>
          <w:lang w:eastAsia="zh-CN" w:bidi="hi-IN"/>
        </w:rPr>
      </w:pPr>
      <w:r>
        <w:rPr>
          <w:color w:val="auto"/>
          <w:sz w:val="24"/>
          <w:szCs w:val="24"/>
          <w:highlight w:val="none"/>
          <w:lang w:eastAsia="zh-CN" w:bidi="hi-IN"/>
        </w:rPr>
        <w:t>Habilitação jurídica</w:t>
      </w:r>
    </w:p>
    <w:p>
      <w:pPr>
        <w:pStyle w:val="56"/>
        <w:spacing w:after="288" w:afterLines="120" w:line="312" w:lineRule="auto"/>
        <w:ind w:left="11" w:leftChars="0" w:firstLine="709" w:firstLineChars="0"/>
        <w:rPr>
          <w:sz w:val="24"/>
          <w:szCs w:val="24"/>
          <w:highlight w:val="none"/>
        </w:rPr>
      </w:pPr>
      <w:r>
        <w:rPr>
          <w:b/>
          <w:bCs/>
          <w:sz w:val="24"/>
          <w:szCs w:val="24"/>
          <w:highlight w:val="none"/>
        </w:rPr>
        <w:t>Empresário individual:</w:t>
      </w:r>
      <w:r>
        <w:rPr>
          <w:sz w:val="24"/>
          <w:szCs w:val="24"/>
          <w:highlight w:val="none"/>
        </w:rPr>
        <w:t xml:space="preserve"> inscrição no Registro Público de Empresas Mercantis, a cargo da Junta Comercial da respectiva sede; </w:t>
      </w:r>
    </w:p>
    <w:p>
      <w:pPr>
        <w:pStyle w:val="56"/>
        <w:spacing w:after="288" w:afterLines="120" w:line="312" w:lineRule="auto"/>
        <w:ind w:left="11" w:leftChars="0" w:firstLine="709" w:firstLineChars="0"/>
        <w:rPr>
          <w:sz w:val="24"/>
          <w:szCs w:val="24"/>
          <w:highlight w:val="none"/>
        </w:rPr>
      </w:pPr>
      <w:r>
        <w:rPr>
          <w:b/>
          <w:bCs/>
          <w:sz w:val="24"/>
          <w:szCs w:val="24"/>
          <w:highlight w:val="none"/>
        </w:rPr>
        <w:t>Microempreendedor Individual - MEI:</w:t>
      </w:r>
      <w:r>
        <w:rPr>
          <w:sz w:val="24"/>
          <w:szCs w:val="24"/>
          <w:highlight w:val="none"/>
        </w:rPr>
        <w:t xml:space="preserve"> Certificado da Condição de Microempreendedor Individual - CCMEI, cuja aceitação ficará condicionada à verificação da autenticidade no sítio </w:t>
      </w:r>
      <w:r>
        <w:rPr>
          <w:highlight w:val="none"/>
        </w:rPr>
        <w:fldChar w:fldCharType="begin"/>
      </w:r>
      <w:r>
        <w:rPr>
          <w:highlight w:val="none"/>
        </w:rPr>
        <w:instrText xml:space="preserve"> HYPERLINK "https://www.gov.br/empresas-e-negocios/pt-br/empreendedor" </w:instrText>
      </w:r>
      <w:r>
        <w:rPr>
          <w:highlight w:val="none"/>
        </w:rPr>
        <w:fldChar w:fldCharType="separate"/>
      </w:r>
      <w:r>
        <w:rPr>
          <w:rStyle w:val="13"/>
          <w:sz w:val="24"/>
          <w:szCs w:val="24"/>
          <w:highlight w:val="none"/>
        </w:rPr>
        <w:t>https://www.gov.br/empresas-e-negocios/pt-br/empreendedor</w:t>
      </w:r>
      <w:r>
        <w:rPr>
          <w:rStyle w:val="13"/>
          <w:sz w:val="24"/>
          <w:szCs w:val="24"/>
          <w:highlight w:val="none"/>
        </w:rPr>
        <w:fldChar w:fldCharType="end"/>
      </w:r>
      <w:r>
        <w:rPr>
          <w:sz w:val="24"/>
          <w:szCs w:val="24"/>
          <w:highlight w:val="none"/>
        </w:rPr>
        <w:t xml:space="preserve">; </w:t>
      </w:r>
    </w:p>
    <w:p>
      <w:pPr>
        <w:pStyle w:val="56"/>
        <w:spacing w:after="288" w:afterLines="120" w:line="312" w:lineRule="auto"/>
        <w:ind w:left="11" w:leftChars="0" w:firstLine="709" w:firstLineChars="0"/>
        <w:rPr>
          <w:sz w:val="24"/>
          <w:szCs w:val="24"/>
          <w:highlight w:val="none"/>
        </w:rPr>
      </w:pPr>
      <w:r>
        <w:rPr>
          <w:b/>
          <w:bCs/>
          <w:sz w:val="24"/>
          <w:szCs w:val="24"/>
          <w:highlight w:val="none"/>
        </w:rPr>
        <w:t>Sociedade empresária, sociedade limitada unipessoal – SLU ou sociedade identificada como empresa individual de responsabilidade limitada - EIRELI:</w:t>
      </w:r>
      <w:r>
        <w:rPr>
          <w:sz w:val="24"/>
          <w:szCs w:val="24"/>
          <w:highlight w:val="none"/>
        </w:rPr>
        <w:t xml:space="preserve"> inscrição do ato constitutivo, estatuto ou contrato social no Registro Público de Empresas Mercantis, a cargo da Junta Comercial da respectiva sede, acompanhada de documento comprobatório de seus administradores;</w:t>
      </w:r>
    </w:p>
    <w:p>
      <w:pPr>
        <w:pStyle w:val="56"/>
        <w:spacing w:after="288" w:afterLines="120" w:line="312" w:lineRule="auto"/>
        <w:ind w:left="11" w:leftChars="0" w:firstLine="709" w:firstLineChars="0"/>
        <w:rPr>
          <w:sz w:val="24"/>
          <w:szCs w:val="24"/>
          <w:highlight w:val="none"/>
        </w:rPr>
      </w:pPr>
      <w:r>
        <w:rPr>
          <w:b/>
          <w:bCs/>
          <w:sz w:val="24"/>
          <w:szCs w:val="24"/>
          <w:highlight w:val="none"/>
        </w:rPr>
        <w:t xml:space="preserve">Sociedade simples: </w:t>
      </w:r>
      <w:r>
        <w:rPr>
          <w:sz w:val="24"/>
          <w:szCs w:val="24"/>
          <w:highlight w:val="none"/>
        </w:rPr>
        <w:t>inscrição do ato constitutivo no Registro Civil de Pessoas Jurídicas do local de sua sede, acompanhada de documento comprobatório de seus administradores;</w:t>
      </w:r>
    </w:p>
    <w:p>
      <w:pPr>
        <w:pStyle w:val="56"/>
        <w:spacing w:after="288" w:afterLines="120" w:line="312" w:lineRule="auto"/>
        <w:ind w:left="11" w:leftChars="0" w:firstLine="709" w:firstLineChars="0"/>
        <w:rPr>
          <w:sz w:val="24"/>
          <w:szCs w:val="24"/>
          <w:highlight w:val="none"/>
        </w:rPr>
      </w:pPr>
      <w:r>
        <w:rPr>
          <w:b/>
          <w:bCs/>
          <w:sz w:val="24"/>
          <w:szCs w:val="24"/>
          <w:highlight w:val="none"/>
        </w:rPr>
        <w:t>Filial, sucursal ou agência de sociedade simples ou empresária:</w:t>
      </w:r>
      <w:r>
        <w:rPr>
          <w:sz w:val="24"/>
          <w:szCs w:val="24"/>
          <w:highlight w:val="none"/>
        </w:rPr>
        <w:t xml:space="preserve"> inscrição do ato constitutivo da filial, sucursal ou agência da sociedade simples ou empresária, respectivamente, no Registro Civil das Pessoas Jurídicas ou no Registro Público de Empresas </w:t>
      </w:r>
      <w:bookmarkStart w:id="1" w:name="_Int_ySfCXwr4"/>
      <w:r>
        <w:rPr>
          <w:sz w:val="24"/>
          <w:szCs w:val="24"/>
          <w:highlight w:val="none"/>
        </w:rPr>
        <w:t>Mercantis onde</w:t>
      </w:r>
      <w:bookmarkEnd w:id="1"/>
      <w:r>
        <w:rPr>
          <w:sz w:val="24"/>
          <w:szCs w:val="24"/>
          <w:highlight w:val="none"/>
        </w:rPr>
        <w:t xml:space="preserve"> opera, com averbação no Registro onde tem sede a matriz</w:t>
      </w:r>
    </w:p>
    <w:p>
      <w:pPr>
        <w:pStyle w:val="56"/>
        <w:spacing w:after="288" w:afterLines="120" w:line="312" w:lineRule="auto"/>
        <w:ind w:left="11" w:leftChars="0" w:firstLine="709" w:firstLineChars="0"/>
        <w:rPr>
          <w:sz w:val="24"/>
          <w:szCs w:val="24"/>
          <w:highlight w:val="none"/>
        </w:rPr>
      </w:pPr>
      <w:r>
        <w:rPr>
          <w:sz w:val="24"/>
          <w:szCs w:val="24"/>
          <w:highlight w:val="none"/>
        </w:rPr>
        <w:t>Os documentos apresentados deverão estar acompanhados de todas as alterações ou da consolidação respectiva.</w:t>
      </w:r>
    </w:p>
    <w:p>
      <w:pPr>
        <w:pStyle w:val="109"/>
        <w:spacing w:before="120" w:after="288" w:afterLines="120" w:line="312" w:lineRule="auto"/>
        <w:rPr>
          <w:color w:val="auto"/>
          <w:sz w:val="24"/>
          <w:szCs w:val="24"/>
          <w:highlight w:val="none"/>
          <w:lang w:eastAsia="zh-CN" w:bidi="hi-IN"/>
        </w:rPr>
      </w:pPr>
      <w:r>
        <w:rPr>
          <w:color w:val="auto"/>
          <w:sz w:val="24"/>
          <w:szCs w:val="24"/>
          <w:highlight w:val="none"/>
          <w:lang w:eastAsia="zh-CN" w:bidi="hi-IN"/>
        </w:rPr>
        <w:t>Habilitação fiscal, social e trabalhista</w:t>
      </w:r>
    </w:p>
    <w:p>
      <w:pPr>
        <w:pStyle w:val="56"/>
        <w:spacing w:after="288" w:afterLines="120" w:line="312" w:lineRule="auto"/>
        <w:ind w:left="11" w:leftChars="0" w:firstLine="709" w:firstLineChars="0"/>
        <w:rPr>
          <w:sz w:val="24"/>
          <w:szCs w:val="24"/>
          <w:highlight w:val="none"/>
        </w:rPr>
      </w:pPr>
      <w:r>
        <w:rPr>
          <w:sz w:val="24"/>
          <w:szCs w:val="24"/>
          <w:highlight w:val="none"/>
        </w:rPr>
        <w:t>Prova de inscrição no Cadastro Nacional de Pessoas Jurídicas ou no Cadastro de Pessoas Físicas, conforme o caso;</w:t>
      </w:r>
    </w:p>
    <w:p>
      <w:pPr>
        <w:pStyle w:val="56"/>
        <w:spacing w:after="288" w:afterLines="120" w:line="312" w:lineRule="auto"/>
        <w:ind w:left="11" w:leftChars="0" w:firstLine="709" w:firstLineChars="0"/>
        <w:rPr>
          <w:sz w:val="24"/>
          <w:szCs w:val="24"/>
          <w:highlight w:val="none"/>
        </w:rPr>
      </w:pPr>
      <w:r>
        <w:rPr>
          <w:sz w:val="24"/>
          <w:szCs w:val="24"/>
          <w:highlight w:val="none"/>
        </w:rPr>
        <w:t>Prova de regularidade fiscal perante a Fazenda Nacional, mediante apresentação de certidão expedida conjuntamente pela Secretaria da Receita Federal do Brasil (RFB)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pPr>
        <w:pStyle w:val="56"/>
        <w:spacing w:after="288" w:afterLines="120" w:line="312" w:lineRule="auto"/>
        <w:ind w:left="11" w:leftChars="0" w:firstLine="709" w:firstLineChars="0"/>
        <w:rPr>
          <w:sz w:val="24"/>
          <w:szCs w:val="24"/>
          <w:highlight w:val="none"/>
        </w:rPr>
      </w:pPr>
      <w:r>
        <w:rPr>
          <w:sz w:val="24"/>
          <w:szCs w:val="24"/>
          <w:highlight w:val="none"/>
        </w:rPr>
        <w:t>Prova de regularidade com o Fundo de Garantia do Tempo de Serviço (FGTS);</w:t>
      </w:r>
    </w:p>
    <w:p>
      <w:pPr>
        <w:pStyle w:val="56"/>
        <w:spacing w:after="288" w:afterLines="120" w:line="312" w:lineRule="auto"/>
        <w:ind w:left="11" w:leftChars="0" w:firstLine="709" w:firstLineChars="0"/>
        <w:rPr>
          <w:sz w:val="24"/>
          <w:szCs w:val="24"/>
          <w:highlight w:val="none"/>
        </w:rPr>
      </w:pPr>
      <w:r>
        <w:rPr>
          <w:sz w:val="24"/>
          <w:szCs w:val="24"/>
          <w:highlight w:val="none"/>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56"/>
        <w:spacing w:after="288" w:afterLines="120" w:line="312" w:lineRule="auto"/>
        <w:ind w:left="11" w:leftChars="0" w:firstLine="709" w:firstLineChars="0"/>
        <w:rPr>
          <w:sz w:val="24"/>
          <w:szCs w:val="24"/>
          <w:highlight w:val="none"/>
        </w:rPr>
      </w:pPr>
      <w:r>
        <w:rPr>
          <w:sz w:val="24"/>
          <w:szCs w:val="24"/>
          <w:highlight w:val="none"/>
        </w:rPr>
        <w:t xml:space="preserve">Prova de inscrição no cadastro de contribuintes relativo ao domicílio ou sede do fornecedor, pertinente ao seu ramo de atividade e compatível com o objeto contratual; </w:t>
      </w:r>
    </w:p>
    <w:p>
      <w:pPr>
        <w:pStyle w:val="56"/>
        <w:spacing w:after="288" w:afterLines="120" w:line="312" w:lineRule="auto"/>
        <w:ind w:left="11" w:leftChars="0" w:firstLine="709" w:firstLineChars="0"/>
        <w:rPr>
          <w:sz w:val="24"/>
          <w:szCs w:val="24"/>
          <w:highlight w:val="none"/>
        </w:rPr>
      </w:pPr>
      <w:r>
        <w:rPr>
          <w:sz w:val="24"/>
          <w:szCs w:val="24"/>
          <w:highlight w:val="none"/>
        </w:rPr>
        <w:t xml:space="preserve">Prova de regularidade com a Fazenda </w:t>
      </w:r>
      <w:r>
        <w:rPr>
          <w:color w:val="auto"/>
          <w:sz w:val="24"/>
          <w:szCs w:val="24"/>
          <w:highlight w:val="none"/>
        </w:rPr>
        <w:t>Estadual e Municipal d</w:t>
      </w:r>
      <w:r>
        <w:rPr>
          <w:sz w:val="24"/>
          <w:szCs w:val="24"/>
          <w:highlight w:val="none"/>
        </w:rPr>
        <w:t>o domicílio ou sede do fornecedor, relativa à atividade em cujo exercício contrata ou concorre;</w:t>
      </w:r>
    </w:p>
    <w:p>
      <w:pPr>
        <w:pStyle w:val="56"/>
        <w:spacing w:after="288" w:afterLines="120" w:line="312" w:lineRule="auto"/>
        <w:ind w:left="11" w:leftChars="0" w:firstLine="709" w:firstLineChars="0"/>
        <w:rPr>
          <w:sz w:val="24"/>
          <w:szCs w:val="24"/>
          <w:highlight w:val="none"/>
        </w:rPr>
      </w:pPr>
      <w:r>
        <w:rPr>
          <w:sz w:val="24"/>
          <w:szCs w:val="24"/>
          <w:highlight w:val="none"/>
        </w:rPr>
        <w:t>Caso o fornecedor seja considerado isento dos tributos relacionados ao objeto contratual, deverá comprovar tal condição mediante a apresentação de declaração da Fazenda respectiva do seu domicílio ou sede, ou outra equivalente, na forma da lei.</w:t>
      </w:r>
    </w:p>
    <w:p>
      <w:pPr>
        <w:pStyle w:val="56"/>
        <w:spacing w:after="288" w:afterLines="120" w:line="312" w:lineRule="auto"/>
        <w:ind w:left="11" w:leftChars="0" w:firstLine="709" w:firstLineChars="0"/>
        <w:rPr>
          <w:sz w:val="24"/>
          <w:szCs w:val="24"/>
          <w:highlight w:val="none"/>
        </w:rPr>
      </w:pPr>
      <w:r>
        <w:rPr>
          <w:sz w:val="24"/>
          <w:szCs w:val="24"/>
          <w:highlight w:val="none"/>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pPr>
        <w:pStyle w:val="109"/>
        <w:spacing w:before="120" w:after="288" w:afterLines="120" w:line="312" w:lineRule="auto"/>
        <w:rPr>
          <w:color w:val="auto"/>
          <w:sz w:val="24"/>
          <w:szCs w:val="24"/>
          <w:highlight w:val="none"/>
          <w:lang w:eastAsia="zh-CN" w:bidi="hi-IN"/>
        </w:rPr>
      </w:pPr>
      <w:r>
        <w:rPr>
          <w:color w:val="auto"/>
          <w:sz w:val="24"/>
          <w:szCs w:val="24"/>
          <w:highlight w:val="none"/>
          <w:lang w:eastAsia="zh-CN" w:bidi="hi-IN"/>
        </w:rPr>
        <w:t>Qualificação Econômico-Financeira</w:t>
      </w:r>
    </w:p>
    <w:p>
      <w:pPr>
        <w:pStyle w:val="56"/>
        <w:spacing w:after="288" w:afterLines="120" w:line="312" w:lineRule="auto"/>
        <w:ind w:left="11" w:leftChars="0" w:firstLine="709" w:firstLineChars="0"/>
        <w:rPr>
          <w:sz w:val="24"/>
          <w:szCs w:val="24"/>
          <w:highlight w:val="none"/>
        </w:rPr>
      </w:pPr>
      <w:r>
        <w:rPr>
          <w:sz w:val="24"/>
          <w:szCs w:val="24"/>
          <w:highlight w:val="none"/>
        </w:rPr>
        <w:t xml:space="preserve">Certidão negativa de falência expedida pelo distribuidor da sede do fornecedor - </w:t>
      </w:r>
      <w:r>
        <w:rPr>
          <w:highlight w:val="none"/>
        </w:rPr>
        <w:fldChar w:fldCharType="begin"/>
      </w:r>
      <w:r>
        <w:rPr>
          <w:highlight w:val="none"/>
        </w:rPr>
        <w:instrText xml:space="preserve"> HYPERLINK "http://www.planalto.gov.br/ccivil_03/_ato2019-2022/2021/lei/L14133.htm" \l "art69" </w:instrText>
      </w:r>
      <w:r>
        <w:rPr>
          <w:highlight w:val="none"/>
        </w:rPr>
        <w:fldChar w:fldCharType="separate"/>
      </w:r>
      <w:r>
        <w:rPr>
          <w:rStyle w:val="13"/>
          <w:sz w:val="24"/>
          <w:szCs w:val="24"/>
          <w:highlight w:val="none"/>
        </w:rPr>
        <w:t>Lei nº 14.133, de 2021, art. 69, caput, inciso II</w:t>
      </w:r>
      <w:r>
        <w:rPr>
          <w:rStyle w:val="13"/>
          <w:sz w:val="24"/>
          <w:szCs w:val="24"/>
          <w:highlight w:val="none"/>
        </w:rPr>
        <w:fldChar w:fldCharType="end"/>
      </w:r>
      <w:r>
        <w:rPr>
          <w:sz w:val="24"/>
          <w:szCs w:val="24"/>
          <w:highlight w:val="none"/>
        </w:rPr>
        <w:t>);</w:t>
      </w:r>
    </w:p>
    <w:p>
      <w:pPr>
        <w:pStyle w:val="56"/>
        <w:spacing w:after="288" w:afterLines="120" w:line="312" w:lineRule="auto"/>
        <w:ind w:left="11" w:leftChars="0" w:firstLine="709" w:firstLineChars="0"/>
        <w:rPr>
          <w:sz w:val="24"/>
          <w:szCs w:val="24"/>
          <w:highlight w:val="none"/>
        </w:rPr>
      </w:pPr>
      <w:r>
        <w:rPr>
          <w:sz w:val="24"/>
          <w:szCs w:val="24"/>
          <w:highlight w:val="none"/>
        </w:rPr>
        <w:t>Balanço patrimonial, demonstração de resultado de exercício e demais demonstrações contábeis relativosao último exercício2022. (Lei nº 14.133, de 2021, art. 69, §6º).</w:t>
      </w:r>
    </w:p>
    <w:p>
      <w:pPr>
        <w:pStyle w:val="56"/>
        <w:spacing w:after="288" w:afterLines="120" w:line="312" w:lineRule="auto"/>
        <w:ind w:left="11" w:leftChars="0" w:firstLine="709" w:firstLineChars="0"/>
        <w:rPr>
          <w:sz w:val="24"/>
          <w:szCs w:val="24"/>
          <w:highlight w:val="none"/>
        </w:rPr>
      </w:pPr>
      <w:r>
        <w:rPr>
          <w:sz w:val="24"/>
          <w:szCs w:val="24"/>
          <w:highlight w:val="none"/>
        </w:rPr>
        <w:t>As empresas criadas no exercício financeiro da licitação deverão atender a todas as exigências da habilitação e poderão substituir os demonstrativos contábeis pelo balanço de abertura. (Lei nº 14.133, de 2021, art. 65, §1º).</w:t>
      </w:r>
    </w:p>
    <w:p>
      <w:pPr>
        <w:pStyle w:val="109"/>
        <w:spacing w:before="120" w:after="288" w:afterLines="120" w:line="312" w:lineRule="auto"/>
        <w:rPr>
          <w:color w:val="auto"/>
          <w:sz w:val="24"/>
          <w:szCs w:val="24"/>
          <w:highlight w:val="none"/>
          <w:lang w:eastAsia="zh-CN" w:bidi="hi-IN"/>
        </w:rPr>
      </w:pPr>
      <w:r>
        <w:rPr>
          <w:color w:val="auto"/>
          <w:sz w:val="24"/>
          <w:szCs w:val="24"/>
          <w:highlight w:val="none"/>
          <w:lang w:eastAsia="zh-CN" w:bidi="hi-IN"/>
        </w:rPr>
        <w:t>Qualificação Técnica</w:t>
      </w:r>
    </w:p>
    <w:p>
      <w:pPr>
        <w:pStyle w:val="103"/>
        <w:spacing w:after="288" w:afterLines="120" w:line="312" w:lineRule="auto"/>
        <w:ind w:left="11" w:leftChars="0" w:firstLine="709" w:firstLineChars="0"/>
        <w:rPr>
          <w:i w:val="0"/>
          <w:iCs w:val="0"/>
          <w:color w:val="auto"/>
          <w:sz w:val="24"/>
          <w:szCs w:val="24"/>
          <w:highlight w:val="none"/>
        </w:rPr>
      </w:pPr>
      <w:r>
        <w:rPr>
          <w:i w:val="0"/>
          <w:iCs w:val="0"/>
          <w:color w:val="auto"/>
          <w:sz w:val="24"/>
          <w:szCs w:val="24"/>
          <w:highlight w:val="none"/>
        </w:rPr>
        <w:t>Comprovação de aptidão para o fornecimento de bens/serviços similares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pPr>
        <w:pStyle w:val="104"/>
        <w:spacing w:after="288" w:afterLines="120" w:line="312" w:lineRule="auto"/>
        <w:ind w:left="170" w:firstLine="709"/>
        <w:rPr>
          <w:i w:val="0"/>
          <w:iCs w:val="0"/>
          <w:color w:val="auto"/>
          <w:sz w:val="24"/>
          <w:szCs w:val="24"/>
        </w:rPr>
      </w:pPr>
      <w:r>
        <w:rPr>
          <w:i w:val="0"/>
          <w:iCs w:val="0"/>
          <w:color w:val="auto"/>
          <w:sz w:val="24"/>
          <w:szCs w:val="24"/>
          <w:highlight w:val="none"/>
        </w:rPr>
        <w:t>Para fins da comprovação de que trata este subitem, os atestados deverão dizer respeito a contratos executados com as seguintes car</w:t>
      </w:r>
      <w:r>
        <w:rPr>
          <w:i w:val="0"/>
          <w:iCs w:val="0"/>
          <w:color w:val="auto"/>
          <w:sz w:val="24"/>
          <w:szCs w:val="24"/>
        </w:rPr>
        <w:t xml:space="preserve">acterísticas mínimas: </w:t>
      </w:r>
    </w:p>
    <w:p>
      <w:pPr>
        <w:pStyle w:val="103"/>
        <w:keepNext w:val="0"/>
        <w:keepLines w:val="0"/>
        <w:pageBreakBefore w:val="0"/>
        <w:widowControl/>
        <w:numPr>
          <w:ilvl w:val="0"/>
          <w:numId w:val="5"/>
        </w:numPr>
        <w:tabs>
          <w:tab w:val="left" w:pos="993"/>
          <w:tab w:val="clear" w:pos="845"/>
        </w:tabs>
        <w:kinsoku/>
        <w:wordWrap/>
        <w:overflowPunct/>
        <w:topLinePunct w:val="0"/>
        <w:autoSpaceDE/>
        <w:autoSpaceDN/>
        <w:bidi w:val="0"/>
        <w:adjustRightInd/>
        <w:snapToGrid/>
        <w:spacing w:before="181" w:beforeLines="50" w:after="181" w:afterLines="50" w:line="360" w:lineRule="auto"/>
        <w:ind w:left="845" w:leftChars="0" w:hanging="425" w:firstLineChars="0"/>
        <w:textAlignment w:val="auto"/>
        <w:rPr>
          <w:rFonts w:hint="default" w:ascii="Arial" w:hAnsi="Arial" w:cs="Arial"/>
          <w:i w:val="0"/>
          <w:iCs w:val="0"/>
          <w:color w:val="auto"/>
          <w:sz w:val="22"/>
          <w:szCs w:val="22"/>
          <w:highlight w:val="none"/>
        </w:rPr>
      </w:pPr>
      <w:r>
        <w:rPr>
          <w:rFonts w:hint="default" w:ascii="Arial" w:hAnsi="Arial" w:cs="Arial"/>
          <w:i w:val="0"/>
          <w:iCs w:val="0"/>
          <w:color w:val="auto"/>
          <w:sz w:val="22"/>
          <w:szCs w:val="22"/>
          <w:highlight w:val="none"/>
        </w:rPr>
        <w:t>Nome empresarial e dados de identificação da instituição emitente (CNPJ,endereço, telefone, e- mail);</w:t>
      </w:r>
    </w:p>
    <w:p>
      <w:pPr>
        <w:pStyle w:val="103"/>
        <w:keepNext w:val="0"/>
        <w:keepLines w:val="0"/>
        <w:pageBreakBefore w:val="0"/>
        <w:widowControl/>
        <w:numPr>
          <w:ilvl w:val="0"/>
          <w:numId w:val="5"/>
        </w:numPr>
        <w:tabs>
          <w:tab w:val="left" w:pos="993"/>
          <w:tab w:val="clear" w:pos="845"/>
        </w:tabs>
        <w:kinsoku/>
        <w:wordWrap/>
        <w:overflowPunct/>
        <w:topLinePunct w:val="0"/>
        <w:autoSpaceDE/>
        <w:autoSpaceDN/>
        <w:bidi w:val="0"/>
        <w:adjustRightInd/>
        <w:snapToGrid/>
        <w:spacing w:before="181" w:beforeLines="50" w:after="181" w:afterLines="50" w:line="360" w:lineRule="auto"/>
        <w:ind w:left="845" w:leftChars="0" w:hanging="425" w:firstLineChars="0"/>
        <w:textAlignment w:val="auto"/>
        <w:rPr>
          <w:rFonts w:hint="default" w:ascii="Arial" w:hAnsi="Arial" w:cs="Arial"/>
          <w:i w:val="0"/>
          <w:iCs w:val="0"/>
          <w:color w:val="auto"/>
          <w:sz w:val="22"/>
          <w:szCs w:val="22"/>
          <w:highlight w:val="none"/>
        </w:rPr>
      </w:pPr>
      <w:r>
        <w:rPr>
          <w:rFonts w:hint="default" w:ascii="Arial" w:hAnsi="Arial" w:cs="Arial"/>
          <w:i w:val="0"/>
          <w:iCs w:val="0"/>
          <w:color w:val="auto"/>
          <w:sz w:val="22"/>
          <w:szCs w:val="22"/>
          <w:highlight w:val="none"/>
        </w:rPr>
        <w:t>Local e data de emissão;</w:t>
      </w:r>
    </w:p>
    <w:p>
      <w:pPr>
        <w:pStyle w:val="103"/>
        <w:keepNext w:val="0"/>
        <w:keepLines w:val="0"/>
        <w:pageBreakBefore w:val="0"/>
        <w:widowControl/>
        <w:numPr>
          <w:ilvl w:val="0"/>
          <w:numId w:val="5"/>
        </w:numPr>
        <w:tabs>
          <w:tab w:val="left" w:pos="993"/>
          <w:tab w:val="clear" w:pos="845"/>
        </w:tabs>
        <w:kinsoku/>
        <w:wordWrap/>
        <w:overflowPunct/>
        <w:topLinePunct w:val="0"/>
        <w:autoSpaceDE/>
        <w:autoSpaceDN/>
        <w:bidi w:val="0"/>
        <w:adjustRightInd/>
        <w:snapToGrid/>
        <w:spacing w:before="181" w:beforeLines="50" w:after="181" w:afterLines="50" w:line="360" w:lineRule="auto"/>
        <w:ind w:left="845" w:leftChars="0" w:hanging="425" w:firstLineChars="0"/>
        <w:textAlignment w:val="auto"/>
        <w:rPr>
          <w:rFonts w:hint="default" w:ascii="Arial" w:hAnsi="Arial" w:cs="Arial"/>
          <w:i w:val="0"/>
          <w:iCs w:val="0"/>
          <w:color w:val="auto"/>
          <w:sz w:val="22"/>
          <w:szCs w:val="22"/>
          <w:highlight w:val="none"/>
        </w:rPr>
      </w:pPr>
      <w:r>
        <w:rPr>
          <w:rFonts w:hint="default" w:ascii="Arial" w:hAnsi="Arial" w:cs="Arial"/>
          <w:i w:val="0"/>
          <w:iCs w:val="0"/>
          <w:color w:val="auto"/>
          <w:sz w:val="22"/>
          <w:szCs w:val="22"/>
          <w:highlight w:val="none"/>
        </w:rPr>
        <w:t>Nome, cargo, telefone, e- mail e a assinatura do responsável pela veracidade das informações;</w:t>
      </w:r>
    </w:p>
    <w:p>
      <w:pPr>
        <w:pStyle w:val="103"/>
        <w:keepNext w:val="0"/>
        <w:keepLines w:val="0"/>
        <w:pageBreakBefore w:val="0"/>
        <w:widowControl/>
        <w:numPr>
          <w:ilvl w:val="0"/>
          <w:numId w:val="5"/>
        </w:numPr>
        <w:tabs>
          <w:tab w:val="left" w:pos="993"/>
          <w:tab w:val="clear" w:pos="845"/>
        </w:tabs>
        <w:kinsoku/>
        <w:wordWrap/>
        <w:overflowPunct/>
        <w:topLinePunct w:val="0"/>
        <w:autoSpaceDE/>
        <w:autoSpaceDN/>
        <w:bidi w:val="0"/>
        <w:adjustRightInd/>
        <w:snapToGrid/>
        <w:spacing w:before="181" w:beforeLines="50" w:after="181" w:afterLines="50" w:line="360" w:lineRule="auto"/>
        <w:ind w:left="845" w:leftChars="0" w:hanging="425" w:firstLineChars="0"/>
        <w:textAlignment w:val="auto"/>
        <w:rPr>
          <w:i w:val="0"/>
          <w:iCs w:val="0"/>
          <w:color w:val="auto"/>
          <w:sz w:val="24"/>
          <w:szCs w:val="24"/>
          <w:highlight w:val="none"/>
        </w:rPr>
      </w:pPr>
      <w:r>
        <w:rPr>
          <w:rFonts w:hint="default" w:ascii="Arial" w:hAnsi="Arial" w:cs="Arial"/>
          <w:i w:val="0"/>
          <w:iCs w:val="0"/>
          <w:color w:val="auto"/>
          <w:sz w:val="22"/>
          <w:szCs w:val="22"/>
          <w:highlight w:val="none"/>
        </w:rPr>
        <w:t>Período de fornecimento/prestação de serviço</w:t>
      </w:r>
    </w:p>
    <w:p>
      <w:pPr>
        <w:pStyle w:val="104"/>
        <w:spacing w:after="288" w:afterLines="120" w:line="312" w:lineRule="auto"/>
        <w:ind w:left="170" w:firstLine="709"/>
        <w:rPr>
          <w:i w:val="0"/>
          <w:iCs w:val="0"/>
          <w:color w:val="auto"/>
          <w:sz w:val="24"/>
          <w:szCs w:val="24"/>
        </w:rPr>
      </w:pPr>
      <w:r>
        <w:rPr>
          <w:i w:val="0"/>
          <w:iCs w:val="0"/>
          <w:color w:val="auto"/>
          <w:sz w:val="24"/>
          <w:szCs w:val="24"/>
        </w:rPr>
        <w:t>Será admitida, para fins de comprovação de quantitativo mínimo, a apresentação e o somatório de diferentes atestados executados de forma concomitante.</w:t>
      </w:r>
    </w:p>
    <w:p>
      <w:pPr>
        <w:pStyle w:val="104"/>
        <w:spacing w:after="288" w:afterLines="120" w:line="312" w:lineRule="auto"/>
        <w:ind w:left="170" w:firstLine="709"/>
        <w:rPr>
          <w:i w:val="0"/>
          <w:iCs w:val="0"/>
          <w:color w:val="auto"/>
          <w:sz w:val="24"/>
          <w:szCs w:val="24"/>
          <w:shd w:val="clear" w:color="auto" w:fill="FFFF00"/>
        </w:rPr>
      </w:pPr>
      <w:r>
        <w:rPr>
          <w:i w:val="0"/>
          <w:iCs w:val="0"/>
          <w:color w:val="auto"/>
          <w:sz w:val="24"/>
          <w:szCs w:val="24"/>
        </w:rPr>
        <w:t>Os atestados de capacidade técnica poderão ser apresentados em nome da matriz ou da filial do fornecedor.</w:t>
      </w:r>
    </w:p>
    <w:p>
      <w:pPr>
        <w:pStyle w:val="104"/>
        <w:spacing w:after="288" w:afterLines="120" w:line="312" w:lineRule="auto"/>
        <w:ind w:left="170" w:firstLine="709"/>
        <w:rPr>
          <w:i w:val="0"/>
          <w:iCs w:val="0"/>
          <w:color w:val="auto"/>
          <w:sz w:val="24"/>
          <w:szCs w:val="24"/>
        </w:rPr>
      </w:pPr>
      <w:r>
        <w:rPr>
          <w:i w:val="0"/>
          <w:iCs w:val="0"/>
          <w:color w:val="auto"/>
          <w:sz w:val="24"/>
          <w:szCs w:val="24"/>
        </w:rP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pPr>
        <w:pStyle w:val="39"/>
        <w:spacing w:before="120" w:after="288" w:afterLines="120" w:line="312" w:lineRule="auto"/>
        <w:rPr>
          <w:sz w:val="24"/>
          <w:szCs w:val="24"/>
        </w:rPr>
      </w:pPr>
      <w:r>
        <w:rPr>
          <w:sz w:val="24"/>
          <w:szCs w:val="24"/>
        </w:rPr>
        <w:t>ESTIMATIVAS DO VALOR DA CONTRATAÇÃO</w:t>
      </w:r>
    </w:p>
    <w:p>
      <w:pPr>
        <w:pStyle w:val="103"/>
        <w:spacing w:after="288" w:afterLines="120" w:line="312" w:lineRule="auto"/>
        <w:ind w:left="11" w:leftChars="0" w:firstLine="709" w:firstLineChars="0"/>
        <w:rPr>
          <w:b/>
          <w:bCs/>
          <w:i w:val="0"/>
          <w:iCs w:val="0"/>
          <w:color w:val="auto"/>
          <w:sz w:val="24"/>
          <w:szCs w:val="24"/>
          <w:highlight w:val="none"/>
        </w:rPr>
      </w:pPr>
      <w:r>
        <w:rPr>
          <w:i w:val="0"/>
          <w:iCs w:val="0"/>
          <w:color w:val="auto"/>
          <w:sz w:val="24"/>
          <w:szCs w:val="24"/>
          <w:highlight w:val="none"/>
        </w:rPr>
        <w:t>O custo estimado total da contratação é</w:t>
      </w:r>
      <w:r>
        <w:rPr>
          <w:rFonts w:hint="default"/>
          <w:i w:val="0"/>
          <w:iCs w:val="0"/>
          <w:color w:val="auto"/>
          <w:sz w:val="24"/>
          <w:szCs w:val="24"/>
          <w:highlight w:val="none"/>
          <w:lang w:val="pt-BR"/>
        </w:rPr>
        <w:t xml:space="preserve"> </w:t>
      </w:r>
      <w:r>
        <w:rPr>
          <w:i w:val="0"/>
          <w:iCs w:val="0"/>
          <w:color w:val="auto"/>
          <w:sz w:val="24"/>
          <w:szCs w:val="24"/>
          <w:highlight w:val="none"/>
        </w:rPr>
        <w:t>conforme custos unitários apostos na</w:t>
      </w:r>
      <w:r>
        <w:rPr>
          <w:rFonts w:hint="default"/>
          <w:i w:val="0"/>
          <w:iCs w:val="0"/>
          <w:color w:val="auto"/>
          <w:sz w:val="24"/>
          <w:szCs w:val="24"/>
          <w:highlight w:val="none"/>
          <w:lang w:val="pt-BR"/>
        </w:rPr>
        <w:t xml:space="preserve"> </w:t>
      </w:r>
      <w:r>
        <w:rPr>
          <w:i w:val="0"/>
          <w:iCs w:val="0"/>
          <w:color w:val="auto"/>
          <w:sz w:val="24"/>
          <w:szCs w:val="24"/>
          <w:highlight w:val="none"/>
        </w:rPr>
        <w:t>tabela</w:t>
      </w:r>
      <w:r>
        <w:rPr>
          <w:rFonts w:hint="default"/>
          <w:i w:val="0"/>
          <w:iCs w:val="0"/>
          <w:color w:val="auto"/>
          <w:sz w:val="24"/>
          <w:szCs w:val="24"/>
          <w:highlight w:val="none"/>
          <w:lang w:val="pt-BR"/>
        </w:rPr>
        <w:t xml:space="preserve"> </w:t>
      </w:r>
      <w:r>
        <w:rPr>
          <w:i w:val="0"/>
          <w:iCs w:val="0"/>
          <w:color w:val="auto"/>
          <w:sz w:val="24"/>
          <w:szCs w:val="24"/>
          <w:highlight w:val="none"/>
        </w:rPr>
        <w:t>em anexo.</w:t>
      </w:r>
    </w:p>
    <w:p>
      <w:pPr>
        <w:pStyle w:val="39"/>
        <w:spacing w:before="120" w:after="288" w:afterLines="120" w:line="312" w:lineRule="auto"/>
        <w:rPr>
          <w:sz w:val="24"/>
          <w:szCs w:val="24"/>
        </w:rPr>
      </w:pPr>
      <w:r>
        <w:rPr>
          <w:sz w:val="24"/>
          <w:szCs w:val="24"/>
        </w:rPr>
        <w:t>ADEQUAÇÃO ORÇAMENTÁRIA</w:t>
      </w:r>
    </w:p>
    <w:p>
      <w:pPr>
        <w:pStyle w:val="56"/>
        <w:spacing w:after="288" w:afterLines="120" w:line="312" w:lineRule="auto"/>
        <w:ind w:left="11" w:leftChars="0" w:firstLine="709" w:firstLineChars="0"/>
        <w:rPr>
          <w:i/>
          <w:iCs/>
          <w:color w:val="FF0000"/>
          <w:sz w:val="24"/>
          <w:szCs w:val="24"/>
        </w:rPr>
      </w:pPr>
      <w:r>
        <w:rPr>
          <w:rFonts w:eastAsia="Arial"/>
          <w:sz w:val="24"/>
          <w:szCs w:val="24"/>
        </w:rPr>
        <w:t>As despesas decorrentes da presente contratação correrão à conta de recursos específicos consignados no Orçamento Geral do Município.</w:t>
      </w:r>
      <w:bookmarkEnd w:id="0"/>
    </w:p>
    <w:p>
      <w:pPr>
        <w:pStyle w:val="56"/>
        <w:numPr>
          <w:ilvl w:val="0"/>
          <w:numId w:val="0"/>
        </w:numPr>
        <w:spacing w:after="288" w:afterLines="120" w:line="312" w:lineRule="auto"/>
        <w:rPr>
          <w:rFonts w:hint="default"/>
          <w:color w:val="auto"/>
          <w:sz w:val="24"/>
          <w:szCs w:val="24"/>
          <w:highlight w:val="none"/>
          <w:lang w:val="pt-BR"/>
        </w:rPr>
      </w:pPr>
      <w:r>
        <w:rPr>
          <w:rFonts w:hint="default"/>
          <w:color w:val="auto"/>
          <w:sz w:val="24"/>
          <w:szCs w:val="24"/>
          <w:highlight w:val="none"/>
          <w:lang w:val="pt-BR"/>
        </w:rPr>
        <w:t>Arcos/MG, 04 de Março de 2024</w:t>
      </w:r>
    </w:p>
    <w:p>
      <w:pPr>
        <w:pStyle w:val="56"/>
        <w:numPr>
          <w:ilvl w:val="0"/>
          <w:numId w:val="0"/>
        </w:numPr>
        <w:spacing w:after="288" w:afterLines="120" w:line="312" w:lineRule="auto"/>
        <w:rPr>
          <w:rFonts w:hint="default"/>
          <w:color w:val="auto"/>
          <w:sz w:val="24"/>
          <w:szCs w:val="24"/>
          <w:highlight w:val="none"/>
          <w:lang w:val="pt-BR"/>
        </w:rPr>
      </w:pP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312" w:lineRule="auto"/>
        <w:jc w:val="center"/>
        <w:textAlignment w:val="auto"/>
        <w:rPr>
          <w:rFonts w:hint="default"/>
          <w:b/>
          <w:bCs/>
          <w:color w:val="auto"/>
          <w:sz w:val="24"/>
          <w:szCs w:val="24"/>
          <w:highlight w:val="none"/>
          <w:lang w:val="pt-BR"/>
        </w:rPr>
      </w:pPr>
      <w:r>
        <w:rPr>
          <w:rFonts w:hint="default"/>
          <w:b/>
          <w:bCs/>
          <w:color w:val="auto"/>
          <w:sz w:val="24"/>
          <w:szCs w:val="24"/>
          <w:highlight w:val="none"/>
          <w:lang w:val="pt-BR"/>
        </w:rPr>
        <w:t>Tiago Carvalho de Oliveira</w:t>
      </w: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312" w:lineRule="auto"/>
        <w:jc w:val="center"/>
        <w:textAlignment w:val="auto"/>
        <w:rPr>
          <w:rFonts w:hint="default"/>
          <w:color w:val="auto"/>
          <w:sz w:val="24"/>
          <w:szCs w:val="24"/>
          <w:highlight w:val="none"/>
          <w:lang w:val="pt-BR"/>
        </w:rPr>
      </w:pPr>
      <w:r>
        <w:rPr>
          <w:rFonts w:hint="default"/>
          <w:color w:val="auto"/>
          <w:sz w:val="24"/>
          <w:szCs w:val="24"/>
          <w:highlight w:val="none"/>
          <w:lang w:val="pt-BR"/>
        </w:rPr>
        <w:t>Secretario Municipal de Saúde</w:t>
      </w: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312" w:lineRule="auto"/>
        <w:jc w:val="center"/>
        <w:textAlignment w:val="auto"/>
        <w:rPr>
          <w:rFonts w:hint="default"/>
          <w:color w:val="auto"/>
          <w:sz w:val="24"/>
          <w:szCs w:val="24"/>
          <w:highlight w:val="none"/>
          <w:lang w:val="pt-BR"/>
        </w:rPr>
      </w:pP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312" w:lineRule="auto"/>
        <w:jc w:val="center"/>
        <w:textAlignment w:val="auto"/>
        <w:rPr>
          <w:rFonts w:hint="default"/>
          <w:color w:val="auto"/>
          <w:sz w:val="24"/>
          <w:szCs w:val="24"/>
          <w:highlight w:val="none"/>
          <w:lang w:val="pt-BR"/>
        </w:rPr>
      </w:pP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312" w:lineRule="auto"/>
        <w:jc w:val="center"/>
        <w:textAlignment w:val="auto"/>
        <w:rPr>
          <w:rFonts w:hint="default"/>
          <w:b/>
          <w:bCs/>
          <w:color w:val="auto"/>
          <w:sz w:val="24"/>
          <w:szCs w:val="24"/>
          <w:highlight w:val="none"/>
          <w:lang w:val="pt-BR"/>
        </w:rPr>
      </w:pPr>
      <w:r>
        <w:rPr>
          <w:rFonts w:hint="default"/>
          <w:b/>
          <w:bCs/>
          <w:color w:val="auto"/>
          <w:sz w:val="24"/>
          <w:szCs w:val="24"/>
          <w:highlight w:val="none"/>
          <w:lang w:val="pt-BR"/>
        </w:rPr>
        <w:t>Gustavo Fernandes Bittencourt</w:t>
      </w: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312" w:lineRule="auto"/>
        <w:jc w:val="center"/>
        <w:textAlignment w:val="auto"/>
        <w:rPr>
          <w:rFonts w:hint="default"/>
          <w:color w:val="auto"/>
          <w:sz w:val="24"/>
          <w:szCs w:val="24"/>
          <w:highlight w:val="none"/>
          <w:lang w:val="pt-BR"/>
        </w:rPr>
      </w:pPr>
      <w:r>
        <w:rPr>
          <w:rFonts w:hint="default"/>
          <w:color w:val="auto"/>
          <w:sz w:val="24"/>
          <w:szCs w:val="24"/>
          <w:highlight w:val="none"/>
          <w:lang w:val="pt-BR"/>
        </w:rPr>
        <w:t>Secretrio Municipal de Governo</w:t>
      </w:r>
    </w:p>
    <w:p>
      <w:pPr>
        <w:spacing w:before="120" w:after="288" w:afterLines="120" w:line="312" w:lineRule="auto"/>
        <w:jc w:val="both"/>
        <w:rPr>
          <w:rFonts w:ascii="Arial" w:hAnsi="Arial" w:cs="Arial"/>
        </w:rPr>
      </w:pPr>
    </w:p>
    <w:p>
      <w:pPr>
        <w:spacing w:before="120" w:after="288" w:afterLines="120" w:line="312" w:lineRule="auto"/>
        <w:jc w:val="both"/>
        <w:rPr>
          <w:rFonts w:ascii="Arial" w:hAnsi="Arial" w:cs="Arial"/>
        </w:rPr>
      </w:pPr>
    </w:p>
    <w:p>
      <w:pPr>
        <w:spacing w:before="120" w:after="288" w:afterLines="120" w:line="312" w:lineRule="auto"/>
        <w:jc w:val="both"/>
        <w:rPr>
          <w:rFonts w:ascii="Arial" w:hAnsi="Arial" w:cs="Arial"/>
        </w:rPr>
      </w:pPr>
    </w:p>
    <w:sectPr>
      <w:headerReference r:id="rId3" w:type="default"/>
      <w:pgSz w:w="11906" w:h="16838"/>
      <w:pgMar w:top="1418" w:right="1134" w:bottom="1418"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ＭＳ 明朝">
    <w:altName w:val="Segoe Print"/>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Ecofont_Spranq_eco_Sans">
    <w:altName w:val="Calibri"/>
    <w:panose1 w:val="00000000000000000000"/>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auto"/>
    <w:pitch w:val="default"/>
    <w:sig w:usb0="E00002FF" w:usb1="6AC7FDFB" w:usb2="08000012" w:usb3="00000000" w:csb0="4002009F" w:csb1="DFD70000"/>
  </w:font>
  <w:font w:name="WenQuanYi Micro Hei">
    <w:altName w:val="Segoe Print"/>
    <w:panose1 w:val="00000000000000000000"/>
    <w:charset w:val="00"/>
    <w:family w:val="roman"/>
    <w:pitch w:val="default"/>
    <w:sig w:usb0="00000000" w:usb1="00000000" w:usb2="00000000" w:usb3="00000000" w:csb0="00000000" w:csb1="00000000"/>
  </w:font>
  <w:font w:name="Lohit Hindi">
    <w:altName w:val="Times New Roman"/>
    <w:panose1 w:val="00000000000000000000"/>
    <w:charset w:val="00"/>
    <w:family w:val="roman"/>
    <w:pitch w:val="default"/>
    <w:sig w:usb0="00000000" w:usb1="00000000" w:usb2="00000000" w:usb3="00000000" w:csb0="00000000" w:csb1="00000000"/>
  </w:font>
  <w:font w:name="Liberation Serif">
    <w:altName w:val="Segoe Print"/>
    <w:panose1 w:val="02020603050405020304"/>
    <w:charset w:val="01"/>
    <w:family w:val="roman"/>
    <w:pitch w:val="default"/>
    <w:sig w:usb0="00000000" w:usb1="00000000" w:usb2="00000021" w:usb3="00000000" w:csb0="600001BF" w:csb1="DFF70000"/>
  </w:font>
  <w:font w:name="NSimSun">
    <w:panose1 w:val="02010609030101010101"/>
    <w:charset w:val="86"/>
    <w:family w:val="modern"/>
    <w:pitch w:val="default"/>
    <w:sig w:usb0="00000203" w:usb1="288F0000" w:usb2="00000006" w:usb3="00000000" w:csb0="00040001" w:csb1="00000000"/>
  </w:font>
  <w:font w:name="Lucida Sans">
    <w:altName w:val="Lucida Sans Unicode"/>
    <w:panose1 w:val="020B0602030504020204"/>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Cambria">
    <w:panose1 w:val="02040503050406030204"/>
    <w:charset w:val="00"/>
    <w:family w:val="roman"/>
    <w:pitch w:val="default"/>
    <w:sig w:usb0="E00006FF" w:usb1="420024FF" w:usb2="02000000" w:usb3="00000000" w:csb0="2000019F" w:csb1="00000000"/>
  </w:font>
  <w:font w:name="ＭＳ 明朝">
    <w:altName w:val="Segoe Print"/>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drawing>
        <wp:anchor distT="0" distB="0" distL="114300" distR="114300" simplePos="0" relativeHeight="251659264" behindDoc="0" locked="0" layoutInCell="1" allowOverlap="1">
          <wp:simplePos x="0" y="0"/>
          <wp:positionH relativeFrom="column">
            <wp:posOffset>1360170</wp:posOffset>
          </wp:positionH>
          <wp:positionV relativeFrom="paragraph">
            <wp:posOffset>6350</wp:posOffset>
          </wp:positionV>
          <wp:extent cx="3731895" cy="643890"/>
          <wp:effectExtent l="0" t="0" r="0" b="381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pic:cNvPicPr>
                </pic:nvPicPr>
                <pic:blipFill>
                  <a:blip r:embed="rId1"/>
                  <a:stretch>
                    <a:fillRect/>
                  </a:stretch>
                </pic:blipFill>
                <pic:spPr>
                  <a:xfrm>
                    <a:off x="0" y="0"/>
                    <a:ext cx="3731895" cy="64389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1D24A6"/>
    <w:multiLevelType w:val="singleLevel"/>
    <w:tmpl w:val="8E1D24A6"/>
    <w:lvl w:ilvl="0" w:tentative="0">
      <w:start w:val="1"/>
      <w:numFmt w:val="decimal"/>
      <w:lvlText w:val="%1."/>
      <w:lvlJc w:val="left"/>
      <w:pPr>
        <w:tabs>
          <w:tab w:val="left" w:pos="425"/>
        </w:tabs>
        <w:ind w:left="425" w:leftChars="0" w:hanging="425" w:firstLineChars="0"/>
      </w:pPr>
      <w:rPr>
        <w:rFonts w:hint="default"/>
      </w:rPr>
    </w:lvl>
  </w:abstractNum>
  <w:abstractNum w:abstractNumId="1">
    <w:nsid w:val="A6504088"/>
    <w:multiLevelType w:val="singleLevel"/>
    <w:tmpl w:val="A6504088"/>
    <w:lvl w:ilvl="0" w:tentative="0">
      <w:start w:val="1"/>
      <w:numFmt w:val="lowerRoman"/>
      <w:lvlText w:val="%1."/>
      <w:lvlJc w:val="left"/>
      <w:pPr>
        <w:tabs>
          <w:tab w:val="left" w:pos="845"/>
        </w:tabs>
        <w:ind w:left="845" w:leftChars="0" w:hanging="425" w:firstLineChars="0"/>
      </w:pPr>
      <w:rPr>
        <w:rFonts w:hint="default"/>
      </w:rPr>
    </w:lvl>
  </w:abstractNum>
  <w:abstractNum w:abstractNumId="2">
    <w:nsid w:val="FFFFFF80"/>
    <w:multiLevelType w:val="singleLevel"/>
    <w:tmpl w:val="FFFFFF80"/>
    <w:lvl w:ilvl="0" w:tentative="0">
      <w:start w:val="1"/>
      <w:numFmt w:val="bullet"/>
      <w:pStyle w:val="17"/>
      <w:lvlText w:val=""/>
      <w:lvlJc w:val="left"/>
      <w:pPr>
        <w:tabs>
          <w:tab w:val="left" w:pos="1492"/>
        </w:tabs>
        <w:ind w:left="1492" w:hanging="360"/>
      </w:pPr>
      <w:rPr>
        <w:rFonts w:hint="default" w:ascii="Symbol" w:hAnsi="Symbol"/>
      </w:rPr>
    </w:lvl>
  </w:abstractNum>
  <w:abstractNum w:abstractNumId="3">
    <w:nsid w:val="1D5C100D"/>
    <w:multiLevelType w:val="multilevel"/>
    <w:tmpl w:val="1D5C100D"/>
    <w:lvl w:ilvl="0" w:tentative="0">
      <w:start w:val="1"/>
      <w:numFmt w:val="decimal"/>
      <w:pStyle w:val="39"/>
      <w:lvlText w:val="%1."/>
      <w:lvlJc w:val="left"/>
      <w:pPr>
        <w:ind w:left="360" w:hanging="360"/>
      </w:pPr>
      <w:rPr>
        <w:b/>
      </w:rPr>
    </w:lvl>
    <w:lvl w:ilvl="1" w:tentative="0">
      <w:start w:val="1"/>
      <w:numFmt w:val="decimal"/>
      <w:pStyle w:val="56"/>
      <w:lvlText w:val="%1.%2."/>
      <w:lvlJc w:val="left"/>
      <w:pPr>
        <w:ind w:left="1010" w:hanging="432"/>
      </w:pPr>
      <w:rPr>
        <w:b w:val="0"/>
        <w:i w:val="0"/>
        <w:strike w:val="0"/>
        <w:color w:val="auto"/>
        <w:sz w:val="20"/>
        <w:szCs w:val="20"/>
        <w:u w:val="none"/>
      </w:rPr>
    </w:lvl>
    <w:lvl w:ilvl="2" w:tentative="0">
      <w:start w:val="1"/>
      <w:numFmt w:val="decimal"/>
      <w:pStyle w:val="58"/>
      <w:lvlText w:val="%1.%2.%3."/>
      <w:lvlJc w:val="left"/>
      <w:pPr>
        <w:ind w:left="3198" w:hanging="504"/>
      </w:pPr>
      <w:rPr>
        <w:rFonts w:hint="default" w:ascii="Arial" w:hAnsi="Arial" w:cs="Arial"/>
        <w:b w:val="0"/>
        <w:i w:val="0"/>
        <w:strike w:val="0"/>
        <w:color w:val="auto"/>
        <w:sz w:val="20"/>
        <w:szCs w:val="20"/>
      </w:rPr>
    </w:lvl>
    <w:lvl w:ilvl="3" w:tentative="0">
      <w:start w:val="1"/>
      <w:numFmt w:val="decimal"/>
      <w:pStyle w:val="59"/>
      <w:lvlText w:val="%1.%2.%3.%4."/>
      <w:lvlJc w:val="left"/>
      <w:pPr>
        <w:ind w:left="2491" w:hanging="648"/>
      </w:pPr>
    </w:lvl>
    <w:lvl w:ilvl="4" w:tentative="0">
      <w:start w:val="1"/>
      <w:numFmt w:val="decimal"/>
      <w:pStyle w:val="60"/>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num w:numId="1">
    <w:abstractNumId w:val="2"/>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708"/>
  <w:hyphenationZone w:val="425"/>
  <w:characterSpacingControl w:val="doNotCompress"/>
  <w:hdrShapeDefaults>
    <o:shapelayout v:ext="edit">
      <o:idmap v:ext="edit" data="1"/>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0EE"/>
    <w:rsid w:val="0000071E"/>
    <w:rsid w:val="00000E05"/>
    <w:rsid w:val="00001089"/>
    <w:rsid w:val="000019C6"/>
    <w:rsid w:val="0000236D"/>
    <w:rsid w:val="00003033"/>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3040"/>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C33"/>
    <w:rsid w:val="0002118D"/>
    <w:rsid w:val="000212C9"/>
    <w:rsid w:val="0002260C"/>
    <w:rsid w:val="0002289A"/>
    <w:rsid w:val="000229B1"/>
    <w:rsid w:val="00022BA7"/>
    <w:rsid w:val="0002306D"/>
    <w:rsid w:val="00023CDD"/>
    <w:rsid w:val="000242C8"/>
    <w:rsid w:val="0002548B"/>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536"/>
    <w:rsid w:val="00036982"/>
    <w:rsid w:val="00036DF4"/>
    <w:rsid w:val="000373BF"/>
    <w:rsid w:val="0003743B"/>
    <w:rsid w:val="00037B74"/>
    <w:rsid w:val="00037C97"/>
    <w:rsid w:val="00037CFD"/>
    <w:rsid w:val="00040217"/>
    <w:rsid w:val="0004076C"/>
    <w:rsid w:val="000408A0"/>
    <w:rsid w:val="00040957"/>
    <w:rsid w:val="00040CE3"/>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7734"/>
    <w:rsid w:val="00047D73"/>
    <w:rsid w:val="00050015"/>
    <w:rsid w:val="000501A4"/>
    <w:rsid w:val="000502FB"/>
    <w:rsid w:val="00050712"/>
    <w:rsid w:val="00050CA9"/>
    <w:rsid w:val="00050EA0"/>
    <w:rsid w:val="00051312"/>
    <w:rsid w:val="00051782"/>
    <w:rsid w:val="000518EF"/>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63D"/>
    <w:rsid w:val="00062853"/>
    <w:rsid w:val="00062E0E"/>
    <w:rsid w:val="0006303F"/>
    <w:rsid w:val="000633EF"/>
    <w:rsid w:val="00063660"/>
    <w:rsid w:val="0006419C"/>
    <w:rsid w:val="00064413"/>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162"/>
    <w:rsid w:val="000823C4"/>
    <w:rsid w:val="000826B8"/>
    <w:rsid w:val="0008276E"/>
    <w:rsid w:val="00082AFB"/>
    <w:rsid w:val="00082DC7"/>
    <w:rsid w:val="000831C8"/>
    <w:rsid w:val="000838F5"/>
    <w:rsid w:val="00083BD5"/>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17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B49"/>
    <w:rsid w:val="000C7FA6"/>
    <w:rsid w:val="000C7FFC"/>
    <w:rsid w:val="000D017E"/>
    <w:rsid w:val="000D239E"/>
    <w:rsid w:val="000D294B"/>
    <w:rsid w:val="000D2A6B"/>
    <w:rsid w:val="000D2AC3"/>
    <w:rsid w:val="000D3590"/>
    <w:rsid w:val="000D4159"/>
    <w:rsid w:val="000D4D3E"/>
    <w:rsid w:val="000D5774"/>
    <w:rsid w:val="000D5CAD"/>
    <w:rsid w:val="000D6597"/>
    <w:rsid w:val="000D76B8"/>
    <w:rsid w:val="000E0276"/>
    <w:rsid w:val="000E071F"/>
    <w:rsid w:val="000E0923"/>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F96"/>
    <w:rsid w:val="000F5A07"/>
    <w:rsid w:val="000F68B7"/>
    <w:rsid w:val="001003FA"/>
    <w:rsid w:val="0010044D"/>
    <w:rsid w:val="0010051D"/>
    <w:rsid w:val="00100606"/>
    <w:rsid w:val="00100990"/>
    <w:rsid w:val="0010099D"/>
    <w:rsid w:val="00100BD1"/>
    <w:rsid w:val="00100D91"/>
    <w:rsid w:val="001011CE"/>
    <w:rsid w:val="001011D5"/>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321"/>
    <w:rsid w:val="0012744D"/>
    <w:rsid w:val="001274AB"/>
    <w:rsid w:val="00127D78"/>
    <w:rsid w:val="00127DCD"/>
    <w:rsid w:val="00130039"/>
    <w:rsid w:val="001304C0"/>
    <w:rsid w:val="001305E6"/>
    <w:rsid w:val="001305EC"/>
    <w:rsid w:val="00130BEE"/>
    <w:rsid w:val="001315F2"/>
    <w:rsid w:val="00132214"/>
    <w:rsid w:val="00132231"/>
    <w:rsid w:val="00133148"/>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50295"/>
    <w:rsid w:val="001516EA"/>
    <w:rsid w:val="0015172D"/>
    <w:rsid w:val="0015330F"/>
    <w:rsid w:val="0015394F"/>
    <w:rsid w:val="00153ABA"/>
    <w:rsid w:val="00153E25"/>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1423"/>
    <w:rsid w:val="00162645"/>
    <w:rsid w:val="0016392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641"/>
    <w:rsid w:val="00180B4C"/>
    <w:rsid w:val="0018179A"/>
    <w:rsid w:val="001817D2"/>
    <w:rsid w:val="00181E1F"/>
    <w:rsid w:val="00181F1C"/>
    <w:rsid w:val="0018218A"/>
    <w:rsid w:val="00182912"/>
    <w:rsid w:val="00184086"/>
    <w:rsid w:val="001842A6"/>
    <w:rsid w:val="00184618"/>
    <w:rsid w:val="00184919"/>
    <w:rsid w:val="00184E7C"/>
    <w:rsid w:val="00185F3B"/>
    <w:rsid w:val="0018613B"/>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38"/>
    <w:rsid w:val="001A13FA"/>
    <w:rsid w:val="001A1732"/>
    <w:rsid w:val="001A20E8"/>
    <w:rsid w:val="001A2CE9"/>
    <w:rsid w:val="001A3153"/>
    <w:rsid w:val="001A367F"/>
    <w:rsid w:val="001A3A05"/>
    <w:rsid w:val="001A3ADF"/>
    <w:rsid w:val="001A3E18"/>
    <w:rsid w:val="001A43DE"/>
    <w:rsid w:val="001A4748"/>
    <w:rsid w:val="001A570F"/>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5A50"/>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435C"/>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585C"/>
    <w:rsid w:val="001F66DD"/>
    <w:rsid w:val="001F6A1C"/>
    <w:rsid w:val="001F6AED"/>
    <w:rsid w:val="001F6C44"/>
    <w:rsid w:val="00200097"/>
    <w:rsid w:val="0020019F"/>
    <w:rsid w:val="00200A4B"/>
    <w:rsid w:val="0020168A"/>
    <w:rsid w:val="002018CC"/>
    <w:rsid w:val="00201B41"/>
    <w:rsid w:val="00201BC1"/>
    <w:rsid w:val="00201F24"/>
    <w:rsid w:val="00202234"/>
    <w:rsid w:val="00202A04"/>
    <w:rsid w:val="00202BFE"/>
    <w:rsid w:val="00202DBE"/>
    <w:rsid w:val="00203585"/>
    <w:rsid w:val="00203BD2"/>
    <w:rsid w:val="00205034"/>
    <w:rsid w:val="00205197"/>
    <w:rsid w:val="0020593D"/>
    <w:rsid w:val="002059A3"/>
    <w:rsid w:val="002059AC"/>
    <w:rsid w:val="00205B37"/>
    <w:rsid w:val="00205D29"/>
    <w:rsid w:val="00205F6E"/>
    <w:rsid w:val="00206083"/>
    <w:rsid w:val="00206118"/>
    <w:rsid w:val="00206480"/>
    <w:rsid w:val="0020735B"/>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A26"/>
    <w:rsid w:val="00216492"/>
    <w:rsid w:val="0021698A"/>
    <w:rsid w:val="00216AA5"/>
    <w:rsid w:val="00220307"/>
    <w:rsid w:val="00220365"/>
    <w:rsid w:val="00220D79"/>
    <w:rsid w:val="00220FFE"/>
    <w:rsid w:val="00221BA5"/>
    <w:rsid w:val="002226F5"/>
    <w:rsid w:val="00222980"/>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30F2"/>
    <w:rsid w:val="0024516A"/>
    <w:rsid w:val="00245337"/>
    <w:rsid w:val="00245C2C"/>
    <w:rsid w:val="002463C0"/>
    <w:rsid w:val="002463E2"/>
    <w:rsid w:val="002463FA"/>
    <w:rsid w:val="00246DAE"/>
    <w:rsid w:val="00250C01"/>
    <w:rsid w:val="002521DC"/>
    <w:rsid w:val="00252859"/>
    <w:rsid w:val="00253319"/>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32D"/>
    <w:rsid w:val="0029345B"/>
    <w:rsid w:val="002937D4"/>
    <w:rsid w:val="00293AE8"/>
    <w:rsid w:val="00293D30"/>
    <w:rsid w:val="00293FFC"/>
    <w:rsid w:val="00294348"/>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35E"/>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1258"/>
    <w:rsid w:val="002C17A8"/>
    <w:rsid w:val="002C2C44"/>
    <w:rsid w:val="002C42F6"/>
    <w:rsid w:val="002C4E86"/>
    <w:rsid w:val="002C54C1"/>
    <w:rsid w:val="002C5E97"/>
    <w:rsid w:val="002C6278"/>
    <w:rsid w:val="002C661C"/>
    <w:rsid w:val="002C6793"/>
    <w:rsid w:val="002C72B3"/>
    <w:rsid w:val="002C78B4"/>
    <w:rsid w:val="002C7B23"/>
    <w:rsid w:val="002D04FB"/>
    <w:rsid w:val="002D07BF"/>
    <w:rsid w:val="002D14AB"/>
    <w:rsid w:val="002D1B50"/>
    <w:rsid w:val="002D21D8"/>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B74"/>
    <w:rsid w:val="002E2FFE"/>
    <w:rsid w:val="002E3A34"/>
    <w:rsid w:val="002E3B9D"/>
    <w:rsid w:val="002E3EEA"/>
    <w:rsid w:val="002E3F91"/>
    <w:rsid w:val="002E40C5"/>
    <w:rsid w:val="002E4709"/>
    <w:rsid w:val="002E480D"/>
    <w:rsid w:val="002E4FD4"/>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105D9"/>
    <w:rsid w:val="003109E1"/>
    <w:rsid w:val="00310B4A"/>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0A68"/>
    <w:rsid w:val="0032192E"/>
    <w:rsid w:val="00321A1D"/>
    <w:rsid w:val="00322A3E"/>
    <w:rsid w:val="003238C3"/>
    <w:rsid w:val="0032398B"/>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3C0"/>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4BBC"/>
    <w:rsid w:val="00355EDF"/>
    <w:rsid w:val="0035658A"/>
    <w:rsid w:val="00357ADD"/>
    <w:rsid w:val="00357DC7"/>
    <w:rsid w:val="00360444"/>
    <w:rsid w:val="00360501"/>
    <w:rsid w:val="0036051A"/>
    <w:rsid w:val="003605F6"/>
    <w:rsid w:val="0036155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F2A"/>
    <w:rsid w:val="00374B6B"/>
    <w:rsid w:val="00374D92"/>
    <w:rsid w:val="003751AD"/>
    <w:rsid w:val="00376236"/>
    <w:rsid w:val="00376A71"/>
    <w:rsid w:val="00377222"/>
    <w:rsid w:val="003778BE"/>
    <w:rsid w:val="003779A2"/>
    <w:rsid w:val="003800AF"/>
    <w:rsid w:val="0038139C"/>
    <w:rsid w:val="00381BE5"/>
    <w:rsid w:val="00381E84"/>
    <w:rsid w:val="003823E1"/>
    <w:rsid w:val="0038245E"/>
    <w:rsid w:val="00382798"/>
    <w:rsid w:val="00383436"/>
    <w:rsid w:val="00383CAA"/>
    <w:rsid w:val="003842E9"/>
    <w:rsid w:val="00384CB4"/>
    <w:rsid w:val="00384DBB"/>
    <w:rsid w:val="0038542D"/>
    <w:rsid w:val="003859E2"/>
    <w:rsid w:val="00385B97"/>
    <w:rsid w:val="00386157"/>
    <w:rsid w:val="00386912"/>
    <w:rsid w:val="00386AAC"/>
    <w:rsid w:val="00386ADE"/>
    <w:rsid w:val="00386C8D"/>
    <w:rsid w:val="00386D22"/>
    <w:rsid w:val="003878C9"/>
    <w:rsid w:val="00390D0A"/>
    <w:rsid w:val="00390F03"/>
    <w:rsid w:val="003911FA"/>
    <w:rsid w:val="00391AB2"/>
    <w:rsid w:val="00391E14"/>
    <w:rsid w:val="003936AA"/>
    <w:rsid w:val="00393B69"/>
    <w:rsid w:val="00393C0E"/>
    <w:rsid w:val="003945AA"/>
    <w:rsid w:val="0039545C"/>
    <w:rsid w:val="003959F6"/>
    <w:rsid w:val="00395C8F"/>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5096"/>
    <w:rsid w:val="003B55DE"/>
    <w:rsid w:val="003B5C47"/>
    <w:rsid w:val="003B5DF2"/>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76"/>
    <w:rsid w:val="003C5FD7"/>
    <w:rsid w:val="003C609E"/>
    <w:rsid w:val="003C6275"/>
    <w:rsid w:val="003C62F2"/>
    <w:rsid w:val="003C65E9"/>
    <w:rsid w:val="003C6615"/>
    <w:rsid w:val="003C674E"/>
    <w:rsid w:val="003C6AD6"/>
    <w:rsid w:val="003C6CE4"/>
    <w:rsid w:val="003C6DB1"/>
    <w:rsid w:val="003C709C"/>
    <w:rsid w:val="003D0233"/>
    <w:rsid w:val="003D023E"/>
    <w:rsid w:val="003D084B"/>
    <w:rsid w:val="003D1078"/>
    <w:rsid w:val="003D129F"/>
    <w:rsid w:val="003D1688"/>
    <w:rsid w:val="003D17B8"/>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3374"/>
    <w:rsid w:val="003E4012"/>
    <w:rsid w:val="003E4181"/>
    <w:rsid w:val="003E4719"/>
    <w:rsid w:val="003E4927"/>
    <w:rsid w:val="003E4D76"/>
    <w:rsid w:val="003E5379"/>
    <w:rsid w:val="003E55B1"/>
    <w:rsid w:val="003E5730"/>
    <w:rsid w:val="003E6D56"/>
    <w:rsid w:val="003E6E03"/>
    <w:rsid w:val="003E74B0"/>
    <w:rsid w:val="003E7DE1"/>
    <w:rsid w:val="003F004A"/>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EA4"/>
    <w:rsid w:val="00435EDE"/>
    <w:rsid w:val="004370AA"/>
    <w:rsid w:val="00440D8A"/>
    <w:rsid w:val="00441A6B"/>
    <w:rsid w:val="00441EA1"/>
    <w:rsid w:val="0044294C"/>
    <w:rsid w:val="00443B3B"/>
    <w:rsid w:val="00443D53"/>
    <w:rsid w:val="00443E2F"/>
    <w:rsid w:val="00445418"/>
    <w:rsid w:val="0044564C"/>
    <w:rsid w:val="00445798"/>
    <w:rsid w:val="00446448"/>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2103"/>
    <w:rsid w:val="004728ED"/>
    <w:rsid w:val="004737D0"/>
    <w:rsid w:val="00474F4B"/>
    <w:rsid w:val="004750E0"/>
    <w:rsid w:val="00475ACE"/>
    <w:rsid w:val="00475C7D"/>
    <w:rsid w:val="00476C51"/>
    <w:rsid w:val="00476CBE"/>
    <w:rsid w:val="004773FC"/>
    <w:rsid w:val="00477623"/>
    <w:rsid w:val="00480328"/>
    <w:rsid w:val="004804EA"/>
    <w:rsid w:val="0048110E"/>
    <w:rsid w:val="00482163"/>
    <w:rsid w:val="00482AA9"/>
    <w:rsid w:val="004830F4"/>
    <w:rsid w:val="004834FC"/>
    <w:rsid w:val="0048396A"/>
    <w:rsid w:val="00483B15"/>
    <w:rsid w:val="00483FB9"/>
    <w:rsid w:val="004845C8"/>
    <w:rsid w:val="004849BE"/>
    <w:rsid w:val="00484CF0"/>
    <w:rsid w:val="004866B0"/>
    <w:rsid w:val="00486C44"/>
    <w:rsid w:val="004875F1"/>
    <w:rsid w:val="00487AD4"/>
    <w:rsid w:val="00487F0F"/>
    <w:rsid w:val="004903FB"/>
    <w:rsid w:val="004905E4"/>
    <w:rsid w:val="0049087D"/>
    <w:rsid w:val="00491176"/>
    <w:rsid w:val="004913E1"/>
    <w:rsid w:val="004919E4"/>
    <w:rsid w:val="00491F90"/>
    <w:rsid w:val="0049237B"/>
    <w:rsid w:val="00492C93"/>
    <w:rsid w:val="00492E29"/>
    <w:rsid w:val="00493D94"/>
    <w:rsid w:val="004946CD"/>
    <w:rsid w:val="00494AE7"/>
    <w:rsid w:val="00494E37"/>
    <w:rsid w:val="00495FC7"/>
    <w:rsid w:val="0049669A"/>
    <w:rsid w:val="00496877"/>
    <w:rsid w:val="00496B3C"/>
    <w:rsid w:val="004974D8"/>
    <w:rsid w:val="004977C7"/>
    <w:rsid w:val="004A03F8"/>
    <w:rsid w:val="004A13C4"/>
    <w:rsid w:val="004A1BC0"/>
    <w:rsid w:val="004A1F98"/>
    <w:rsid w:val="004A32CC"/>
    <w:rsid w:val="004A3794"/>
    <w:rsid w:val="004A4C06"/>
    <w:rsid w:val="004A5319"/>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751"/>
    <w:rsid w:val="004C2864"/>
    <w:rsid w:val="004C2BFF"/>
    <w:rsid w:val="004C30A7"/>
    <w:rsid w:val="004C34FE"/>
    <w:rsid w:val="004C41A0"/>
    <w:rsid w:val="004C4681"/>
    <w:rsid w:val="004C49F0"/>
    <w:rsid w:val="004C4F8F"/>
    <w:rsid w:val="004C52CE"/>
    <w:rsid w:val="004C6779"/>
    <w:rsid w:val="004C77A7"/>
    <w:rsid w:val="004D067A"/>
    <w:rsid w:val="004D0D16"/>
    <w:rsid w:val="004D133F"/>
    <w:rsid w:val="004D2BC8"/>
    <w:rsid w:val="004D2D96"/>
    <w:rsid w:val="004D31CA"/>
    <w:rsid w:val="004D3268"/>
    <w:rsid w:val="004D374E"/>
    <w:rsid w:val="004D38D3"/>
    <w:rsid w:val="004D39AE"/>
    <w:rsid w:val="004D6968"/>
    <w:rsid w:val="004D6DCA"/>
    <w:rsid w:val="004D715C"/>
    <w:rsid w:val="004D7205"/>
    <w:rsid w:val="004D7340"/>
    <w:rsid w:val="004D79E0"/>
    <w:rsid w:val="004E0194"/>
    <w:rsid w:val="004E0E99"/>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39CA"/>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38"/>
    <w:rsid w:val="00505A4C"/>
    <w:rsid w:val="00506818"/>
    <w:rsid w:val="005072FA"/>
    <w:rsid w:val="005076BB"/>
    <w:rsid w:val="005077D1"/>
    <w:rsid w:val="005079D6"/>
    <w:rsid w:val="005104ED"/>
    <w:rsid w:val="00510960"/>
    <w:rsid w:val="00510A57"/>
    <w:rsid w:val="00511A69"/>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4C7C"/>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70E"/>
    <w:rsid w:val="00535A68"/>
    <w:rsid w:val="00536923"/>
    <w:rsid w:val="00537A7D"/>
    <w:rsid w:val="00537BE7"/>
    <w:rsid w:val="0054016D"/>
    <w:rsid w:val="005402E7"/>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E3F"/>
    <w:rsid w:val="00552F78"/>
    <w:rsid w:val="00553389"/>
    <w:rsid w:val="00553622"/>
    <w:rsid w:val="005539FC"/>
    <w:rsid w:val="00553D9A"/>
    <w:rsid w:val="00554F4E"/>
    <w:rsid w:val="00555496"/>
    <w:rsid w:val="005555D6"/>
    <w:rsid w:val="005569C3"/>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7B8D"/>
    <w:rsid w:val="005800D8"/>
    <w:rsid w:val="00580C15"/>
    <w:rsid w:val="00581347"/>
    <w:rsid w:val="00581492"/>
    <w:rsid w:val="00581688"/>
    <w:rsid w:val="005817F5"/>
    <w:rsid w:val="00581981"/>
    <w:rsid w:val="005819EE"/>
    <w:rsid w:val="00581EA5"/>
    <w:rsid w:val="0058251E"/>
    <w:rsid w:val="00584482"/>
    <w:rsid w:val="005846C9"/>
    <w:rsid w:val="00584FA3"/>
    <w:rsid w:val="00585EEB"/>
    <w:rsid w:val="00586906"/>
    <w:rsid w:val="005872CC"/>
    <w:rsid w:val="005873FC"/>
    <w:rsid w:val="00590646"/>
    <w:rsid w:val="00590EAF"/>
    <w:rsid w:val="00590F5F"/>
    <w:rsid w:val="00591709"/>
    <w:rsid w:val="00591ADF"/>
    <w:rsid w:val="00592626"/>
    <w:rsid w:val="005926A6"/>
    <w:rsid w:val="00592C40"/>
    <w:rsid w:val="00592FEA"/>
    <w:rsid w:val="00593A7A"/>
    <w:rsid w:val="005941CA"/>
    <w:rsid w:val="0059549E"/>
    <w:rsid w:val="005954DF"/>
    <w:rsid w:val="005957DD"/>
    <w:rsid w:val="00595DA6"/>
    <w:rsid w:val="005960B8"/>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A13"/>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A49"/>
    <w:rsid w:val="005C3E02"/>
    <w:rsid w:val="005C434E"/>
    <w:rsid w:val="005C4633"/>
    <w:rsid w:val="005C4DA7"/>
    <w:rsid w:val="005C528C"/>
    <w:rsid w:val="005C52BD"/>
    <w:rsid w:val="005C52D4"/>
    <w:rsid w:val="005C5BB0"/>
    <w:rsid w:val="005C66FD"/>
    <w:rsid w:val="005C6AB8"/>
    <w:rsid w:val="005C6B12"/>
    <w:rsid w:val="005C6D5D"/>
    <w:rsid w:val="005C7669"/>
    <w:rsid w:val="005C76D8"/>
    <w:rsid w:val="005C7D37"/>
    <w:rsid w:val="005C7DCE"/>
    <w:rsid w:val="005C7FA9"/>
    <w:rsid w:val="005D0DD1"/>
    <w:rsid w:val="005D0FB4"/>
    <w:rsid w:val="005D14BE"/>
    <w:rsid w:val="005D1FC2"/>
    <w:rsid w:val="005D2ACC"/>
    <w:rsid w:val="005D2B55"/>
    <w:rsid w:val="005D3030"/>
    <w:rsid w:val="005D4928"/>
    <w:rsid w:val="005D5B63"/>
    <w:rsid w:val="005D6447"/>
    <w:rsid w:val="005D65A0"/>
    <w:rsid w:val="005D71B0"/>
    <w:rsid w:val="005D7396"/>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333B"/>
    <w:rsid w:val="005F34E6"/>
    <w:rsid w:val="005F4215"/>
    <w:rsid w:val="005F44C6"/>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3CF"/>
    <w:rsid w:val="006026D1"/>
    <w:rsid w:val="00602B5F"/>
    <w:rsid w:val="00603459"/>
    <w:rsid w:val="00604277"/>
    <w:rsid w:val="00604447"/>
    <w:rsid w:val="00604CC7"/>
    <w:rsid w:val="00604DC9"/>
    <w:rsid w:val="00604FCD"/>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4F55"/>
    <w:rsid w:val="00625595"/>
    <w:rsid w:val="00625D3B"/>
    <w:rsid w:val="006260A4"/>
    <w:rsid w:val="00626502"/>
    <w:rsid w:val="00626903"/>
    <w:rsid w:val="006272FB"/>
    <w:rsid w:val="0062767A"/>
    <w:rsid w:val="00627C2F"/>
    <w:rsid w:val="00627F57"/>
    <w:rsid w:val="0063029C"/>
    <w:rsid w:val="00630464"/>
    <w:rsid w:val="00630CF2"/>
    <w:rsid w:val="00631549"/>
    <w:rsid w:val="00632048"/>
    <w:rsid w:val="0063246D"/>
    <w:rsid w:val="0063257C"/>
    <w:rsid w:val="00632D6B"/>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ACB"/>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250"/>
    <w:rsid w:val="00671932"/>
    <w:rsid w:val="00671E95"/>
    <w:rsid w:val="00672017"/>
    <w:rsid w:val="00672293"/>
    <w:rsid w:val="006735EB"/>
    <w:rsid w:val="00673847"/>
    <w:rsid w:val="00674840"/>
    <w:rsid w:val="00674964"/>
    <w:rsid w:val="00674C6E"/>
    <w:rsid w:val="00675CA9"/>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82D"/>
    <w:rsid w:val="00684CA4"/>
    <w:rsid w:val="00684E72"/>
    <w:rsid w:val="00685909"/>
    <w:rsid w:val="0068599B"/>
    <w:rsid w:val="00686692"/>
    <w:rsid w:val="006869EC"/>
    <w:rsid w:val="006876DE"/>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18B2"/>
    <w:rsid w:val="006C2C16"/>
    <w:rsid w:val="006C2CC5"/>
    <w:rsid w:val="006C3C4A"/>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5FA5"/>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777"/>
    <w:rsid w:val="006E5902"/>
    <w:rsid w:val="006E6236"/>
    <w:rsid w:val="006E649F"/>
    <w:rsid w:val="006E721C"/>
    <w:rsid w:val="006E7556"/>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62DB"/>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20342"/>
    <w:rsid w:val="00720EA6"/>
    <w:rsid w:val="007214E3"/>
    <w:rsid w:val="00722D13"/>
    <w:rsid w:val="00722EB6"/>
    <w:rsid w:val="00723B4F"/>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BA3"/>
    <w:rsid w:val="007350B8"/>
    <w:rsid w:val="00735226"/>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6073"/>
    <w:rsid w:val="00747316"/>
    <w:rsid w:val="00747367"/>
    <w:rsid w:val="00747434"/>
    <w:rsid w:val="0074783D"/>
    <w:rsid w:val="00747CCD"/>
    <w:rsid w:val="00747D2C"/>
    <w:rsid w:val="00750255"/>
    <w:rsid w:val="007508B8"/>
    <w:rsid w:val="00750A6C"/>
    <w:rsid w:val="00751280"/>
    <w:rsid w:val="00751BF5"/>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6CD6"/>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3A7E"/>
    <w:rsid w:val="00784CC4"/>
    <w:rsid w:val="00786098"/>
    <w:rsid w:val="00786EB8"/>
    <w:rsid w:val="00787D28"/>
    <w:rsid w:val="0079000C"/>
    <w:rsid w:val="00790B29"/>
    <w:rsid w:val="00790B3E"/>
    <w:rsid w:val="00790D7B"/>
    <w:rsid w:val="00790D93"/>
    <w:rsid w:val="00790FBD"/>
    <w:rsid w:val="00791CD7"/>
    <w:rsid w:val="00791F2C"/>
    <w:rsid w:val="007923B8"/>
    <w:rsid w:val="00792D22"/>
    <w:rsid w:val="007938EF"/>
    <w:rsid w:val="0079430D"/>
    <w:rsid w:val="007953B9"/>
    <w:rsid w:val="0079697B"/>
    <w:rsid w:val="0079754C"/>
    <w:rsid w:val="007A0657"/>
    <w:rsid w:val="007A0679"/>
    <w:rsid w:val="007A1395"/>
    <w:rsid w:val="007A22E9"/>
    <w:rsid w:val="007A24A2"/>
    <w:rsid w:val="007A24EB"/>
    <w:rsid w:val="007A25CC"/>
    <w:rsid w:val="007A282D"/>
    <w:rsid w:val="007A331E"/>
    <w:rsid w:val="007A3B34"/>
    <w:rsid w:val="007A3BD0"/>
    <w:rsid w:val="007A455D"/>
    <w:rsid w:val="007A4C6D"/>
    <w:rsid w:val="007A4DA9"/>
    <w:rsid w:val="007A4F2F"/>
    <w:rsid w:val="007A644F"/>
    <w:rsid w:val="007A6B97"/>
    <w:rsid w:val="007A6FEB"/>
    <w:rsid w:val="007A7CE5"/>
    <w:rsid w:val="007B04E7"/>
    <w:rsid w:val="007B07CA"/>
    <w:rsid w:val="007B0C6A"/>
    <w:rsid w:val="007B19CE"/>
    <w:rsid w:val="007B1E12"/>
    <w:rsid w:val="007B1E53"/>
    <w:rsid w:val="007B276C"/>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D04"/>
    <w:rsid w:val="007D1573"/>
    <w:rsid w:val="007D1CB4"/>
    <w:rsid w:val="007D1F1A"/>
    <w:rsid w:val="007D3011"/>
    <w:rsid w:val="007D3195"/>
    <w:rsid w:val="007D3572"/>
    <w:rsid w:val="007D3FCB"/>
    <w:rsid w:val="007D4064"/>
    <w:rsid w:val="007D501A"/>
    <w:rsid w:val="007D5105"/>
    <w:rsid w:val="007D53CD"/>
    <w:rsid w:val="007D6377"/>
    <w:rsid w:val="007D6528"/>
    <w:rsid w:val="007D699F"/>
    <w:rsid w:val="007D6AF4"/>
    <w:rsid w:val="007D7EFC"/>
    <w:rsid w:val="007E02CE"/>
    <w:rsid w:val="007E103C"/>
    <w:rsid w:val="007E1221"/>
    <w:rsid w:val="007E24B8"/>
    <w:rsid w:val="007E2A27"/>
    <w:rsid w:val="007E300C"/>
    <w:rsid w:val="007E3133"/>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2C1"/>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347"/>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D3F"/>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1833"/>
    <w:rsid w:val="00822C89"/>
    <w:rsid w:val="008241C6"/>
    <w:rsid w:val="008243C9"/>
    <w:rsid w:val="00824831"/>
    <w:rsid w:val="008251AB"/>
    <w:rsid w:val="008255A4"/>
    <w:rsid w:val="008257ED"/>
    <w:rsid w:val="00825882"/>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661"/>
    <w:rsid w:val="00841859"/>
    <w:rsid w:val="00842420"/>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45B"/>
    <w:rsid w:val="0086664D"/>
    <w:rsid w:val="00867351"/>
    <w:rsid w:val="00867652"/>
    <w:rsid w:val="008677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B67"/>
    <w:rsid w:val="00875D39"/>
    <w:rsid w:val="00876E49"/>
    <w:rsid w:val="00877167"/>
    <w:rsid w:val="00877391"/>
    <w:rsid w:val="0087781F"/>
    <w:rsid w:val="00877B4E"/>
    <w:rsid w:val="00880B88"/>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566"/>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A7FB7"/>
    <w:rsid w:val="008B060F"/>
    <w:rsid w:val="008B0B42"/>
    <w:rsid w:val="008B0D56"/>
    <w:rsid w:val="008B0D89"/>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027"/>
    <w:rsid w:val="008C2AD0"/>
    <w:rsid w:val="008C2FA8"/>
    <w:rsid w:val="008C31AE"/>
    <w:rsid w:val="008C3BC3"/>
    <w:rsid w:val="008C452F"/>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FE"/>
    <w:rsid w:val="008D2147"/>
    <w:rsid w:val="008D252D"/>
    <w:rsid w:val="008D2AC6"/>
    <w:rsid w:val="008D2CAF"/>
    <w:rsid w:val="008D303A"/>
    <w:rsid w:val="008D3ACE"/>
    <w:rsid w:val="008D3C0D"/>
    <w:rsid w:val="008D3C88"/>
    <w:rsid w:val="008D4E7E"/>
    <w:rsid w:val="008D51CC"/>
    <w:rsid w:val="008D648F"/>
    <w:rsid w:val="008D694B"/>
    <w:rsid w:val="008D6B57"/>
    <w:rsid w:val="008D6C14"/>
    <w:rsid w:val="008D76C3"/>
    <w:rsid w:val="008D7A55"/>
    <w:rsid w:val="008E0BE2"/>
    <w:rsid w:val="008E0CD1"/>
    <w:rsid w:val="008E154E"/>
    <w:rsid w:val="008E1CB2"/>
    <w:rsid w:val="008E31A9"/>
    <w:rsid w:val="008E4F95"/>
    <w:rsid w:val="008E530B"/>
    <w:rsid w:val="008E5366"/>
    <w:rsid w:val="008E5533"/>
    <w:rsid w:val="008E775F"/>
    <w:rsid w:val="008F1A30"/>
    <w:rsid w:val="008F1C6E"/>
    <w:rsid w:val="008F1FC1"/>
    <w:rsid w:val="008F2238"/>
    <w:rsid w:val="008F2691"/>
    <w:rsid w:val="008F2DF6"/>
    <w:rsid w:val="008F2E3D"/>
    <w:rsid w:val="008F35DC"/>
    <w:rsid w:val="008F478E"/>
    <w:rsid w:val="008F4D52"/>
    <w:rsid w:val="008F4E41"/>
    <w:rsid w:val="008F50AF"/>
    <w:rsid w:val="008F5276"/>
    <w:rsid w:val="008F6222"/>
    <w:rsid w:val="008F665E"/>
    <w:rsid w:val="008F670B"/>
    <w:rsid w:val="008F7A00"/>
    <w:rsid w:val="00900C1C"/>
    <w:rsid w:val="00900F65"/>
    <w:rsid w:val="009015BF"/>
    <w:rsid w:val="009029B0"/>
    <w:rsid w:val="00902C58"/>
    <w:rsid w:val="009039B0"/>
    <w:rsid w:val="0090408D"/>
    <w:rsid w:val="00904580"/>
    <w:rsid w:val="00904757"/>
    <w:rsid w:val="00904B36"/>
    <w:rsid w:val="00904C80"/>
    <w:rsid w:val="00904E6B"/>
    <w:rsid w:val="00904FCB"/>
    <w:rsid w:val="009055BA"/>
    <w:rsid w:val="009056EC"/>
    <w:rsid w:val="00905E74"/>
    <w:rsid w:val="00906EEC"/>
    <w:rsid w:val="0090701B"/>
    <w:rsid w:val="0091038F"/>
    <w:rsid w:val="00910AE9"/>
    <w:rsid w:val="009113C8"/>
    <w:rsid w:val="009129EF"/>
    <w:rsid w:val="0091310B"/>
    <w:rsid w:val="00913531"/>
    <w:rsid w:val="0091384B"/>
    <w:rsid w:val="00913F33"/>
    <w:rsid w:val="00914204"/>
    <w:rsid w:val="00914306"/>
    <w:rsid w:val="00914392"/>
    <w:rsid w:val="009143B2"/>
    <w:rsid w:val="00915C7E"/>
    <w:rsid w:val="009166AF"/>
    <w:rsid w:val="009168B3"/>
    <w:rsid w:val="00917862"/>
    <w:rsid w:val="009206C0"/>
    <w:rsid w:val="00922606"/>
    <w:rsid w:val="00922791"/>
    <w:rsid w:val="00922D31"/>
    <w:rsid w:val="009239F9"/>
    <w:rsid w:val="00923F34"/>
    <w:rsid w:val="0092559F"/>
    <w:rsid w:val="00925C6F"/>
    <w:rsid w:val="00925C92"/>
    <w:rsid w:val="0092607C"/>
    <w:rsid w:val="00926081"/>
    <w:rsid w:val="0092675A"/>
    <w:rsid w:val="00930389"/>
    <w:rsid w:val="00930B95"/>
    <w:rsid w:val="00930F94"/>
    <w:rsid w:val="009310DB"/>
    <w:rsid w:val="00931141"/>
    <w:rsid w:val="009316EE"/>
    <w:rsid w:val="00931C86"/>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A05"/>
    <w:rsid w:val="00953831"/>
    <w:rsid w:val="00953F58"/>
    <w:rsid w:val="009543EB"/>
    <w:rsid w:val="00954978"/>
    <w:rsid w:val="00954B1B"/>
    <w:rsid w:val="00956832"/>
    <w:rsid w:val="00957B9C"/>
    <w:rsid w:val="00957C86"/>
    <w:rsid w:val="0096019A"/>
    <w:rsid w:val="00960F15"/>
    <w:rsid w:val="00961A98"/>
    <w:rsid w:val="00961C86"/>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F59"/>
    <w:rsid w:val="009956AF"/>
    <w:rsid w:val="00995933"/>
    <w:rsid w:val="00995FFD"/>
    <w:rsid w:val="00996A15"/>
    <w:rsid w:val="00997F4B"/>
    <w:rsid w:val="009A0B5D"/>
    <w:rsid w:val="009A12E5"/>
    <w:rsid w:val="009A244C"/>
    <w:rsid w:val="009A2BBB"/>
    <w:rsid w:val="009A2C08"/>
    <w:rsid w:val="009A2CD1"/>
    <w:rsid w:val="009A35A6"/>
    <w:rsid w:val="009A3612"/>
    <w:rsid w:val="009A4059"/>
    <w:rsid w:val="009A44C8"/>
    <w:rsid w:val="009A4579"/>
    <w:rsid w:val="009A45B0"/>
    <w:rsid w:val="009A4755"/>
    <w:rsid w:val="009A4EAB"/>
    <w:rsid w:val="009A5BCC"/>
    <w:rsid w:val="009A5F58"/>
    <w:rsid w:val="009A6A6F"/>
    <w:rsid w:val="009A735F"/>
    <w:rsid w:val="009A7D52"/>
    <w:rsid w:val="009B07DC"/>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D05E0"/>
    <w:rsid w:val="009D199C"/>
    <w:rsid w:val="009D1F22"/>
    <w:rsid w:val="009D217F"/>
    <w:rsid w:val="009D2594"/>
    <w:rsid w:val="009D29E9"/>
    <w:rsid w:val="009D3626"/>
    <w:rsid w:val="009D3B66"/>
    <w:rsid w:val="009D443F"/>
    <w:rsid w:val="009D655A"/>
    <w:rsid w:val="009D68FB"/>
    <w:rsid w:val="009D6EE3"/>
    <w:rsid w:val="009D72FC"/>
    <w:rsid w:val="009D76FA"/>
    <w:rsid w:val="009D771F"/>
    <w:rsid w:val="009D7BA9"/>
    <w:rsid w:val="009D7CD5"/>
    <w:rsid w:val="009E04B3"/>
    <w:rsid w:val="009E0780"/>
    <w:rsid w:val="009E0DFC"/>
    <w:rsid w:val="009E12EA"/>
    <w:rsid w:val="009E1880"/>
    <w:rsid w:val="009E1A06"/>
    <w:rsid w:val="009E1A85"/>
    <w:rsid w:val="009E247B"/>
    <w:rsid w:val="009E36A5"/>
    <w:rsid w:val="009E41A0"/>
    <w:rsid w:val="009E442B"/>
    <w:rsid w:val="009E46AE"/>
    <w:rsid w:val="009E5252"/>
    <w:rsid w:val="009E5B74"/>
    <w:rsid w:val="009E5FF1"/>
    <w:rsid w:val="009E620E"/>
    <w:rsid w:val="009E644A"/>
    <w:rsid w:val="009E66F3"/>
    <w:rsid w:val="009E6E9A"/>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1B"/>
    <w:rsid w:val="00A055A5"/>
    <w:rsid w:val="00A059F8"/>
    <w:rsid w:val="00A05DD6"/>
    <w:rsid w:val="00A06074"/>
    <w:rsid w:val="00A0626C"/>
    <w:rsid w:val="00A06502"/>
    <w:rsid w:val="00A07A85"/>
    <w:rsid w:val="00A07E04"/>
    <w:rsid w:val="00A1067D"/>
    <w:rsid w:val="00A10938"/>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6C6"/>
    <w:rsid w:val="00A15D7C"/>
    <w:rsid w:val="00A16688"/>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2F17"/>
    <w:rsid w:val="00A33D55"/>
    <w:rsid w:val="00A33F37"/>
    <w:rsid w:val="00A342AB"/>
    <w:rsid w:val="00A34481"/>
    <w:rsid w:val="00A34A91"/>
    <w:rsid w:val="00A34AE0"/>
    <w:rsid w:val="00A34DE6"/>
    <w:rsid w:val="00A34F8A"/>
    <w:rsid w:val="00A356F4"/>
    <w:rsid w:val="00A359EF"/>
    <w:rsid w:val="00A35A96"/>
    <w:rsid w:val="00A35C5C"/>
    <w:rsid w:val="00A35E95"/>
    <w:rsid w:val="00A361CA"/>
    <w:rsid w:val="00A36AB7"/>
    <w:rsid w:val="00A374EB"/>
    <w:rsid w:val="00A3768F"/>
    <w:rsid w:val="00A40131"/>
    <w:rsid w:val="00A402A1"/>
    <w:rsid w:val="00A41335"/>
    <w:rsid w:val="00A41D8A"/>
    <w:rsid w:val="00A4274E"/>
    <w:rsid w:val="00A44175"/>
    <w:rsid w:val="00A44D8F"/>
    <w:rsid w:val="00A45A85"/>
    <w:rsid w:val="00A46260"/>
    <w:rsid w:val="00A464DE"/>
    <w:rsid w:val="00A46777"/>
    <w:rsid w:val="00A46B45"/>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390"/>
    <w:rsid w:val="00A54E22"/>
    <w:rsid w:val="00A55140"/>
    <w:rsid w:val="00A562CA"/>
    <w:rsid w:val="00A56787"/>
    <w:rsid w:val="00A5694E"/>
    <w:rsid w:val="00A571AE"/>
    <w:rsid w:val="00A571FE"/>
    <w:rsid w:val="00A5759A"/>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710A"/>
    <w:rsid w:val="00A67354"/>
    <w:rsid w:val="00A675BB"/>
    <w:rsid w:val="00A70DF7"/>
    <w:rsid w:val="00A711F0"/>
    <w:rsid w:val="00A71593"/>
    <w:rsid w:val="00A71EFB"/>
    <w:rsid w:val="00A72644"/>
    <w:rsid w:val="00A72B79"/>
    <w:rsid w:val="00A73268"/>
    <w:rsid w:val="00A737FD"/>
    <w:rsid w:val="00A73BD7"/>
    <w:rsid w:val="00A742C7"/>
    <w:rsid w:val="00A743AB"/>
    <w:rsid w:val="00A7453E"/>
    <w:rsid w:val="00A753C0"/>
    <w:rsid w:val="00A753F1"/>
    <w:rsid w:val="00A75510"/>
    <w:rsid w:val="00A761E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508"/>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5955"/>
    <w:rsid w:val="00A9632E"/>
    <w:rsid w:val="00A9641B"/>
    <w:rsid w:val="00A9643B"/>
    <w:rsid w:val="00A967CF"/>
    <w:rsid w:val="00A96E21"/>
    <w:rsid w:val="00A96E34"/>
    <w:rsid w:val="00A979B1"/>
    <w:rsid w:val="00AA0AD4"/>
    <w:rsid w:val="00AA1165"/>
    <w:rsid w:val="00AA1480"/>
    <w:rsid w:val="00AA1E32"/>
    <w:rsid w:val="00AA2601"/>
    <w:rsid w:val="00AA2A10"/>
    <w:rsid w:val="00AA3467"/>
    <w:rsid w:val="00AA3682"/>
    <w:rsid w:val="00AA397F"/>
    <w:rsid w:val="00AA3F31"/>
    <w:rsid w:val="00AA437A"/>
    <w:rsid w:val="00AA4625"/>
    <w:rsid w:val="00AA5517"/>
    <w:rsid w:val="00AA6BB6"/>
    <w:rsid w:val="00AA7BCE"/>
    <w:rsid w:val="00AA7D57"/>
    <w:rsid w:val="00AB02E9"/>
    <w:rsid w:val="00AB10EA"/>
    <w:rsid w:val="00AB1460"/>
    <w:rsid w:val="00AB16B3"/>
    <w:rsid w:val="00AB1EFA"/>
    <w:rsid w:val="00AB1F1A"/>
    <w:rsid w:val="00AB2EE7"/>
    <w:rsid w:val="00AB31D7"/>
    <w:rsid w:val="00AB33AA"/>
    <w:rsid w:val="00AB3F0D"/>
    <w:rsid w:val="00AB4639"/>
    <w:rsid w:val="00AB53E4"/>
    <w:rsid w:val="00AB5467"/>
    <w:rsid w:val="00AB5488"/>
    <w:rsid w:val="00AB6007"/>
    <w:rsid w:val="00AB6588"/>
    <w:rsid w:val="00AB6C7B"/>
    <w:rsid w:val="00AB6EAC"/>
    <w:rsid w:val="00AC00D2"/>
    <w:rsid w:val="00AC0699"/>
    <w:rsid w:val="00AC191A"/>
    <w:rsid w:val="00AC252B"/>
    <w:rsid w:val="00AC2BEF"/>
    <w:rsid w:val="00AC2F08"/>
    <w:rsid w:val="00AC35B2"/>
    <w:rsid w:val="00AC3CBD"/>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2F97"/>
    <w:rsid w:val="00AD4439"/>
    <w:rsid w:val="00AD5FE2"/>
    <w:rsid w:val="00AD76F2"/>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45C"/>
    <w:rsid w:val="00AE749F"/>
    <w:rsid w:val="00AE7DED"/>
    <w:rsid w:val="00AF10FA"/>
    <w:rsid w:val="00AF2255"/>
    <w:rsid w:val="00AF2918"/>
    <w:rsid w:val="00AF3ABE"/>
    <w:rsid w:val="00AF49C5"/>
    <w:rsid w:val="00AF52E0"/>
    <w:rsid w:val="00AF5615"/>
    <w:rsid w:val="00AF57C6"/>
    <w:rsid w:val="00AF6079"/>
    <w:rsid w:val="00AF6286"/>
    <w:rsid w:val="00AF6959"/>
    <w:rsid w:val="00AF7408"/>
    <w:rsid w:val="00AF7AC8"/>
    <w:rsid w:val="00AF7B24"/>
    <w:rsid w:val="00AF7F9A"/>
    <w:rsid w:val="00B00520"/>
    <w:rsid w:val="00B00B25"/>
    <w:rsid w:val="00B00F8E"/>
    <w:rsid w:val="00B014D0"/>
    <w:rsid w:val="00B0199F"/>
    <w:rsid w:val="00B020E0"/>
    <w:rsid w:val="00B0226D"/>
    <w:rsid w:val="00B02CD1"/>
    <w:rsid w:val="00B03B39"/>
    <w:rsid w:val="00B03CB0"/>
    <w:rsid w:val="00B03D4B"/>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6238"/>
    <w:rsid w:val="00B168B5"/>
    <w:rsid w:val="00B173B2"/>
    <w:rsid w:val="00B1782E"/>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2F2"/>
    <w:rsid w:val="00B32AAE"/>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4E35"/>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708"/>
    <w:rsid w:val="00B90A68"/>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1CB"/>
    <w:rsid w:val="00B96C22"/>
    <w:rsid w:val="00B972D3"/>
    <w:rsid w:val="00B9781E"/>
    <w:rsid w:val="00B97C29"/>
    <w:rsid w:val="00BA0098"/>
    <w:rsid w:val="00BA036D"/>
    <w:rsid w:val="00BA0965"/>
    <w:rsid w:val="00BA1705"/>
    <w:rsid w:val="00BA2132"/>
    <w:rsid w:val="00BA22D3"/>
    <w:rsid w:val="00BA2524"/>
    <w:rsid w:val="00BA3049"/>
    <w:rsid w:val="00BA3224"/>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5587"/>
    <w:rsid w:val="00BB55E0"/>
    <w:rsid w:val="00BB5A63"/>
    <w:rsid w:val="00BB5F6F"/>
    <w:rsid w:val="00BB611F"/>
    <w:rsid w:val="00BB61BE"/>
    <w:rsid w:val="00BB64A9"/>
    <w:rsid w:val="00BB6B61"/>
    <w:rsid w:val="00BB7191"/>
    <w:rsid w:val="00BB76D3"/>
    <w:rsid w:val="00BB7FBE"/>
    <w:rsid w:val="00BC0922"/>
    <w:rsid w:val="00BC0A7B"/>
    <w:rsid w:val="00BC1712"/>
    <w:rsid w:val="00BC1991"/>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12A"/>
    <w:rsid w:val="00BD5479"/>
    <w:rsid w:val="00BD57EF"/>
    <w:rsid w:val="00BD59E3"/>
    <w:rsid w:val="00BD672B"/>
    <w:rsid w:val="00BD771F"/>
    <w:rsid w:val="00BD7C76"/>
    <w:rsid w:val="00BD7FD7"/>
    <w:rsid w:val="00BE0315"/>
    <w:rsid w:val="00BE05F0"/>
    <w:rsid w:val="00BE08D5"/>
    <w:rsid w:val="00BE091A"/>
    <w:rsid w:val="00BE09C0"/>
    <w:rsid w:val="00BE0D73"/>
    <w:rsid w:val="00BE0FDB"/>
    <w:rsid w:val="00BE137E"/>
    <w:rsid w:val="00BE1772"/>
    <w:rsid w:val="00BE1DEB"/>
    <w:rsid w:val="00BE2903"/>
    <w:rsid w:val="00BE2E8B"/>
    <w:rsid w:val="00BE318A"/>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806"/>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5365"/>
    <w:rsid w:val="00C2542E"/>
    <w:rsid w:val="00C2551B"/>
    <w:rsid w:val="00C25B02"/>
    <w:rsid w:val="00C25BA5"/>
    <w:rsid w:val="00C270A4"/>
    <w:rsid w:val="00C27214"/>
    <w:rsid w:val="00C27BB6"/>
    <w:rsid w:val="00C30796"/>
    <w:rsid w:val="00C312AB"/>
    <w:rsid w:val="00C322F1"/>
    <w:rsid w:val="00C32CFA"/>
    <w:rsid w:val="00C33284"/>
    <w:rsid w:val="00C33F76"/>
    <w:rsid w:val="00C34398"/>
    <w:rsid w:val="00C343E5"/>
    <w:rsid w:val="00C351A6"/>
    <w:rsid w:val="00C35A4C"/>
    <w:rsid w:val="00C35E0D"/>
    <w:rsid w:val="00C36FEF"/>
    <w:rsid w:val="00C37066"/>
    <w:rsid w:val="00C371FA"/>
    <w:rsid w:val="00C377A2"/>
    <w:rsid w:val="00C40FFC"/>
    <w:rsid w:val="00C41480"/>
    <w:rsid w:val="00C41622"/>
    <w:rsid w:val="00C431D6"/>
    <w:rsid w:val="00C434C7"/>
    <w:rsid w:val="00C439B8"/>
    <w:rsid w:val="00C439BE"/>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97B"/>
    <w:rsid w:val="00C53E6D"/>
    <w:rsid w:val="00C54A67"/>
    <w:rsid w:val="00C54CD6"/>
    <w:rsid w:val="00C55CCA"/>
    <w:rsid w:val="00C55E36"/>
    <w:rsid w:val="00C55EA7"/>
    <w:rsid w:val="00C60425"/>
    <w:rsid w:val="00C60C2D"/>
    <w:rsid w:val="00C6162E"/>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6BE3"/>
    <w:rsid w:val="00C7762E"/>
    <w:rsid w:val="00C77AEC"/>
    <w:rsid w:val="00C77F90"/>
    <w:rsid w:val="00C80554"/>
    <w:rsid w:val="00C807A2"/>
    <w:rsid w:val="00C808AC"/>
    <w:rsid w:val="00C8197A"/>
    <w:rsid w:val="00C84084"/>
    <w:rsid w:val="00C8462C"/>
    <w:rsid w:val="00C8471E"/>
    <w:rsid w:val="00C84955"/>
    <w:rsid w:val="00C84A39"/>
    <w:rsid w:val="00C85FED"/>
    <w:rsid w:val="00C86467"/>
    <w:rsid w:val="00C86840"/>
    <w:rsid w:val="00C87199"/>
    <w:rsid w:val="00C90A32"/>
    <w:rsid w:val="00C912FD"/>
    <w:rsid w:val="00C91A3F"/>
    <w:rsid w:val="00C92316"/>
    <w:rsid w:val="00C92547"/>
    <w:rsid w:val="00C926FD"/>
    <w:rsid w:val="00C941A8"/>
    <w:rsid w:val="00C95364"/>
    <w:rsid w:val="00C95C72"/>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3B64"/>
    <w:rsid w:val="00CA6108"/>
    <w:rsid w:val="00CA64D5"/>
    <w:rsid w:val="00CA66DA"/>
    <w:rsid w:val="00CA7A20"/>
    <w:rsid w:val="00CB1877"/>
    <w:rsid w:val="00CB1AAC"/>
    <w:rsid w:val="00CB21E2"/>
    <w:rsid w:val="00CB2EBB"/>
    <w:rsid w:val="00CB3192"/>
    <w:rsid w:val="00CB3201"/>
    <w:rsid w:val="00CB3415"/>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720"/>
    <w:rsid w:val="00CC191C"/>
    <w:rsid w:val="00CC1F0F"/>
    <w:rsid w:val="00CC2759"/>
    <w:rsid w:val="00CC2F44"/>
    <w:rsid w:val="00CC356D"/>
    <w:rsid w:val="00CC3FEB"/>
    <w:rsid w:val="00CC469A"/>
    <w:rsid w:val="00CC52D2"/>
    <w:rsid w:val="00CC5719"/>
    <w:rsid w:val="00CC6F87"/>
    <w:rsid w:val="00CC7262"/>
    <w:rsid w:val="00CC7A24"/>
    <w:rsid w:val="00CC7D21"/>
    <w:rsid w:val="00CC7DFE"/>
    <w:rsid w:val="00CD0040"/>
    <w:rsid w:val="00CD0EF3"/>
    <w:rsid w:val="00CD109D"/>
    <w:rsid w:val="00CD1E9D"/>
    <w:rsid w:val="00CD243C"/>
    <w:rsid w:val="00CD2A30"/>
    <w:rsid w:val="00CD2D54"/>
    <w:rsid w:val="00CD4041"/>
    <w:rsid w:val="00CD4565"/>
    <w:rsid w:val="00CD461B"/>
    <w:rsid w:val="00CD4B0C"/>
    <w:rsid w:val="00CD5288"/>
    <w:rsid w:val="00CD57BE"/>
    <w:rsid w:val="00CD6672"/>
    <w:rsid w:val="00CD66E6"/>
    <w:rsid w:val="00CD6ABB"/>
    <w:rsid w:val="00CD79E5"/>
    <w:rsid w:val="00CE0C33"/>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632E"/>
    <w:rsid w:val="00D26479"/>
    <w:rsid w:val="00D26DCE"/>
    <w:rsid w:val="00D27035"/>
    <w:rsid w:val="00D27859"/>
    <w:rsid w:val="00D27A0C"/>
    <w:rsid w:val="00D27CE3"/>
    <w:rsid w:val="00D27D7D"/>
    <w:rsid w:val="00D27DF5"/>
    <w:rsid w:val="00D306D5"/>
    <w:rsid w:val="00D30A43"/>
    <w:rsid w:val="00D311E0"/>
    <w:rsid w:val="00D3163F"/>
    <w:rsid w:val="00D319AD"/>
    <w:rsid w:val="00D3275F"/>
    <w:rsid w:val="00D32D5F"/>
    <w:rsid w:val="00D3316C"/>
    <w:rsid w:val="00D3368E"/>
    <w:rsid w:val="00D33B88"/>
    <w:rsid w:val="00D34138"/>
    <w:rsid w:val="00D341F3"/>
    <w:rsid w:val="00D34548"/>
    <w:rsid w:val="00D34914"/>
    <w:rsid w:val="00D36606"/>
    <w:rsid w:val="00D36816"/>
    <w:rsid w:val="00D36CD7"/>
    <w:rsid w:val="00D36ED9"/>
    <w:rsid w:val="00D37669"/>
    <w:rsid w:val="00D37A37"/>
    <w:rsid w:val="00D4101D"/>
    <w:rsid w:val="00D4128C"/>
    <w:rsid w:val="00D42AFB"/>
    <w:rsid w:val="00D43511"/>
    <w:rsid w:val="00D4404B"/>
    <w:rsid w:val="00D4411B"/>
    <w:rsid w:val="00D44ABA"/>
    <w:rsid w:val="00D44EC6"/>
    <w:rsid w:val="00D45567"/>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3573"/>
    <w:rsid w:val="00D53A98"/>
    <w:rsid w:val="00D53F6E"/>
    <w:rsid w:val="00D54055"/>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7313"/>
    <w:rsid w:val="00D702CA"/>
    <w:rsid w:val="00D70636"/>
    <w:rsid w:val="00D71230"/>
    <w:rsid w:val="00D735D0"/>
    <w:rsid w:val="00D738D2"/>
    <w:rsid w:val="00D74118"/>
    <w:rsid w:val="00D74693"/>
    <w:rsid w:val="00D74696"/>
    <w:rsid w:val="00D75688"/>
    <w:rsid w:val="00D7589B"/>
    <w:rsid w:val="00D760A2"/>
    <w:rsid w:val="00D77315"/>
    <w:rsid w:val="00D77465"/>
    <w:rsid w:val="00D80021"/>
    <w:rsid w:val="00D807E5"/>
    <w:rsid w:val="00D80803"/>
    <w:rsid w:val="00D833BE"/>
    <w:rsid w:val="00D84C22"/>
    <w:rsid w:val="00D8562F"/>
    <w:rsid w:val="00D858D9"/>
    <w:rsid w:val="00D85B15"/>
    <w:rsid w:val="00D8724C"/>
    <w:rsid w:val="00D8796D"/>
    <w:rsid w:val="00D87E37"/>
    <w:rsid w:val="00D90280"/>
    <w:rsid w:val="00D90A85"/>
    <w:rsid w:val="00D92936"/>
    <w:rsid w:val="00D929A3"/>
    <w:rsid w:val="00D93004"/>
    <w:rsid w:val="00D930C0"/>
    <w:rsid w:val="00D93711"/>
    <w:rsid w:val="00D938C1"/>
    <w:rsid w:val="00D942C4"/>
    <w:rsid w:val="00D94901"/>
    <w:rsid w:val="00D95413"/>
    <w:rsid w:val="00D963A9"/>
    <w:rsid w:val="00D96479"/>
    <w:rsid w:val="00D964FA"/>
    <w:rsid w:val="00D96D2A"/>
    <w:rsid w:val="00D96F2A"/>
    <w:rsid w:val="00D9731F"/>
    <w:rsid w:val="00D97571"/>
    <w:rsid w:val="00D97A50"/>
    <w:rsid w:val="00DA05BF"/>
    <w:rsid w:val="00DA0C2C"/>
    <w:rsid w:val="00DA193F"/>
    <w:rsid w:val="00DA1B0B"/>
    <w:rsid w:val="00DA2124"/>
    <w:rsid w:val="00DA2589"/>
    <w:rsid w:val="00DA29C7"/>
    <w:rsid w:val="00DA2AF8"/>
    <w:rsid w:val="00DA2C76"/>
    <w:rsid w:val="00DA386A"/>
    <w:rsid w:val="00DA466E"/>
    <w:rsid w:val="00DA47A8"/>
    <w:rsid w:val="00DA524D"/>
    <w:rsid w:val="00DA7D61"/>
    <w:rsid w:val="00DB0BB5"/>
    <w:rsid w:val="00DB105C"/>
    <w:rsid w:val="00DB14DD"/>
    <w:rsid w:val="00DB1890"/>
    <w:rsid w:val="00DB1D21"/>
    <w:rsid w:val="00DB1F2C"/>
    <w:rsid w:val="00DB203C"/>
    <w:rsid w:val="00DB2897"/>
    <w:rsid w:val="00DB2E73"/>
    <w:rsid w:val="00DB3592"/>
    <w:rsid w:val="00DB47E5"/>
    <w:rsid w:val="00DB485B"/>
    <w:rsid w:val="00DB4B47"/>
    <w:rsid w:val="00DB4C93"/>
    <w:rsid w:val="00DB5421"/>
    <w:rsid w:val="00DB5F2D"/>
    <w:rsid w:val="00DB64F4"/>
    <w:rsid w:val="00DB785D"/>
    <w:rsid w:val="00DB7C3F"/>
    <w:rsid w:val="00DC0172"/>
    <w:rsid w:val="00DC01C9"/>
    <w:rsid w:val="00DC039D"/>
    <w:rsid w:val="00DC04BF"/>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2B5"/>
    <w:rsid w:val="00DD369A"/>
    <w:rsid w:val="00DD3A14"/>
    <w:rsid w:val="00DD46E9"/>
    <w:rsid w:val="00DD4EF1"/>
    <w:rsid w:val="00DD52BE"/>
    <w:rsid w:val="00DD740A"/>
    <w:rsid w:val="00DD77DD"/>
    <w:rsid w:val="00DD7F26"/>
    <w:rsid w:val="00DE0175"/>
    <w:rsid w:val="00DE0476"/>
    <w:rsid w:val="00DE0D00"/>
    <w:rsid w:val="00DE0D18"/>
    <w:rsid w:val="00DE1208"/>
    <w:rsid w:val="00DE16CD"/>
    <w:rsid w:val="00DE220D"/>
    <w:rsid w:val="00DE280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23"/>
    <w:rsid w:val="00E139D5"/>
    <w:rsid w:val="00E14042"/>
    <w:rsid w:val="00E14CA5"/>
    <w:rsid w:val="00E15202"/>
    <w:rsid w:val="00E152DF"/>
    <w:rsid w:val="00E15505"/>
    <w:rsid w:val="00E15611"/>
    <w:rsid w:val="00E162B5"/>
    <w:rsid w:val="00E16A67"/>
    <w:rsid w:val="00E17141"/>
    <w:rsid w:val="00E17D3D"/>
    <w:rsid w:val="00E21896"/>
    <w:rsid w:val="00E219A1"/>
    <w:rsid w:val="00E2202A"/>
    <w:rsid w:val="00E22D1B"/>
    <w:rsid w:val="00E2324A"/>
    <w:rsid w:val="00E235F5"/>
    <w:rsid w:val="00E2374A"/>
    <w:rsid w:val="00E23783"/>
    <w:rsid w:val="00E23A53"/>
    <w:rsid w:val="00E2401E"/>
    <w:rsid w:val="00E256E5"/>
    <w:rsid w:val="00E257AC"/>
    <w:rsid w:val="00E26411"/>
    <w:rsid w:val="00E264BC"/>
    <w:rsid w:val="00E26AC1"/>
    <w:rsid w:val="00E2720A"/>
    <w:rsid w:val="00E27AE8"/>
    <w:rsid w:val="00E3008F"/>
    <w:rsid w:val="00E307B6"/>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532"/>
    <w:rsid w:val="00E468E6"/>
    <w:rsid w:val="00E46C51"/>
    <w:rsid w:val="00E46CC9"/>
    <w:rsid w:val="00E50255"/>
    <w:rsid w:val="00E50772"/>
    <w:rsid w:val="00E50D89"/>
    <w:rsid w:val="00E528F9"/>
    <w:rsid w:val="00E53522"/>
    <w:rsid w:val="00E545FA"/>
    <w:rsid w:val="00E546E8"/>
    <w:rsid w:val="00E5496E"/>
    <w:rsid w:val="00E55854"/>
    <w:rsid w:val="00E55BA5"/>
    <w:rsid w:val="00E55C15"/>
    <w:rsid w:val="00E56707"/>
    <w:rsid w:val="00E56ACD"/>
    <w:rsid w:val="00E57279"/>
    <w:rsid w:val="00E57739"/>
    <w:rsid w:val="00E57D0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38D"/>
    <w:rsid w:val="00E7273B"/>
    <w:rsid w:val="00E72B6E"/>
    <w:rsid w:val="00E72BD9"/>
    <w:rsid w:val="00E742F4"/>
    <w:rsid w:val="00E74B6D"/>
    <w:rsid w:val="00E74BE2"/>
    <w:rsid w:val="00E75976"/>
    <w:rsid w:val="00E75E5C"/>
    <w:rsid w:val="00E760FF"/>
    <w:rsid w:val="00E76384"/>
    <w:rsid w:val="00E775E3"/>
    <w:rsid w:val="00E77A45"/>
    <w:rsid w:val="00E80693"/>
    <w:rsid w:val="00E812F5"/>
    <w:rsid w:val="00E8154B"/>
    <w:rsid w:val="00E82619"/>
    <w:rsid w:val="00E82968"/>
    <w:rsid w:val="00E8357D"/>
    <w:rsid w:val="00E8373C"/>
    <w:rsid w:val="00E83967"/>
    <w:rsid w:val="00E839AD"/>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4687"/>
    <w:rsid w:val="00E95DD9"/>
    <w:rsid w:val="00E96341"/>
    <w:rsid w:val="00E9647F"/>
    <w:rsid w:val="00E967EA"/>
    <w:rsid w:val="00E96CB9"/>
    <w:rsid w:val="00E9721B"/>
    <w:rsid w:val="00E97299"/>
    <w:rsid w:val="00E97C21"/>
    <w:rsid w:val="00EA05D9"/>
    <w:rsid w:val="00EA1521"/>
    <w:rsid w:val="00EA16C4"/>
    <w:rsid w:val="00EA19E9"/>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8F0"/>
    <w:rsid w:val="00EC19D7"/>
    <w:rsid w:val="00EC2131"/>
    <w:rsid w:val="00EC2591"/>
    <w:rsid w:val="00EC2BF5"/>
    <w:rsid w:val="00EC2E5A"/>
    <w:rsid w:val="00EC2F2F"/>
    <w:rsid w:val="00EC3652"/>
    <w:rsid w:val="00EC3D03"/>
    <w:rsid w:val="00EC4915"/>
    <w:rsid w:val="00EC5199"/>
    <w:rsid w:val="00EC6827"/>
    <w:rsid w:val="00EC6D38"/>
    <w:rsid w:val="00EC7F14"/>
    <w:rsid w:val="00EC7FC4"/>
    <w:rsid w:val="00ED0190"/>
    <w:rsid w:val="00ED031A"/>
    <w:rsid w:val="00ED2B2B"/>
    <w:rsid w:val="00ED2EBD"/>
    <w:rsid w:val="00ED3078"/>
    <w:rsid w:val="00ED3187"/>
    <w:rsid w:val="00ED35A7"/>
    <w:rsid w:val="00ED3B24"/>
    <w:rsid w:val="00ED3BB6"/>
    <w:rsid w:val="00ED415E"/>
    <w:rsid w:val="00ED450E"/>
    <w:rsid w:val="00ED473B"/>
    <w:rsid w:val="00ED4969"/>
    <w:rsid w:val="00ED56D3"/>
    <w:rsid w:val="00ED6506"/>
    <w:rsid w:val="00ED7770"/>
    <w:rsid w:val="00ED78E4"/>
    <w:rsid w:val="00EE1043"/>
    <w:rsid w:val="00EE1A88"/>
    <w:rsid w:val="00EE1CA1"/>
    <w:rsid w:val="00EE220A"/>
    <w:rsid w:val="00EE2448"/>
    <w:rsid w:val="00EE249B"/>
    <w:rsid w:val="00EE2853"/>
    <w:rsid w:val="00EE3012"/>
    <w:rsid w:val="00EE352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F00C01"/>
    <w:rsid w:val="00F01025"/>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E6"/>
    <w:rsid w:val="00F16213"/>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64"/>
    <w:rsid w:val="00F37349"/>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5EF7"/>
    <w:rsid w:val="00F4645D"/>
    <w:rsid w:val="00F46558"/>
    <w:rsid w:val="00F46639"/>
    <w:rsid w:val="00F46676"/>
    <w:rsid w:val="00F47377"/>
    <w:rsid w:val="00F4749C"/>
    <w:rsid w:val="00F47626"/>
    <w:rsid w:val="00F476A9"/>
    <w:rsid w:val="00F47CAB"/>
    <w:rsid w:val="00F50275"/>
    <w:rsid w:val="00F5057E"/>
    <w:rsid w:val="00F505C7"/>
    <w:rsid w:val="00F505F4"/>
    <w:rsid w:val="00F50CEB"/>
    <w:rsid w:val="00F51366"/>
    <w:rsid w:val="00F53109"/>
    <w:rsid w:val="00F53117"/>
    <w:rsid w:val="00F534AD"/>
    <w:rsid w:val="00F53C9E"/>
    <w:rsid w:val="00F54824"/>
    <w:rsid w:val="00F54B2F"/>
    <w:rsid w:val="00F54D09"/>
    <w:rsid w:val="00F55486"/>
    <w:rsid w:val="00F55B14"/>
    <w:rsid w:val="00F55D7D"/>
    <w:rsid w:val="00F566F6"/>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C7D"/>
    <w:rsid w:val="00F66746"/>
    <w:rsid w:val="00F669C5"/>
    <w:rsid w:val="00F672FF"/>
    <w:rsid w:val="00F67C1B"/>
    <w:rsid w:val="00F67F40"/>
    <w:rsid w:val="00F70195"/>
    <w:rsid w:val="00F70FC0"/>
    <w:rsid w:val="00F715E7"/>
    <w:rsid w:val="00F721E2"/>
    <w:rsid w:val="00F72602"/>
    <w:rsid w:val="00F72DEA"/>
    <w:rsid w:val="00F74ABA"/>
    <w:rsid w:val="00F75340"/>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520A"/>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94C"/>
    <w:rsid w:val="00F92F98"/>
    <w:rsid w:val="00F93AEB"/>
    <w:rsid w:val="00F94CD4"/>
    <w:rsid w:val="00F9506A"/>
    <w:rsid w:val="00F955CD"/>
    <w:rsid w:val="00F95B03"/>
    <w:rsid w:val="00F96026"/>
    <w:rsid w:val="00F96B57"/>
    <w:rsid w:val="00F97CE1"/>
    <w:rsid w:val="00FA0966"/>
    <w:rsid w:val="00FA0EA9"/>
    <w:rsid w:val="00FA1419"/>
    <w:rsid w:val="00FA1755"/>
    <w:rsid w:val="00FA18F2"/>
    <w:rsid w:val="00FA208B"/>
    <w:rsid w:val="00FA267A"/>
    <w:rsid w:val="00FA280A"/>
    <w:rsid w:val="00FA368A"/>
    <w:rsid w:val="00FA3832"/>
    <w:rsid w:val="00FA3EBF"/>
    <w:rsid w:val="00FA4C90"/>
    <w:rsid w:val="00FA4EEC"/>
    <w:rsid w:val="00FA5127"/>
    <w:rsid w:val="00FA6905"/>
    <w:rsid w:val="00FA6EDB"/>
    <w:rsid w:val="00FA7A01"/>
    <w:rsid w:val="00FB03E9"/>
    <w:rsid w:val="00FB08DC"/>
    <w:rsid w:val="00FB1250"/>
    <w:rsid w:val="00FB1F38"/>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E0"/>
    <w:rsid w:val="00FB75FC"/>
    <w:rsid w:val="00FC0936"/>
    <w:rsid w:val="00FC1093"/>
    <w:rsid w:val="00FC1673"/>
    <w:rsid w:val="00FC21CD"/>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938"/>
    <w:rsid w:val="00FE7D6B"/>
    <w:rsid w:val="00FF0E46"/>
    <w:rsid w:val="00FF1B0B"/>
    <w:rsid w:val="00FF1FBA"/>
    <w:rsid w:val="00FF2773"/>
    <w:rsid w:val="00FF2B42"/>
    <w:rsid w:val="00FF322C"/>
    <w:rsid w:val="00FF3EF8"/>
    <w:rsid w:val="00FF454E"/>
    <w:rsid w:val="00FF507F"/>
    <w:rsid w:val="00FF5D4D"/>
    <w:rsid w:val="00FF634E"/>
    <w:rsid w:val="00FF649E"/>
    <w:rsid w:val="00FF6FE3"/>
    <w:rsid w:val="02A5B310"/>
    <w:rsid w:val="036F9FAF"/>
    <w:rsid w:val="055AB46E"/>
    <w:rsid w:val="05B482E3"/>
    <w:rsid w:val="060EA3DB"/>
    <w:rsid w:val="063653B2"/>
    <w:rsid w:val="07AA743C"/>
    <w:rsid w:val="0825C528"/>
    <w:rsid w:val="0AB4EB49"/>
    <w:rsid w:val="0C72485D"/>
    <w:rsid w:val="0C9E538D"/>
    <w:rsid w:val="0CD8499C"/>
    <w:rsid w:val="0DA1B3F3"/>
    <w:rsid w:val="0DB0AC54"/>
    <w:rsid w:val="0F79B9D7"/>
    <w:rsid w:val="10E0D201"/>
    <w:rsid w:val="11041DAD"/>
    <w:rsid w:val="11466121"/>
    <w:rsid w:val="114D992C"/>
    <w:rsid w:val="15FB6522"/>
    <w:rsid w:val="165C66F7"/>
    <w:rsid w:val="16649FEF"/>
    <w:rsid w:val="187314D3"/>
    <w:rsid w:val="193305E4"/>
    <w:rsid w:val="1A0CC7BE"/>
    <w:rsid w:val="1AB5ADE8"/>
    <w:rsid w:val="1AECDB15"/>
    <w:rsid w:val="1C3EC466"/>
    <w:rsid w:val="1C8CA1DF"/>
    <w:rsid w:val="1D38DAFD"/>
    <w:rsid w:val="21D19061"/>
    <w:rsid w:val="21E662A0"/>
    <w:rsid w:val="225CA34E"/>
    <w:rsid w:val="23272055"/>
    <w:rsid w:val="24201F74"/>
    <w:rsid w:val="242F06C7"/>
    <w:rsid w:val="24DF3391"/>
    <w:rsid w:val="2657C157"/>
    <w:rsid w:val="26789B7A"/>
    <w:rsid w:val="27D707DD"/>
    <w:rsid w:val="29F468E2"/>
    <w:rsid w:val="2A115A7D"/>
    <w:rsid w:val="2B4D64D2"/>
    <w:rsid w:val="2B7872A7"/>
    <w:rsid w:val="2E29257B"/>
    <w:rsid w:val="2E715A7F"/>
    <w:rsid w:val="2F33A853"/>
    <w:rsid w:val="3003D639"/>
    <w:rsid w:val="3022A7F5"/>
    <w:rsid w:val="30CF78B4"/>
    <w:rsid w:val="34A1E81C"/>
    <w:rsid w:val="36EC78EE"/>
    <w:rsid w:val="36F4710C"/>
    <w:rsid w:val="390C2635"/>
    <w:rsid w:val="3920A23A"/>
    <w:rsid w:val="3AE9E302"/>
    <w:rsid w:val="3B9683F7"/>
    <w:rsid w:val="3BCB3C2E"/>
    <w:rsid w:val="3CAB666A"/>
    <w:rsid w:val="40993BDC"/>
    <w:rsid w:val="411272C2"/>
    <w:rsid w:val="4284D176"/>
    <w:rsid w:val="42E0FEE6"/>
    <w:rsid w:val="446868FA"/>
    <w:rsid w:val="449EE389"/>
    <w:rsid w:val="44A8FB23"/>
    <w:rsid w:val="45FC56EF"/>
    <w:rsid w:val="4638CD78"/>
    <w:rsid w:val="471E9E97"/>
    <w:rsid w:val="484339E3"/>
    <w:rsid w:val="48703D10"/>
    <w:rsid w:val="48C08A7A"/>
    <w:rsid w:val="4AD3BACB"/>
    <w:rsid w:val="4B428375"/>
    <w:rsid w:val="4B8F2946"/>
    <w:rsid w:val="4D338AB3"/>
    <w:rsid w:val="4E973839"/>
    <w:rsid w:val="512C7C40"/>
    <w:rsid w:val="515AB37A"/>
    <w:rsid w:val="5189942C"/>
    <w:rsid w:val="52F683DB"/>
    <w:rsid w:val="532B3C12"/>
    <w:rsid w:val="53D22155"/>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7AF5CA0"/>
    <w:rsid w:val="6CB288AC"/>
    <w:rsid w:val="6CB29864"/>
    <w:rsid w:val="6CDEAB8A"/>
    <w:rsid w:val="6DAB702B"/>
    <w:rsid w:val="6E9858D8"/>
    <w:rsid w:val="6EA8BB6A"/>
    <w:rsid w:val="6EFA4BB6"/>
    <w:rsid w:val="6F16824D"/>
    <w:rsid w:val="6F9619D1"/>
    <w:rsid w:val="71104140"/>
    <w:rsid w:val="712F5AB8"/>
    <w:rsid w:val="724B2FE2"/>
    <w:rsid w:val="749958C6"/>
    <w:rsid w:val="74F482F7"/>
    <w:rsid w:val="759EF8DD"/>
    <w:rsid w:val="75AED98F"/>
    <w:rsid w:val="75FCB035"/>
    <w:rsid w:val="77392A14"/>
    <w:rsid w:val="77467F07"/>
    <w:rsid w:val="77E0AB9D"/>
    <w:rsid w:val="788D7F63"/>
    <w:rsid w:val="78F9E42E"/>
    <w:rsid w:val="79546C12"/>
    <w:rsid w:val="7A70CAD6"/>
    <w:rsid w:val="7B63C47B"/>
    <w:rsid w:val="7C19F02A"/>
    <w:rsid w:val="7D0285A2"/>
    <w:rsid w:val="7D377ED9"/>
  </w:rsids>
  <m:mathPr>
    <m:mathFont m:val="Cambria Math"/>
    <m:brkBin m:val="before"/>
    <m:brkBinSub m:val="--"/>
    <m:smallFrac m:val="1"/>
    <m:dispDef/>
    <m:lMargin m:val="0"/>
    <m:rMargin m:val="0"/>
    <m:defJc m:val="centerGroup"/>
    <m:wrapIndent m:val="1440"/>
    <m:intLim m:val="subSup"/>
    <m:naryLim m:val="undOvr"/>
  </m:mathPr>
  <w:doNotAutoCompressPictures/>
  <w:themeFontLang w:val="pt-BR" w:eastAsia="ja-JP"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0" w:name="heading 4"/>
    <w:lsdException w:qFormat="1" w:uiPriority="0" w:name="heading 5"/>
    <w:lsdException w:qFormat="1" w:uiPriority="9"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qFormat="1" w:unhideWhenUsed="0" w:uiPriority="0" w:semiHidden="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39" w:semiHidden="0" w:name="Table Grid"/>
    <w:lsdException w:uiPriority="0" w:name="Table Theme"/>
    <w:lsdException w:qFormat="1" w:unhideWhenUsed="0" w:uiPriority="67" w:name="Placeholder Text"/>
    <w:lsdException w:qFormat="1" w:unhideWhenUsed="0" w:uiPriority="34" w:semiHidden="0" w:name="List Paragraph"/>
    <w:lsdException w:qFormat="1" w:unhideWhenUsed="0" w:uiPriority="0" w:semiHidden="0" w:name="Quote"/>
  </w:latentStyles>
  <w:style w:type="paragraph" w:default="1" w:styleId="1">
    <w:name w:val="Normal"/>
    <w:qFormat/>
    <w:uiPriority w:val="0"/>
    <w:rPr>
      <w:rFonts w:ascii="Ecofont_Spranq_eco_Sans" w:hAnsi="Ecofont_Spranq_eco_Sans" w:cs="Tahoma" w:eastAsiaTheme="minorEastAsia"/>
      <w:sz w:val="24"/>
      <w:szCs w:val="24"/>
      <w:lang w:val="pt-BR" w:eastAsia="pt-BR" w:bidi="ar-SA"/>
    </w:rPr>
  </w:style>
  <w:style w:type="paragraph" w:styleId="2">
    <w:name w:val="heading 1"/>
    <w:basedOn w:val="1"/>
    <w:next w:val="1"/>
    <w:link w:val="43"/>
    <w:qFormat/>
    <w:uiPriority w:val="9"/>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26"/>
    <w:qFormat/>
    <w:uiPriority w:val="0"/>
    <w:pPr>
      <w:keepNext/>
      <w:tabs>
        <w:tab w:val="left" w:pos="1701"/>
      </w:tabs>
      <w:ind w:right="-1"/>
      <w:jc w:val="center"/>
      <w:outlineLvl w:val="1"/>
    </w:pPr>
    <w:rPr>
      <w:rFonts w:ascii="Times New Roman" w:hAnsi="Times New Roman" w:cs="Times New Roman"/>
      <w:b/>
      <w:color w:val="000000"/>
      <w:szCs w:val="20"/>
    </w:rPr>
  </w:style>
  <w:style w:type="paragraph" w:styleId="4">
    <w:name w:val="heading 3"/>
    <w:basedOn w:val="1"/>
    <w:next w:val="1"/>
    <w:link w:val="88"/>
    <w:semiHidden/>
    <w:unhideWhenUsed/>
    <w:qFormat/>
    <w:uiPriority w:val="9"/>
    <w:pPr>
      <w:keepNext/>
      <w:keepLines/>
      <w:spacing w:before="40" w:line="259" w:lineRule="auto"/>
      <w:outlineLvl w:val="2"/>
    </w:pPr>
    <w:rPr>
      <w:rFonts w:asciiTheme="majorHAnsi" w:hAnsiTheme="majorHAnsi" w:eastAsiaTheme="majorEastAsia" w:cstheme="majorBidi"/>
      <w:color w:val="254061" w:themeColor="accent1" w:themeShade="80"/>
      <w:lang w:eastAsia="en-US"/>
    </w:rPr>
  </w:style>
  <w:style w:type="paragraph" w:styleId="5">
    <w:name w:val="heading 4"/>
    <w:basedOn w:val="1"/>
    <w:next w:val="1"/>
    <w:link w:val="38"/>
    <w:semiHidden/>
    <w:unhideWhenUsed/>
    <w:qFormat/>
    <w:uiPriority w:val="0"/>
    <w:pPr>
      <w:keepNext/>
      <w:keepLines/>
      <w:spacing w:before="40"/>
      <w:outlineLvl w:val="3"/>
    </w:pPr>
    <w:rPr>
      <w:rFonts w:asciiTheme="majorHAnsi" w:hAnsiTheme="majorHAnsi" w:eastAsiaTheme="majorEastAsia" w:cstheme="majorBidi"/>
      <w:i/>
      <w:iCs/>
      <w:color w:val="376092" w:themeColor="accent1" w:themeShade="BF"/>
    </w:rPr>
  </w:style>
  <w:style w:type="paragraph" w:styleId="6">
    <w:name w:val="heading 6"/>
    <w:basedOn w:val="1"/>
    <w:next w:val="1"/>
    <w:link w:val="89"/>
    <w:semiHidden/>
    <w:unhideWhenUsed/>
    <w:qFormat/>
    <w:uiPriority w:val="9"/>
    <w:pPr>
      <w:keepNext/>
      <w:keepLines/>
      <w:spacing w:before="40" w:line="259" w:lineRule="auto"/>
      <w:outlineLvl w:val="5"/>
    </w:pPr>
    <w:rPr>
      <w:rFonts w:asciiTheme="majorHAnsi" w:hAnsiTheme="majorHAnsi" w:eastAsiaTheme="majorEastAsia" w:cstheme="majorBidi"/>
      <w:color w:val="254061" w:themeColor="accent1" w:themeShade="80"/>
      <w:sz w:val="22"/>
      <w:szCs w:val="22"/>
      <w:lang w:eastAsia="en-US"/>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character" w:styleId="9">
    <w:name w:val="Strong"/>
    <w:basedOn w:val="7"/>
    <w:qFormat/>
    <w:uiPriority w:val="22"/>
    <w:rPr>
      <w:b/>
      <w:bCs/>
    </w:rPr>
  </w:style>
  <w:style w:type="character" w:styleId="10">
    <w:name w:val="annotation reference"/>
    <w:basedOn w:val="7"/>
    <w:unhideWhenUsed/>
    <w:qFormat/>
    <w:uiPriority w:val="0"/>
    <w:rPr>
      <w:sz w:val="16"/>
      <w:szCs w:val="16"/>
    </w:rPr>
  </w:style>
  <w:style w:type="character" w:styleId="11">
    <w:name w:val="FollowedHyperlink"/>
    <w:basedOn w:val="7"/>
    <w:semiHidden/>
    <w:unhideWhenUsed/>
    <w:qFormat/>
    <w:uiPriority w:val="99"/>
    <w:rPr>
      <w:color w:val="800080" w:themeColor="followedHyperlink"/>
      <w:u w:val="single"/>
      <w14:textFill>
        <w14:solidFill>
          <w14:schemeClr w14:val="folHlink"/>
        </w14:solidFill>
      </w14:textFill>
    </w:rPr>
  </w:style>
  <w:style w:type="character" w:styleId="12">
    <w:name w:val="Emphasis"/>
    <w:basedOn w:val="7"/>
    <w:qFormat/>
    <w:uiPriority w:val="20"/>
    <w:rPr>
      <w:i/>
      <w:iCs/>
    </w:rPr>
  </w:style>
  <w:style w:type="character" w:styleId="13">
    <w:name w:val="Hyperlink"/>
    <w:qFormat/>
    <w:uiPriority w:val="0"/>
    <w:rPr>
      <w:color w:val="000080"/>
      <w:u w:val="single"/>
    </w:rPr>
  </w:style>
  <w:style w:type="paragraph" w:styleId="14">
    <w:name w:val="Body Text"/>
    <w:basedOn w:val="1"/>
    <w:link w:val="52"/>
    <w:unhideWhenUsed/>
    <w:qFormat/>
    <w:uiPriority w:val="99"/>
    <w:pPr>
      <w:spacing w:before="100" w:beforeAutospacing="1" w:after="100" w:afterAutospacing="1"/>
    </w:pPr>
    <w:rPr>
      <w:rFonts w:ascii="Times New Roman" w:hAnsi="Times New Roman" w:eastAsia="Times New Roman" w:cs="Times New Roman"/>
    </w:rPr>
  </w:style>
  <w:style w:type="paragraph" w:styleId="15">
    <w:name w:val="annotation text"/>
    <w:basedOn w:val="1"/>
    <w:link w:val="36"/>
    <w:unhideWhenUsed/>
    <w:qFormat/>
    <w:uiPriority w:val="99"/>
    <w:rPr>
      <w:sz w:val="20"/>
      <w:szCs w:val="20"/>
    </w:rPr>
  </w:style>
  <w:style w:type="paragraph" w:styleId="16">
    <w:name w:val="Title"/>
    <w:basedOn w:val="1"/>
    <w:next w:val="1"/>
    <w:link w:val="41"/>
    <w:qFormat/>
    <w:uiPriority w:val="0"/>
    <w:pPr>
      <w:pBdr>
        <w:bottom w:val="single" w:color="4F81BD" w:themeColor="accent1" w:sz="8" w:space="4"/>
      </w:pBdr>
      <w:spacing w:after="300"/>
      <w:contextualSpacing/>
    </w:pPr>
    <w:rPr>
      <w:rFonts w:asciiTheme="majorHAnsi" w:hAnsiTheme="majorHAnsi" w:eastAsiaTheme="majorEastAsia" w:cstheme="majorBidi"/>
      <w:color w:val="17375E" w:themeColor="text2" w:themeShade="BF"/>
      <w:spacing w:val="5"/>
      <w:kern w:val="28"/>
      <w:sz w:val="52"/>
      <w:szCs w:val="52"/>
    </w:rPr>
  </w:style>
  <w:style w:type="paragraph" w:styleId="17">
    <w:name w:val="List Bullet 5"/>
    <w:basedOn w:val="1"/>
    <w:qFormat/>
    <w:uiPriority w:val="0"/>
    <w:pPr>
      <w:numPr>
        <w:ilvl w:val="0"/>
        <w:numId w:val="1"/>
      </w:numPr>
      <w:contextualSpacing/>
    </w:pPr>
  </w:style>
  <w:style w:type="paragraph" w:styleId="18">
    <w:name w:val="Normal (Web)"/>
    <w:basedOn w:val="1"/>
    <w:qFormat/>
    <w:uiPriority w:val="99"/>
    <w:pPr>
      <w:spacing w:before="100" w:beforeAutospacing="1" w:after="100" w:afterAutospacing="1"/>
    </w:pPr>
    <w:rPr>
      <w:rFonts w:ascii="Times New Roman" w:hAnsi="Times New Roman" w:cs="Times New Roman"/>
    </w:rPr>
  </w:style>
  <w:style w:type="paragraph" w:styleId="19">
    <w:name w:val="header"/>
    <w:basedOn w:val="1"/>
    <w:link w:val="34"/>
    <w:qFormat/>
    <w:uiPriority w:val="99"/>
    <w:pPr>
      <w:tabs>
        <w:tab w:val="center" w:pos="4252"/>
        <w:tab w:val="right" w:pos="8504"/>
      </w:tabs>
    </w:pPr>
  </w:style>
  <w:style w:type="paragraph" w:styleId="20">
    <w:name w:val="annotation subject"/>
    <w:basedOn w:val="15"/>
    <w:next w:val="15"/>
    <w:link w:val="37"/>
    <w:semiHidden/>
    <w:unhideWhenUsed/>
    <w:qFormat/>
    <w:uiPriority w:val="99"/>
    <w:rPr>
      <w:b/>
      <w:bCs/>
    </w:rPr>
  </w:style>
  <w:style w:type="paragraph" w:styleId="21">
    <w:name w:val="footer"/>
    <w:basedOn w:val="1"/>
    <w:link w:val="35"/>
    <w:qFormat/>
    <w:uiPriority w:val="99"/>
    <w:pPr>
      <w:tabs>
        <w:tab w:val="center" w:pos="4252"/>
        <w:tab w:val="right" w:pos="8504"/>
      </w:tabs>
    </w:pPr>
  </w:style>
  <w:style w:type="paragraph" w:styleId="22">
    <w:name w:val="Balloon Text"/>
    <w:basedOn w:val="1"/>
    <w:link w:val="25"/>
    <w:qFormat/>
    <w:uiPriority w:val="99"/>
    <w:rPr>
      <w:rFonts w:ascii="Tahoma" w:hAnsi="Tahoma"/>
      <w:sz w:val="16"/>
      <w:szCs w:val="16"/>
    </w:rPr>
  </w:style>
  <w:style w:type="table" w:styleId="23">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4">
    <w:name w:val="List Paragraph"/>
    <w:basedOn w:val="1"/>
    <w:link w:val="87"/>
    <w:qFormat/>
    <w:uiPriority w:val="34"/>
    <w:pPr>
      <w:ind w:left="720"/>
      <w:contextualSpacing/>
    </w:pPr>
  </w:style>
  <w:style w:type="character" w:customStyle="1" w:styleId="25">
    <w:name w:val="Texto de balão Char"/>
    <w:link w:val="22"/>
    <w:qFormat/>
    <w:uiPriority w:val="99"/>
    <w:rPr>
      <w:rFonts w:ascii="Tahoma" w:hAnsi="Tahoma" w:cs="Tahoma"/>
      <w:sz w:val="16"/>
      <w:szCs w:val="16"/>
    </w:rPr>
  </w:style>
  <w:style w:type="character" w:customStyle="1" w:styleId="26">
    <w:name w:val="Título 2 Char"/>
    <w:link w:val="3"/>
    <w:qFormat/>
    <w:uiPriority w:val="0"/>
    <w:rPr>
      <w:b/>
      <w:color w:val="000000"/>
      <w:sz w:val="24"/>
    </w:rPr>
  </w:style>
  <w:style w:type="paragraph" w:customStyle="1" w:styleId="27">
    <w:name w:val="Nível 2"/>
    <w:basedOn w:val="1"/>
    <w:next w:val="1"/>
    <w:qFormat/>
    <w:uiPriority w:val="0"/>
    <w:pPr>
      <w:spacing w:after="120"/>
      <w:jc w:val="both"/>
    </w:pPr>
    <w:rPr>
      <w:rFonts w:ascii="Arial" w:hAnsi="Arial" w:cs="Times New Roman"/>
      <w:b/>
      <w:szCs w:val="20"/>
    </w:rPr>
  </w:style>
  <w:style w:type="character" w:customStyle="1" w:styleId="28">
    <w:name w:val="normal__char1"/>
    <w:qFormat/>
    <w:uiPriority w:val="0"/>
    <w:rPr>
      <w:rFonts w:hint="default" w:ascii="Arial" w:hAnsi="Arial" w:cs="Arial"/>
      <w:sz w:val="24"/>
      <w:szCs w:val="24"/>
      <w:u w:val="none"/>
    </w:rPr>
  </w:style>
  <w:style w:type="character" w:customStyle="1" w:styleId="29">
    <w:name w:val="apple-style-span"/>
    <w:basedOn w:val="7"/>
    <w:qFormat/>
    <w:uiPriority w:val="0"/>
  </w:style>
  <w:style w:type="paragraph" w:styleId="30">
    <w:name w:val="Quote"/>
    <w:basedOn w:val="1"/>
    <w:next w:val="1"/>
    <w:link w:val="31"/>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Arial" w:hAnsi="Arial" w:eastAsia="Calibri"/>
      <w:i/>
      <w:iCs/>
      <w:color w:val="000000"/>
      <w:sz w:val="20"/>
      <w:lang w:eastAsia="en-US"/>
    </w:rPr>
  </w:style>
  <w:style w:type="character" w:customStyle="1" w:styleId="31">
    <w:name w:val="Citação Char"/>
    <w:link w:val="30"/>
    <w:qFormat/>
    <w:uiPriority w:val="0"/>
    <w:rPr>
      <w:rFonts w:ascii="Arial" w:hAnsi="Arial" w:eastAsia="Calibri" w:cs="Tahoma"/>
      <w:i/>
      <w:iCs/>
      <w:color w:val="000000"/>
      <w:szCs w:val="24"/>
      <w:shd w:val="clear" w:color="auto" w:fill="FFFFCC"/>
    </w:rPr>
  </w:style>
  <w:style w:type="paragraph" w:customStyle="1" w:styleId="32">
    <w:name w:val="Nota explicativa"/>
    <w:basedOn w:val="30"/>
    <w:link w:val="33"/>
    <w:qFormat/>
    <w:uiPriority w:val="0"/>
    <w:rPr>
      <w:szCs w:val="20"/>
    </w:rPr>
  </w:style>
  <w:style w:type="character" w:customStyle="1" w:styleId="33">
    <w:name w:val="Nota explicativa Char"/>
    <w:basedOn w:val="31"/>
    <w:link w:val="32"/>
    <w:qFormat/>
    <w:uiPriority w:val="0"/>
    <w:rPr>
      <w:rFonts w:ascii="Arial" w:hAnsi="Arial" w:eastAsia="Calibri" w:cs="Tahoma"/>
      <w:color w:val="000000"/>
      <w:szCs w:val="24"/>
      <w:shd w:val="clear" w:color="auto" w:fill="FFFFCC"/>
    </w:rPr>
  </w:style>
  <w:style w:type="character" w:customStyle="1" w:styleId="34">
    <w:name w:val="Cabeçalho Char"/>
    <w:link w:val="19"/>
    <w:qFormat/>
    <w:uiPriority w:val="99"/>
    <w:rPr>
      <w:rFonts w:ascii="Ecofont_Spranq_eco_Sans" w:hAnsi="Ecofont_Spranq_eco_Sans" w:cs="Tahoma"/>
      <w:sz w:val="24"/>
      <w:szCs w:val="24"/>
    </w:rPr>
  </w:style>
  <w:style w:type="character" w:customStyle="1" w:styleId="35">
    <w:name w:val="Rodapé Char"/>
    <w:link w:val="21"/>
    <w:qFormat/>
    <w:uiPriority w:val="99"/>
    <w:rPr>
      <w:rFonts w:ascii="Ecofont_Spranq_eco_Sans" w:hAnsi="Ecofont_Spranq_eco_Sans" w:cs="Tahoma"/>
      <w:sz w:val="24"/>
      <w:szCs w:val="24"/>
    </w:rPr>
  </w:style>
  <w:style w:type="character" w:customStyle="1" w:styleId="36">
    <w:name w:val="Texto de comentário Char"/>
    <w:basedOn w:val="7"/>
    <w:link w:val="15"/>
    <w:qFormat/>
    <w:uiPriority w:val="99"/>
    <w:rPr>
      <w:rFonts w:ascii="Ecofont_Spranq_eco_Sans" w:hAnsi="Ecofont_Spranq_eco_Sans" w:cs="Tahoma"/>
      <w:lang w:eastAsia="pt-BR"/>
    </w:rPr>
  </w:style>
  <w:style w:type="character" w:customStyle="1" w:styleId="37">
    <w:name w:val="Assunto do comentário Char"/>
    <w:basedOn w:val="36"/>
    <w:link w:val="20"/>
    <w:semiHidden/>
    <w:qFormat/>
    <w:uiPriority w:val="99"/>
    <w:rPr>
      <w:rFonts w:ascii="Ecofont_Spranq_eco_Sans" w:hAnsi="Ecofont_Spranq_eco_Sans" w:cs="Tahoma"/>
      <w:b/>
      <w:bCs/>
      <w:lang w:eastAsia="pt-BR"/>
    </w:rPr>
  </w:style>
  <w:style w:type="character" w:customStyle="1" w:styleId="38">
    <w:name w:val="Título 4 Char"/>
    <w:basedOn w:val="7"/>
    <w:link w:val="5"/>
    <w:qFormat/>
    <w:uiPriority w:val="0"/>
    <w:rPr>
      <w:rFonts w:asciiTheme="majorHAnsi" w:hAnsiTheme="majorHAnsi" w:eastAsiaTheme="majorEastAsia" w:cstheme="majorBidi"/>
      <w:i/>
      <w:iCs/>
      <w:color w:val="376092" w:themeColor="accent1" w:themeShade="BF"/>
      <w:sz w:val="24"/>
      <w:szCs w:val="24"/>
      <w:lang w:eastAsia="pt-BR"/>
    </w:rPr>
  </w:style>
  <w:style w:type="paragraph" w:customStyle="1" w:styleId="39">
    <w:name w:val="Nivel 01"/>
    <w:basedOn w:val="2"/>
    <w:next w:val="1"/>
    <w:link w:val="42"/>
    <w:qFormat/>
    <w:uiPriority w:val="0"/>
    <w:pPr>
      <w:numPr>
        <w:ilvl w:val="0"/>
        <w:numId w:val="2"/>
      </w:numPr>
      <w:tabs>
        <w:tab w:val="left" w:pos="567"/>
      </w:tabs>
      <w:spacing w:before="240"/>
      <w:jc w:val="both"/>
    </w:pPr>
    <w:rPr>
      <w:rFonts w:ascii="Arial" w:hAnsi="Arial" w:cs="Arial"/>
      <w:color w:val="auto"/>
      <w:sz w:val="20"/>
      <w:szCs w:val="20"/>
    </w:rPr>
  </w:style>
  <w:style w:type="paragraph" w:customStyle="1" w:styleId="40">
    <w:name w:val="Nivel_01_Titulo"/>
    <w:basedOn w:val="39"/>
    <w:link w:val="44"/>
    <w:uiPriority w:val="0"/>
    <w:pPr>
      <w:jc w:val="left"/>
    </w:pPr>
    <w:rPr>
      <w:rFonts w:cstheme="majorBidi"/>
      <w:color w:val="000000" w:themeColor="text1"/>
      <w:spacing w:val="5"/>
      <w:kern w:val="28"/>
      <w:sz w:val="52"/>
      <w:szCs w:val="52"/>
      <w14:textFill>
        <w14:solidFill>
          <w14:schemeClr w14:val="tx1"/>
        </w14:solidFill>
      </w14:textFill>
    </w:rPr>
  </w:style>
  <w:style w:type="character" w:customStyle="1" w:styleId="41">
    <w:name w:val="Título Char"/>
    <w:basedOn w:val="7"/>
    <w:link w:val="16"/>
    <w:uiPriority w:val="0"/>
    <w:rPr>
      <w:rFonts w:asciiTheme="majorHAnsi" w:hAnsiTheme="majorHAnsi" w:eastAsiaTheme="majorEastAsia" w:cstheme="majorBidi"/>
      <w:color w:val="17375E" w:themeColor="text2" w:themeShade="BF"/>
      <w:spacing w:val="5"/>
      <w:kern w:val="28"/>
      <w:sz w:val="52"/>
      <w:szCs w:val="52"/>
      <w:lang w:eastAsia="pt-BR"/>
    </w:rPr>
  </w:style>
  <w:style w:type="character" w:customStyle="1" w:styleId="42">
    <w:name w:val="Nivel 01 Char"/>
    <w:basedOn w:val="41"/>
    <w:link w:val="39"/>
    <w:uiPriority w:val="0"/>
    <w:rPr>
      <w:rFonts w:ascii="Arial" w:hAnsi="Arial" w:cs="Arial" w:eastAsiaTheme="majorEastAsia"/>
      <w:b/>
      <w:bCs/>
      <w:color w:val="17375E" w:themeColor="text2" w:themeShade="BF"/>
      <w:spacing w:val="5"/>
      <w:kern w:val="28"/>
      <w:sz w:val="52"/>
      <w:szCs w:val="52"/>
      <w:lang w:eastAsia="pt-BR"/>
    </w:rPr>
  </w:style>
  <w:style w:type="character" w:customStyle="1" w:styleId="43">
    <w:name w:val="Título 1 Char"/>
    <w:basedOn w:val="7"/>
    <w:link w:val="2"/>
    <w:qFormat/>
    <w:uiPriority w:val="9"/>
    <w:rPr>
      <w:rFonts w:asciiTheme="majorHAnsi" w:hAnsiTheme="majorHAnsi" w:eastAsiaTheme="majorEastAsia" w:cstheme="majorBidi"/>
      <w:b/>
      <w:bCs/>
      <w:color w:val="376092" w:themeColor="accent1" w:themeShade="BF"/>
      <w:sz w:val="28"/>
      <w:szCs w:val="28"/>
      <w:lang w:eastAsia="pt-BR"/>
    </w:rPr>
  </w:style>
  <w:style w:type="character" w:customStyle="1" w:styleId="44">
    <w:name w:val="Nivel_01_Titulo Char"/>
    <w:basedOn w:val="42"/>
    <w:link w:val="40"/>
    <w:qFormat/>
    <w:uiPriority w:val="0"/>
    <w:rPr>
      <w:rFonts w:ascii="Arial" w:hAnsi="Arial" w:eastAsiaTheme="majorEastAsia" w:cstheme="majorBidi"/>
      <w:color w:val="000000" w:themeColor="text1"/>
      <w:spacing w:val="5"/>
      <w:kern w:val="28"/>
      <w:sz w:val="52"/>
      <w:szCs w:val="52"/>
      <w:lang w:eastAsia="pt-BR"/>
      <w14:textFill>
        <w14:solidFill>
          <w14:schemeClr w14:val="tx1"/>
        </w14:solidFill>
      </w14:textFill>
    </w:rPr>
  </w:style>
  <w:style w:type="paragraph" w:customStyle="1" w:styleId="45">
    <w:name w:val="PADRÃO"/>
    <w:qFormat/>
    <w:uiPriority w:val="0"/>
    <w:pPr>
      <w:keepNext/>
      <w:widowControl w:val="0"/>
      <w:shd w:val="clear" w:color="auto" w:fill="FFFFFF"/>
      <w:spacing w:before="119" w:after="119" w:line="276" w:lineRule="auto"/>
      <w:ind w:firstLine="567"/>
      <w:jc w:val="both"/>
      <w:textAlignment w:val="baseline"/>
    </w:pPr>
    <w:rPr>
      <w:rFonts w:ascii="Ecofont_Spranq_eco_Sans" w:hAnsi="Ecofont_Spranq_eco_Sans" w:eastAsia="WenQuanYi Micro Hei" w:cs="Lohit Hindi"/>
      <w:szCs w:val="24"/>
      <w:lang w:val="pt-BR" w:eastAsia="zh-CN" w:bidi="hi-IN"/>
    </w:rPr>
  </w:style>
  <w:style w:type="character" w:customStyle="1" w:styleId="46">
    <w:name w:val="Quote Char"/>
    <w:basedOn w:val="7"/>
    <w:link w:val="47"/>
    <w:qFormat/>
    <w:uiPriority w:val="0"/>
    <w:rPr>
      <w:rFonts w:ascii="Ecofont_Spranq_eco_Sans" w:hAnsi="Ecofont_Spranq_eco_Sans" w:eastAsia="Calibri" w:cs="Tahoma"/>
      <w:i/>
      <w:iCs/>
      <w:color w:val="000000"/>
      <w:shd w:val="clear" w:color="auto" w:fill="FFFFCC"/>
    </w:rPr>
  </w:style>
  <w:style w:type="paragraph" w:customStyle="1" w:styleId="47">
    <w:name w:val="Citação1"/>
    <w:basedOn w:val="1"/>
    <w:next w:val="1"/>
    <w:link w:val="46"/>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eastAsia="Calibri"/>
      <w:i/>
      <w:iCs/>
      <w:color w:val="000000"/>
      <w:sz w:val="20"/>
      <w:szCs w:val="20"/>
      <w:lang w:eastAsia="en-US"/>
    </w:rPr>
  </w:style>
  <w:style w:type="paragraph" w:customStyle="1" w:styleId="48">
    <w:name w:val="paragraph"/>
    <w:basedOn w:val="1"/>
    <w:qFormat/>
    <w:uiPriority w:val="0"/>
    <w:pPr>
      <w:spacing w:before="100" w:beforeAutospacing="1" w:after="100" w:afterAutospacing="1"/>
    </w:pPr>
    <w:rPr>
      <w:rFonts w:ascii="Times New Roman" w:hAnsi="Times New Roman" w:eastAsia="Times New Roman" w:cs="Times New Roman"/>
    </w:rPr>
  </w:style>
  <w:style w:type="character" w:customStyle="1" w:styleId="49">
    <w:name w:val="normaltextrun"/>
    <w:basedOn w:val="7"/>
    <w:qFormat/>
    <w:uiPriority w:val="0"/>
  </w:style>
  <w:style w:type="character" w:customStyle="1" w:styleId="50">
    <w:name w:val="eop"/>
    <w:basedOn w:val="7"/>
    <w:uiPriority w:val="0"/>
  </w:style>
  <w:style w:type="character" w:customStyle="1" w:styleId="51">
    <w:name w:val="spellingerror"/>
    <w:basedOn w:val="7"/>
    <w:qFormat/>
    <w:uiPriority w:val="0"/>
  </w:style>
  <w:style w:type="character" w:customStyle="1" w:styleId="52">
    <w:name w:val="Corpo de texto Char"/>
    <w:basedOn w:val="7"/>
    <w:link w:val="14"/>
    <w:qFormat/>
    <w:uiPriority w:val="99"/>
    <w:rPr>
      <w:rFonts w:eastAsia="Times New Roman"/>
      <w:sz w:val="24"/>
      <w:szCs w:val="24"/>
      <w:lang w:eastAsia="pt-BR"/>
    </w:rPr>
  </w:style>
  <w:style w:type="paragraph" w:customStyle="1" w:styleId="53">
    <w:name w:val="Nivel1"/>
    <w:basedOn w:val="2"/>
    <w:link w:val="54"/>
    <w:qFormat/>
    <w:uiPriority w:val="0"/>
    <w:pPr>
      <w:spacing w:line="276" w:lineRule="auto"/>
      <w:ind w:left="357" w:hanging="357"/>
      <w:jc w:val="both"/>
    </w:pPr>
    <w:rPr>
      <w:rFonts w:ascii="Arial" w:hAnsi="Arial" w:cs="Arial"/>
      <w:bCs w:val="0"/>
      <w:color w:val="000000"/>
    </w:rPr>
  </w:style>
  <w:style w:type="character" w:customStyle="1" w:styleId="54">
    <w:name w:val="Nivel1 Char"/>
    <w:basedOn w:val="43"/>
    <w:link w:val="53"/>
    <w:qFormat/>
    <w:uiPriority w:val="0"/>
    <w:rPr>
      <w:rFonts w:ascii="Arial" w:hAnsi="Arial" w:cs="Arial" w:eastAsiaTheme="majorEastAsia"/>
      <w:bCs w:val="0"/>
      <w:color w:val="000000"/>
      <w:sz w:val="28"/>
      <w:szCs w:val="28"/>
      <w:lang w:eastAsia="pt-BR"/>
    </w:rPr>
  </w:style>
  <w:style w:type="paragraph" w:customStyle="1" w:styleId="55">
    <w:name w:val="Parágrafo da Lista1"/>
    <w:basedOn w:val="1"/>
    <w:qFormat/>
    <w:uiPriority w:val="0"/>
    <w:pPr>
      <w:ind w:left="720"/>
    </w:pPr>
    <w:rPr>
      <w:rFonts w:eastAsia="Times New Roman" w:cs="Ecofont_Spranq_eco_Sans"/>
    </w:rPr>
  </w:style>
  <w:style w:type="paragraph" w:customStyle="1" w:styleId="56">
    <w:name w:val="Nivel 2"/>
    <w:basedOn w:val="1"/>
    <w:link w:val="81"/>
    <w:qFormat/>
    <w:uiPriority w:val="0"/>
    <w:pPr>
      <w:numPr>
        <w:ilvl w:val="1"/>
        <w:numId w:val="2"/>
      </w:numPr>
      <w:spacing w:before="120" w:after="120" w:line="276" w:lineRule="auto"/>
      <w:ind w:left="0" w:firstLine="0"/>
      <w:jc w:val="both"/>
    </w:pPr>
    <w:rPr>
      <w:rFonts w:ascii="Arial" w:hAnsi="Arial" w:cs="Arial"/>
      <w:color w:val="000000"/>
      <w:sz w:val="20"/>
      <w:szCs w:val="20"/>
    </w:rPr>
  </w:style>
  <w:style w:type="paragraph" w:customStyle="1" w:styleId="57">
    <w:name w:val="Nivel 1"/>
    <w:basedOn w:val="56"/>
    <w:next w:val="56"/>
    <w:qFormat/>
    <w:uiPriority w:val="0"/>
    <w:pPr>
      <w:numPr>
        <w:ilvl w:val="0"/>
        <w:numId w:val="0"/>
      </w:numPr>
      <w:ind w:left="360" w:hanging="360"/>
    </w:pPr>
    <w:rPr>
      <w:b/>
    </w:rPr>
  </w:style>
  <w:style w:type="paragraph" w:customStyle="1" w:styleId="58">
    <w:name w:val="Nivel 3"/>
    <w:basedOn w:val="1"/>
    <w:link w:val="107"/>
    <w:qFormat/>
    <w:uiPriority w:val="0"/>
    <w:pPr>
      <w:numPr>
        <w:ilvl w:val="2"/>
        <w:numId w:val="2"/>
      </w:numPr>
      <w:spacing w:before="120" w:after="120" w:line="276" w:lineRule="auto"/>
      <w:ind w:left="425" w:firstLine="0"/>
      <w:jc w:val="both"/>
    </w:pPr>
    <w:rPr>
      <w:rFonts w:ascii="Arial" w:hAnsi="Arial" w:cs="Arial"/>
      <w:color w:val="000000"/>
      <w:sz w:val="20"/>
      <w:szCs w:val="20"/>
    </w:rPr>
  </w:style>
  <w:style w:type="paragraph" w:customStyle="1" w:styleId="59">
    <w:name w:val="Nivel 4"/>
    <w:basedOn w:val="58"/>
    <w:link w:val="61"/>
    <w:qFormat/>
    <w:uiPriority w:val="0"/>
    <w:pPr>
      <w:numPr>
        <w:ilvl w:val="3"/>
      </w:numPr>
      <w:ind w:left="851" w:firstLine="0"/>
    </w:pPr>
    <w:rPr>
      <w:color w:val="auto"/>
    </w:rPr>
  </w:style>
  <w:style w:type="paragraph" w:customStyle="1" w:styleId="60">
    <w:name w:val="Nivel 5"/>
    <w:basedOn w:val="59"/>
    <w:qFormat/>
    <w:uiPriority w:val="0"/>
    <w:pPr>
      <w:numPr>
        <w:ilvl w:val="4"/>
      </w:numPr>
      <w:ind w:left="1276" w:firstLine="0"/>
    </w:pPr>
  </w:style>
  <w:style w:type="character" w:customStyle="1" w:styleId="61">
    <w:name w:val="Nivel 4 Char"/>
    <w:basedOn w:val="7"/>
    <w:link w:val="59"/>
    <w:qFormat/>
    <w:uiPriority w:val="0"/>
    <w:rPr>
      <w:rFonts w:ascii="Arial" w:hAnsi="Arial" w:cs="Arial"/>
      <w:lang w:eastAsia="pt-BR"/>
    </w:rPr>
  </w:style>
  <w:style w:type="paragraph" w:customStyle="1" w:styleId="62">
    <w:name w:val="textbody"/>
    <w:basedOn w:val="1"/>
    <w:qFormat/>
    <w:uiPriority w:val="0"/>
    <w:pPr>
      <w:spacing w:before="100" w:beforeAutospacing="1" w:after="100" w:afterAutospacing="1"/>
    </w:pPr>
    <w:rPr>
      <w:rFonts w:ascii="Times New Roman" w:hAnsi="Times New Roman" w:eastAsia="Times New Roman" w:cs="Times New Roman"/>
    </w:rPr>
  </w:style>
  <w:style w:type="paragraph" w:customStyle="1" w:styleId="63">
    <w:name w:val="em_0020ementa"/>
    <w:basedOn w:val="1"/>
    <w:qFormat/>
    <w:uiPriority w:val="0"/>
    <w:pPr>
      <w:ind w:left="4160"/>
      <w:jc w:val="both"/>
    </w:pPr>
    <w:rPr>
      <w:rFonts w:ascii="Times New Roman" w:hAnsi="Times New Roman" w:eastAsia="Times New Roman" w:cs="Times New Roman"/>
      <w:sz w:val="28"/>
      <w:szCs w:val="28"/>
    </w:rPr>
  </w:style>
  <w:style w:type="character" w:customStyle="1" w:styleId="64">
    <w:name w:val="cp_0020corpodespacho__char1"/>
    <w:qFormat/>
    <w:uiPriority w:val="0"/>
    <w:rPr>
      <w:rFonts w:hint="default" w:ascii="Times New Roman" w:hAnsi="Times New Roman" w:cs="Times New Roman"/>
      <w:sz w:val="26"/>
      <w:szCs w:val="26"/>
      <w:u w:val="none"/>
    </w:rPr>
  </w:style>
  <w:style w:type="character" w:customStyle="1" w:styleId="65">
    <w:name w:val="em_0020ementa__char1"/>
    <w:qFormat/>
    <w:uiPriority w:val="0"/>
    <w:rPr>
      <w:rFonts w:hint="default" w:ascii="Times New Roman" w:hAnsi="Times New Roman" w:cs="Times New Roman"/>
      <w:sz w:val="28"/>
      <w:szCs w:val="28"/>
      <w:u w:val="none"/>
    </w:rPr>
  </w:style>
  <w:style w:type="paragraph" w:customStyle="1" w:styleId="66">
    <w:name w:val="Revision"/>
    <w:hidden/>
    <w:semiHidden/>
    <w:qFormat/>
    <w:uiPriority w:val="99"/>
    <w:rPr>
      <w:rFonts w:ascii="Ecofont_Spranq_eco_Sans" w:hAnsi="Ecofont_Spranq_eco_Sans" w:eastAsia="Times New Roman" w:cs="Tahoma"/>
      <w:sz w:val="24"/>
      <w:szCs w:val="24"/>
      <w:lang w:val="pt-BR" w:eastAsia="pt-BR" w:bidi="ar-SA"/>
    </w:rPr>
  </w:style>
  <w:style w:type="character" w:customStyle="1" w:styleId="67">
    <w:name w:val="Manoel"/>
    <w:qFormat/>
    <w:uiPriority w:val="0"/>
    <w:rPr>
      <w:rFonts w:ascii="Arial" w:hAnsi="Arial" w:cs="Arial"/>
      <w:color w:val="7030A0"/>
      <w:sz w:val="20"/>
    </w:rPr>
  </w:style>
  <w:style w:type="character" w:customStyle="1" w:styleId="68">
    <w:name w:val="ListLabel 12"/>
    <w:qFormat/>
    <w:uiPriority w:val="0"/>
    <w:rPr>
      <w:b/>
    </w:rPr>
  </w:style>
  <w:style w:type="paragraph" w:customStyle="1" w:styleId="69">
    <w:name w:val="texto1"/>
    <w:basedOn w:val="1"/>
    <w:qFormat/>
    <w:uiPriority w:val="0"/>
    <w:pPr>
      <w:spacing w:before="100" w:beforeAutospacing="1" w:after="100" w:afterAutospacing="1"/>
    </w:pPr>
    <w:rPr>
      <w:rFonts w:ascii="Times New Roman" w:hAnsi="Times New Roman" w:eastAsia="Times New Roman" w:cs="Times New Roman"/>
    </w:rPr>
  </w:style>
  <w:style w:type="paragraph" w:customStyle="1" w:styleId="70">
    <w:name w:val="Grade Colorida - Ênfase 11"/>
    <w:basedOn w:val="1"/>
    <w:next w:val="1"/>
    <w:link w:val="71"/>
    <w:qFormat/>
    <w:uiPriority w:val="29"/>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Arial" w:hAnsi="Arial" w:eastAsia="Calibri" w:cs="Times New Roman"/>
      <w:i/>
      <w:iCs/>
      <w:color w:val="000000"/>
      <w:sz w:val="20"/>
      <w:lang w:eastAsia="en-US"/>
    </w:rPr>
  </w:style>
  <w:style w:type="character" w:customStyle="1" w:styleId="71">
    <w:name w:val="Grade Colorida - Ênfase 1 Char"/>
    <w:link w:val="70"/>
    <w:qFormat/>
    <w:uiPriority w:val="29"/>
    <w:rPr>
      <w:rFonts w:ascii="Arial" w:hAnsi="Arial" w:eastAsia="Calibri"/>
      <w:i/>
      <w:iCs/>
      <w:color w:val="000000"/>
      <w:szCs w:val="24"/>
      <w:shd w:val="clear" w:color="auto" w:fill="FFFFCC"/>
    </w:rPr>
  </w:style>
  <w:style w:type="paragraph" w:customStyle="1" w:styleId="72">
    <w:name w:val="x_western"/>
    <w:basedOn w:val="1"/>
    <w:qFormat/>
    <w:uiPriority w:val="0"/>
    <w:pPr>
      <w:spacing w:before="100" w:beforeAutospacing="1" w:after="100" w:afterAutospacing="1"/>
    </w:pPr>
    <w:rPr>
      <w:rFonts w:ascii="Times New Roman" w:hAnsi="Times New Roman" w:eastAsia="Times New Roman" w:cs="Times New Roman"/>
    </w:rPr>
  </w:style>
  <w:style w:type="paragraph" w:customStyle="1" w:styleId="73">
    <w:name w:val="TCU - Ac - item 9 - §§_0"/>
    <w:basedOn w:val="1"/>
    <w:qFormat/>
    <w:uiPriority w:val="0"/>
    <w:pPr>
      <w:ind w:firstLine="1134"/>
      <w:jc w:val="both"/>
    </w:pPr>
    <w:rPr>
      <w:rFonts w:ascii="Times New Roman" w:hAnsi="Times New Roman" w:eastAsia="Times New Roman" w:cs="Times New Roman"/>
      <w:szCs w:val="22"/>
      <w:lang w:eastAsia="en-US"/>
    </w:rPr>
  </w:style>
  <w:style w:type="paragraph" w:customStyle="1" w:styleId="74">
    <w:name w:val="Normal_1"/>
    <w:qFormat/>
    <w:uiPriority w:val="0"/>
    <w:rPr>
      <w:rFonts w:ascii="Times New Roman" w:hAnsi="Times New Roman" w:eastAsia="Times New Roman" w:cs="Times New Roman"/>
      <w:sz w:val="24"/>
      <w:szCs w:val="22"/>
      <w:lang w:val="pt-BR" w:eastAsia="en-US" w:bidi="ar-SA"/>
    </w:rPr>
  </w:style>
  <w:style w:type="paragraph" w:customStyle="1" w:styleId="75">
    <w:name w:val="tcu_-__ac_-_item_9_-_1ª_linha"/>
    <w:basedOn w:val="1"/>
    <w:qFormat/>
    <w:uiPriority w:val="0"/>
    <w:pPr>
      <w:spacing w:before="100" w:beforeAutospacing="1" w:after="100" w:afterAutospacing="1"/>
    </w:pPr>
    <w:rPr>
      <w:rFonts w:ascii="Times New Roman" w:hAnsi="Times New Roman" w:eastAsia="Times New Roman" w:cs="Times New Roman"/>
    </w:rPr>
  </w:style>
  <w:style w:type="paragraph" w:customStyle="1" w:styleId="76">
    <w:name w:val="texto_justificado_recuo_primeira_linha"/>
    <w:basedOn w:val="1"/>
    <w:qFormat/>
    <w:uiPriority w:val="0"/>
    <w:pPr>
      <w:spacing w:before="100" w:beforeAutospacing="1" w:after="100" w:afterAutospacing="1"/>
    </w:pPr>
    <w:rPr>
      <w:rFonts w:ascii="Times New Roman" w:hAnsi="Times New Roman" w:eastAsia="Times New Roman" w:cs="Times New Roman"/>
    </w:rPr>
  </w:style>
  <w:style w:type="character" w:customStyle="1" w:styleId="77">
    <w:name w:val="highlight"/>
    <w:basedOn w:val="7"/>
    <w:qFormat/>
    <w:uiPriority w:val="0"/>
  </w:style>
  <w:style w:type="paragraph" w:customStyle="1" w:styleId="78">
    <w:name w:val="texto_justificado"/>
    <w:basedOn w:val="1"/>
    <w:qFormat/>
    <w:uiPriority w:val="0"/>
    <w:pPr>
      <w:spacing w:before="100" w:beforeAutospacing="1" w:after="100" w:afterAutospacing="1"/>
    </w:pPr>
    <w:rPr>
      <w:rFonts w:ascii="Times New Roman" w:hAnsi="Times New Roman" w:eastAsia="Times New Roman" w:cs="Times New Roman"/>
    </w:rPr>
  </w:style>
  <w:style w:type="character" w:customStyle="1" w:styleId="79">
    <w:name w:val="Menção Pendente1"/>
    <w:basedOn w:val="7"/>
    <w:semiHidden/>
    <w:unhideWhenUsed/>
    <w:qFormat/>
    <w:uiPriority w:val="99"/>
    <w:rPr>
      <w:color w:val="605E5C"/>
      <w:shd w:val="clear" w:color="auto" w:fill="E1DFDD"/>
    </w:rPr>
  </w:style>
  <w:style w:type="character" w:customStyle="1" w:styleId="80">
    <w:name w:val="Menção Pendente2"/>
    <w:basedOn w:val="7"/>
    <w:semiHidden/>
    <w:unhideWhenUsed/>
    <w:qFormat/>
    <w:uiPriority w:val="99"/>
    <w:rPr>
      <w:color w:val="605E5C"/>
      <w:shd w:val="clear" w:color="auto" w:fill="E1DFDD"/>
    </w:rPr>
  </w:style>
  <w:style w:type="character" w:customStyle="1" w:styleId="81">
    <w:name w:val="Nivel 2 Char"/>
    <w:basedOn w:val="7"/>
    <w:link w:val="56"/>
    <w:qFormat/>
    <w:locked/>
    <w:uiPriority w:val="0"/>
    <w:rPr>
      <w:rFonts w:ascii="Arial" w:hAnsi="Arial" w:cs="Arial"/>
      <w:color w:val="000000"/>
      <w:lang w:eastAsia="pt-BR"/>
    </w:rPr>
  </w:style>
  <w:style w:type="paragraph" w:customStyle="1" w:styleId="82">
    <w:name w:val="Nível 2 Opcional"/>
    <w:basedOn w:val="56"/>
    <w:link w:val="84"/>
    <w:qFormat/>
    <w:uiPriority w:val="0"/>
    <w:pPr>
      <w:numPr>
        <w:ilvl w:val="0"/>
        <w:numId w:val="0"/>
      </w:numPr>
      <w:ind w:left="432" w:hanging="432"/>
    </w:pPr>
    <w:rPr>
      <w:rFonts w:eastAsia="Times New Roman"/>
      <w:i/>
      <w:color w:val="FF0000"/>
    </w:rPr>
  </w:style>
  <w:style w:type="paragraph" w:customStyle="1" w:styleId="83">
    <w:name w:val="Nível 3 Opcional"/>
    <w:basedOn w:val="58"/>
    <w:link w:val="85"/>
    <w:qFormat/>
    <w:uiPriority w:val="0"/>
    <w:pPr>
      <w:numPr>
        <w:ilvl w:val="0"/>
        <w:numId w:val="0"/>
      </w:numPr>
      <w:ind w:left="1072" w:hanging="504"/>
    </w:pPr>
    <w:rPr>
      <w:rFonts w:eastAsia="Times New Roman"/>
      <w:i/>
      <w:iCs/>
      <w:color w:val="FF0000"/>
    </w:rPr>
  </w:style>
  <w:style w:type="character" w:customStyle="1" w:styleId="84">
    <w:name w:val="Nível 2 Opcional Char"/>
    <w:basedOn w:val="7"/>
    <w:link w:val="82"/>
    <w:qFormat/>
    <w:uiPriority w:val="0"/>
    <w:rPr>
      <w:rFonts w:ascii="Arial" w:hAnsi="Arial" w:eastAsia="Times New Roman" w:cs="Arial"/>
      <w:i/>
      <w:color w:val="FF0000"/>
      <w:lang w:eastAsia="pt-BR"/>
    </w:rPr>
  </w:style>
  <w:style w:type="character" w:customStyle="1" w:styleId="85">
    <w:name w:val="Nível 3 Opcional Char"/>
    <w:basedOn w:val="7"/>
    <w:link w:val="83"/>
    <w:qFormat/>
    <w:uiPriority w:val="0"/>
    <w:rPr>
      <w:rFonts w:ascii="Arial" w:hAnsi="Arial" w:eastAsia="Times New Roman" w:cs="Arial"/>
      <w:i/>
      <w:iCs/>
      <w:color w:val="FF0000"/>
      <w:lang w:eastAsia="pt-BR"/>
    </w:rPr>
  </w:style>
  <w:style w:type="character" w:styleId="86">
    <w:name w:val="Placeholder Text"/>
    <w:basedOn w:val="7"/>
    <w:semiHidden/>
    <w:qFormat/>
    <w:uiPriority w:val="67"/>
    <w:rPr>
      <w:color w:val="808080"/>
    </w:rPr>
  </w:style>
  <w:style w:type="character" w:customStyle="1" w:styleId="87">
    <w:name w:val="Parágrafo da Lista Char"/>
    <w:basedOn w:val="7"/>
    <w:link w:val="24"/>
    <w:qFormat/>
    <w:uiPriority w:val="34"/>
    <w:rPr>
      <w:rFonts w:ascii="Ecofont_Spranq_eco_Sans" w:hAnsi="Ecofont_Spranq_eco_Sans" w:cs="Tahoma"/>
      <w:sz w:val="24"/>
      <w:szCs w:val="24"/>
      <w:lang w:eastAsia="pt-BR"/>
    </w:rPr>
  </w:style>
  <w:style w:type="character" w:customStyle="1" w:styleId="88">
    <w:name w:val="Título 3 Char"/>
    <w:basedOn w:val="7"/>
    <w:link w:val="4"/>
    <w:semiHidden/>
    <w:qFormat/>
    <w:uiPriority w:val="9"/>
    <w:rPr>
      <w:rFonts w:asciiTheme="majorHAnsi" w:hAnsiTheme="majorHAnsi" w:eastAsiaTheme="majorEastAsia" w:cstheme="majorBidi"/>
      <w:color w:val="254061" w:themeColor="accent1" w:themeShade="80"/>
      <w:sz w:val="24"/>
      <w:szCs w:val="24"/>
    </w:rPr>
  </w:style>
  <w:style w:type="character" w:customStyle="1" w:styleId="89">
    <w:name w:val="Título 6 Char"/>
    <w:basedOn w:val="7"/>
    <w:link w:val="6"/>
    <w:semiHidden/>
    <w:qFormat/>
    <w:uiPriority w:val="9"/>
    <w:rPr>
      <w:rFonts w:asciiTheme="majorHAnsi" w:hAnsiTheme="majorHAnsi" w:eastAsiaTheme="majorEastAsia" w:cstheme="majorBidi"/>
      <w:color w:val="254061" w:themeColor="accent1" w:themeShade="80"/>
      <w:sz w:val="22"/>
      <w:szCs w:val="22"/>
    </w:rPr>
  </w:style>
  <w:style w:type="paragraph" w:customStyle="1" w:styleId="90">
    <w:name w:val="Sombreamento Médio 1 - Ênfase 31"/>
    <w:basedOn w:val="1"/>
    <w:next w:val="1"/>
    <w:qFormat/>
    <w:uiPriority w:val="0"/>
    <w:pPr>
      <w:pBdr>
        <w:top w:val="single" w:color="000080" w:sz="4" w:space="1"/>
        <w:left w:val="single" w:color="000080" w:sz="4" w:space="4"/>
        <w:bottom w:val="single" w:color="000080" w:sz="4" w:space="1"/>
        <w:right w:val="single" w:color="000080" w:sz="4" w:space="4"/>
      </w:pBdr>
      <w:shd w:val="clear" w:color="auto" w:fill="FFFFCC"/>
      <w:suppressAutoHyphens/>
      <w:spacing w:before="120"/>
      <w:jc w:val="both"/>
    </w:pPr>
    <w:rPr>
      <w:rFonts w:eastAsia="Calibri"/>
      <w:i/>
      <w:iCs/>
      <w:color w:val="000000"/>
      <w:sz w:val="20"/>
      <w:lang w:eastAsia="zh-CN"/>
    </w:rPr>
  </w:style>
  <w:style w:type="paragraph" w:customStyle="1" w:styleId="91">
    <w:name w:val="corpo"/>
    <w:basedOn w:val="1"/>
    <w:qFormat/>
    <w:uiPriority w:val="0"/>
    <w:pPr>
      <w:spacing w:before="100" w:beforeAutospacing="1" w:after="100" w:afterAutospacing="1"/>
    </w:pPr>
    <w:rPr>
      <w:rFonts w:ascii="Times New Roman" w:hAnsi="Times New Roman" w:eastAsia="Times New Roman" w:cs="Times New Roman"/>
    </w:rPr>
  </w:style>
  <w:style w:type="paragraph" w:customStyle="1" w:styleId="92">
    <w:name w:val="item_nivel2"/>
    <w:basedOn w:val="1"/>
    <w:qFormat/>
    <w:uiPriority w:val="0"/>
    <w:pPr>
      <w:spacing w:before="100" w:beforeAutospacing="1" w:after="100" w:afterAutospacing="1"/>
    </w:pPr>
    <w:rPr>
      <w:rFonts w:ascii="Times New Roman" w:hAnsi="Times New Roman" w:eastAsia="Times New Roman" w:cs="Times New Roman"/>
    </w:rPr>
  </w:style>
  <w:style w:type="paragraph" w:customStyle="1" w:styleId="93">
    <w:name w:val="item_nivel1"/>
    <w:basedOn w:val="1"/>
    <w:qFormat/>
    <w:uiPriority w:val="0"/>
    <w:pPr>
      <w:spacing w:before="100" w:beforeAutospacing="1" w:after="100" w:afterAutospacing="1"/>
    </w:pPr>
    <w:rPr>
      <w:rFonts w:ascii="Times New Roman" w:hAnsi="Times New Roman" w:eastAsia="Times New Roman" w:cs="Times New Roman"/>
    </w:rPr>
  </w:style>
  <w:style w:type="paragraph" w:customStyle="1" w:styleId="94">
    <w:name w:val="item_alinea_letra"/>
    <w:basedOn w:val="1"/>
    <w:qFormat/>
    <w:uiPriority w:val="0"/>
    <w:pPr>
      <w:spacing w:before="100" w:beforeAutospacing="1" w:after="100" w:afterAutospacing="1"/>
    </w:pPr>
    <w:rPr>
      <w:rFonts w:ascii="Times New Roman" w:hAnsi="Times New Roman" w:eastAsia="Times New Roman" w:cs="Times New Roman"/>
    </w:rPr>
  </w:style>
  <w:style w:type="character" w:customStyle="1" w:styleId="95">
    <w:name w:val="markedcontent"/>
    <w:basedOn w:val="7"/>
    <w:qFormat/>
    <w:uiPriority w:val="0"/>
  </w:style>
  <w:style w:type="paragraph" w:customStyle="1" w:styleId="96">
    <w:name w:val="Standard"/>
    <w:qFormat/>
    <w:uiPriority w:val="0"/>
    <w:pPr>
      <w:suppressAutoHyphens/>
      <w:autoSpaceDN w:val="0"/>
    </w:pPr>
    <w:rPr>
      <w:rFonts w:ascii="Liberation Serif" w:hAnsi="Liberation Serif" w:eastAsia="NSimSun" w:cs="Lucida Sans"/>
      <w:kern w:val="3"/>
      <w:sz w:val="24"/>
      <w:szCs w:val="24"/>
      <w:lang w:val="pt-BR" w:eastAsia="zh-CN" w:bidi="hi-IN"/>
    </w:rPr>
  </w:style>
  <w:style w:type="paragraph" w:customStyle="1" w:styleId="97">
    <w:name w:val="Text body"/>
    <w:basedOn w:val="96"/>
    <w:qFormat/>
    <w:uiPriority w:val="0"/>
    <w:pPr>
      <w:spacing w:after="140" w:line="276" w:lineRule="auto"/>
    </w:pPr>
  </w:style>
  <w:style w:type="character" w:customStyle="1" w:styleId="98">
    <w:name w:val="Menção Pendente3"/>
    <w:basedOn w:val="7"/>
    <w:semiHidden/>
    <w:unhideWhenUsed/>
    <w:qFormat/>
    <w:uiPriority w:val="99"/>
    <w:rPr>
      <w:color w:val="605E5C"/>
      <w:shd w:val="clear" w:color="auto" w:fill="E1DFDD"/>
    </w:rPr>
  </w:style>
  <w:style w:type="character" w:customStyle="1" w:styleId="99">
    <w:name w:val="Menção Pendente4"/>
    <w:basedOn w:val="7"/>
    <w:semiHidden/>
    <w:unhideWhenUsed/>
    <w:qFormat/>
    <w:uiPriority w:val="99"/>
    <w:rPr>
      <w:color w:val="605E5C"/>
      <w:shd w:val="clear" w:color="auto" w:fill="E1DFDD"/>
    </w:rPr>
  </w:style>
  <w:style w:type="paragraph" w:customStyle="1" w:styleId="100">
    <w:name w:val="ou"/>
    <w:basedOn w:val="24"/>
    <w:link w:val="101"/>
    <w:qFormat/>
    <w:uiPriority w:val="0"/>
    <w:pPr>
      <w:spacing w:before="60" w:after="60" w:line="259" w:lineRule="auto"/>
      <w:ind w:left="0"/>
      <w:contextualSpacing w:val="0"/>
      <w:jc w:val="center"/>
    </w:pPr>
    <w:rPr>
      <w:rFonts w:ascii="Arial" w:hAnsi="Arial" w:cs="Arial" w:eastAsiaTheme="minorHAnsi"/>
      <w:b/>
      <w:bCs/>
      <w:i/>
      <w:iCs/>
      <w:color w:val="FF0000"/>
      <w:u w:val="single"/>
    </w:rPr>
  </w:style>
  <w:style w:type="character" w:customStyle="1" w:styleId="101">
    <w:name w:val="ou Char"/>
    <w:basedOn w:val="87"/>
    <w:link w:val="100"/>
    <w:qFormat/>
    <w:uiPriority w:val="0"/>
    <w:rPr>
      <w:rFonts w:ascii="Arial" w:hAnsi="Arial" w:cs="Arial" w:eastAsiaTheme="minorHAnsi"/>
      <w:b/>
      <w:bCs/>
      <w:i/>
      <w:iCs/>
      <w:color w:val="FF0000"/>
      <w:sz w:val="24"/>
      <w:szCs w:val="24"/>
      <w:u w:val="single"/>
      <w:lang w:eastAsia="pt-BR"/>
    </w:rPr>
  </w:style>
  <w:style w:type="paragraph" w:customStyle="1" w:styleId="102">
    <w:name w:val="dou-paragraph"/>
    <w:basedOn w:val="1"/>
    <w:qFormat/>
    <w:uiPriority w:val="0"/>
    <w:pPr>
      <w:spacing w:before="100" w:beforeAutospacing="1" w:after="100" w:afterAutospacing="1"/>
    </w:pPr>
    <w:rPr>
      <w:rFonts w:ascii="Times New Roman" w:hAnsi="Times New Roman" w:eastAsia="Times New Roman" w:cs="Times New Roman"/>
    </w:rPr>
  </w:style>
  <w:style w:type="paragraph" w:customStyle="1" w:styleId="103">
    <w:name w:val="Nível 2 -Red"/>
    <w:basedOn w:val="56"/>
    <w:link w:val="105"/>
    <w:qFormat/>
    <w:uiPriority w:val="0"/>
    <w:rPr>
      <w:i/>
      <w:iCs/>
      <w:color w:val="FF0000"/>
    </w:rPr>
  </w:style>
  <w:style w:type="paragraph" w:customStyle="1" w:styleId="104">
    <w:name w:val="Nível 3-R"/>
    <w:basedOn w:val="58"/>
    <w:link w:val="108"/>
    <w:qFormat/>
    <w:uiPriority w:val="0"/>
    <w:rPr>
      <w:i/>
      <w:iCs/>
      <w:color w:val="FF0000"/>
    </w:rPr>
  </w:style>
  <w:style w:type="character" w:customStyle="1" w:styleId="105">
    <w:name w:val="Nível 2 -Red Char"/>
    <w:basedOn w:val="81"/>
    <w:link w:val="103"/>
    <w:qFormat/>
    <w:uiPriority w:val="0"/>
    <w:rPr>
      <w:rFonts w:ascii="Arial" w:hAnsi="Arial" w:cs="Arial"/>
      <w:i/>
      <w:iCs/>
      <w:color w:val="FF0000"/>
      <w:lang w:eastAsia="pt-BR"/>
    </w:rPr>
  </w:style>
  <w:style w:type="paragraph" w:customStyle="1" w:styleId="106">
    <w:name w:val="Nível 4-R"/>
    <w:basedOn w:val="59"/>
    <w:link w:val="110"/>
    <w:qFormat/>
    <w:uiPriority w:val="0"/>
    <w:pPr>
      <w:ind w:left="2491" w:hanging="648"/>
    </w:pPr>
    <w:rPr>
      <w:i/>
      <w:iCs/>
      <w:color w:val="FF0000"/>
    </w:rPr>
  </w:style>
  <w:style w:type="character" w:customStyle="1" w:styleId="107">
    <w:name w:val="Nivel 3 Char"/>
    <w:basedOn w:val="7"/>
    <w:link w:val="58"/>
    <w:qFormat/>
    <w:uiPriority w:val="0"/>
    <w:rPr>
      <w:rFonts w:ascii="Arial" w:hAnsi="Arial" w:cs="Arial"/>
      <w:color w:val="000000"/>
      <w:lang w:eastAsia="pt-BR"/>
    </w:rPr>
  </w:style>
  <w:style w:type="character" w:customStyle="1" w:styleId="108">
    <w:name w:val="Nível 3-R Char"/>
    <w:basedOn w:val="107"/>
    <w:link w:val="104"/>
    <w:qFormat/>
    <w:uiPriority w:val="0"/>
    <w:rPr>
      <w:rFonts w:ascii="Arial" w:hAnsi="Arial" w:cs="Arial"/>
      <w:i/>
      <w:iCs/>
      <w:color w:val="FF0000"/>
      <w:lang w:eastAsia="pt-BR"/>
    </w:rPr>
  </w:style>
  <w:style w:type="paragraph" w:customStyle="1" w:styleId="109">
    <w:name w:val="Nível 1-Sem Num"/>
    <w:basedOn w:val="39"/>
    <w:link w:val="112"/>
    <w:qFormat/>
    <w:uiPriority w:val="0"/>
    <w:pPr>
      <w:numPr>
        <w:numId w:val="0"/>
      </w:numPr>
      <w:ind w:left="357"/>
      <w:outlineLvl w:val="1"/>
    </w:pPr>
    <w:rPr>
      <w:color w:val="FF0000"/>
    </w:rPr>
  </w:style>
  <w:style w:type="character" w:customStyle="1" w:styleId="110">
    <w:name w:val="Nível 4-R Char"/>
    <w:basedOn w:val="61"/>
    <w:link w:val="106"/>
    <w:qFormat/>
    <w:uiPriority w:val="0"/>
    <w:rPr>
      <w:rFonts w:ascii="Arial" w:hAnsi="Arial" w:cs="Arial"/>
      <w:i/>
      <w:iCs/>
      <w:color w:val="FF0000"/>
      <w:lang w:eastAsia="pt-BR"/>
    </w:rPr>
  </w:style>
  <w:style w:type="character" w:customStyle="1" w:styleId="111">
    <w:name w:val="Link da Internet"/>
    <w:basedOn w:val="7"/>
    <w:unhideWhenUsed/>
    <w:qFormat/>
    <w:uiPriority w:val="99"/>
    <w:rPr>
      <w:color w:val="0000FF" w:themeColor="hyperlink"/>
      <w:u w:val="single"/>
      <w14:textFill>
        <w14:solidFill>
          <w14:schemeClr w14:val="hlink"/>
        </w14:solidFill>
      </w14:textFill>
    </w:rPr>
  </w:style>
  <w:style w:type="character" w:customStyle="1" w:styleId="112">
    <w:name w:val="Nível 1-Sem Num Char"/>
    <w:basedOn w:val="42"/>
    <w:link w:val="109"/>
    <w:qFormat/>
    <w:uiPriority w:val="0"/>
    <w:rPr>
      <w:rFonts w:ascii="Arial" w:hAnsi="Arial" w:cs="Arial" w:eastAsiaTheme="majorEastAsia"/>
      <w:color w:val="FF0000"/>
      <w:spacing w:val="5"/>
      <w:kern w:val="28"/>
      <w:sz w:val="52"/>
      <w:szCs w:val="52"/>
      <w:lang w:eastAsia="pt-BR"/>
    </w:rPr>
  </w:style>
  <w:style w:type="paragraph" w:customStyle="1" w:styleId="113">
    <w:name w:val="citação 2"/>
    <w:basedOn w:val="30"/>
    <w:qFormat/>
    <w:uiPriority w:val="0"/>
    <w:pPr>
      <w:overflowPunct w:val="0"/>
    </w:pPr>
    <w:rPr>
      <w:szCs w:val="20"/>
    </w:rPr>
  </w:style>
  <w:style w:type="paragraph" w:customStyle="1" w:styleId="114">
    <w:name w:val="Preâmbulo"/>
    <w:basedOn w:val="1"/>
    <w:link w:val="115"/>
    <w:qFormat/>
    <w:uiPriority w:val="0"/>
    <w:pPr>
      <w:spacing w:before="480" w:after="120" w:line="360" w:lineRule="auto"/>
      <w:ind w:left="4253" w:right="-17"/>
      <w:jc w:val="both"/>
    </w:pPr>
    <w:rPr>
      <w:rFonts w:ascii="Arial" w:hAnsi="Arial" w:eastAsia="Arial" w:cs="Arial"/>
      <w:bCs/>
      <w:sz w:val="20"/>
      <w:szCs w:val="20"/>
    </w:rPr>
  </w:style>
  <w:style w:type="character" w:customStyle="1" w:styleId="115">
    <w:name w:val="Preâmbulo Char"/>
    <w:basedOn w:val="7"/>
    <w:link w:val="114"/>
    <w:qFormat/>
    <w:uiPriority w:val="0"/>
    <w:rPr>
      <w:rFonts w:ascii="Arial" w:hAnsi="Arial" w:eastAsia="Arial" w:cs="Arial"/>
      <w:bCs/>
      <w:lang w:eastAsia="pt-BR"/>
    </w:rPr>
  </w:style>
  <w:style w:type="character" w:customStyle="1" w:styleId="116">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eb27506-d0cb-4764-903f-1304ed79efc7">
      <Terms xmlns="http://schemas.microsoft.com/office/infopath/2007/PartnerControls"/>
    </lcf76f155ced4ddcb4097134ff3c332f>
    <TaxCatchAll xmlns="8ce77f6a-f1fb-45c7-a4e1-13af6ce189a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6D1D902F9AFB0458A156704A0C1878F" ma:contentTypeVersion="16" ma:contentTypeDescription="Crie um novo documento." ma:contentTypeScope="" ma:versionID="040e5869182e1cb9126f0435b86a698e">
  <xsd:schema xmlns:xsd="http://www.w3.org/2001/XMLSchema" xmlns:xs="http://www.w3.org/2001/XMLSchema" xmlns:p="http://schemas.microsoft.com/office/2006/metadata/properties" xmlns:ns2="feb27506-d0cb-4764-903f-1304ed79efc7" xmlns:ns3="8ce77f6a-f1fb-45c7-a4e1-13af6ce189a7" targetNamespace="http://schemas.microsoft.com/office/2006/metadata/properties" ma:root="true" ma:fieldsID="3880565e164738f8159dd0215b8152f8" ns2:_="" ns3:_="">
    <xsd:import namespace="feb27506-d0cb-4764-903f-1304ed79efc7"/>
    <xsd:import namespace="8ce77f6a-f1fb-45c7-a4e1-13af6ce189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27506-d0cb-4764-903f-1304ed79e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77f6a-f1fb-45c7-a4e1-13af6ce189a7"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0181f5d3-ebad-498c-9a31-f5a530b21cfd}" ma:internalName="TaxCatchAll" ma:showField="CatchAllData" ma:web="8ce77f6a-f1fb-45c7-a4e1-13af6ce18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541C99-BA1C-408F-8BE9-FD886FF1D685}">
  <ds:schemaRefs/>
</ds:datastoreItem>
</file>

<file path=customXml/itemProps3.xml><?xml version="1.0" encoding="utf-8"?>
<ds:datastoreItem xmlns:ds="http://schemas.openxmlformats.org/officeDocument/2006/customXml" ds:itemID="{0CBD3A4D-46FC-4C9D-A646-0B0B22B0418A}">
  <ds:schemaRefs/>
</ds:datastoreItem>
</file>

<file path=customXml/itemProps4.xml><?xml version="1.0" encoding="utf-8"?>
<ds:datastoreItem xmlns:ds="http://schemas.openxmlformats.org/officeDocument/2006/customXml" ds:itemID="{DA862052-D844-467A-AC8D-623B16AA7605}">
  <ds:schemaRefs/>
</ds:datastoreItem>
</file>

<file path=customXml/itemProps5.xml><?xml version="1.0" encoding="utf-8"?>
<ds:datastoreItem xmlns:ds="http://schemas.openxmlformats.org/officeDocument/2006/customXml" ds:itemID="{A1465CDB-1419-435A-AC24-1D47985E0D45}">
  <ds:schemaRefs/>
</ds:datastoreItem>
</file>

<file path=customXml/itemProps6.xml><?xml version="1.0" encoding="utf-8"?>
<ds:datastoreItem xmlns:ds="http://schemas.openxmlformats.org/officeDocument/2006/customXml" ds:itemID="{2B11408A-6D5C-4CA6-95AE-BDB1C00B1E4C}">
  <ds:schemaRefs/>
</ds:datastoreItem>
</file>

<file path=docProps/app.xml><?xml version="1.0" encoding="utf-8"?>
<Properties xmlns="http://schemas.openxmlformats.org/officeDocument/2006/extended-properties" xmlns:vt="http://schemas.openxmlformats.org/officeDocument/2006/docPropsVTypes">
  <Template>modelo de modelo de minuta</Template>
  <Company>AGU</Company>
  <Pages>18</Pages>
  <Words>4775</Words>
  <Characters>25786</Characters>
  <Lines>214</Lines>
  <Paragraphs>60</Paragraphs>
  <TotalTime>6</TotalTime>
  <ScaleCrop>false</ScaleCrop>
  <LinksUpToDate>false</LinksUpToDate>
  <CharactersWithSpaces>30501</CharactersWithSpaces>
  <Application>WPS Office_11.2.0.10265_F1E327BC-269C-435d-A152-05C5408002CA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2023-04-21T10:13:00Z</dcterms:created>
  <dc:creator>Manoel Paz</dc:creator>
  <cp:lastModifiedBy>rpinheiro</cp:lastModifiedBy>
  <cp:lastPrinted>2024-03-04T19:14:00Z</cp:lastPrinted>
  <dcterms:modified xsi:type="dcterms:W3CDTF">2024-04-02T13:10:50Z</dcterms:modified>
  <dc:title>Edital Pregão Compras - Ampla Participação</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0x01010046D1D902F9AFB0458A156704A0C1878F</vt:lpwstr>
  </property>
  <property fmtid="{D5CDD505-2E9C-101B-9397-08002B2CF9AE}" pid="3" name="MediaServiceImageTags">
    <vt:lpwstr/>
  </property>
  <property fmtid="{D5CDD505-2E9C-101B-9397-08002B2CF9AE}" pid="4" name="KSOProductBuildVer">
    <vt:lpwstr>1046-11.2.0.10265</vt:lpwstr>
  </property>
  <property fmtid="{D5CDD505-2E9C-101B-9397-08002B2CF9AE}" pid="5" name="ICV">
    <vt:lpwstr>C3D6F2853AB64C06B7396B8101B6B888_13</vt:lpwstr>
  </property>
</Properties>
</file>