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tulododocumento"/>
        <w:tabs>
          <w:tab w:val="center" w:pos="5116" w:leader="none"/>
          <w:tab w:val="left" w:pos="7267" w:leader="none"/>
        </w:tabs>
        <w:ind w:left="0" w:right="-1134" w:hanging="0"/>
        <w:jc w:val="left"/>
        <w:rPr>
          <w:rFonts w:cs="Arial"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Ttulododocumento"/>
        <w:tabs>
          <w:tab w:val="center" w:pos="5116" w:leader="none"/>
          <w:tab w:val="left" w:pos="7267" w:leader="none"/>
        </w:tabs>
        <w:ind w:left="0" w:right="-1134" w:hanging="0"/>
        <w:jc w:val="left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6"/>
          <w:szCs w:val="26"/>
        </w:rPr>
        <w:t xml:space="preserve">                                    </w:t>
      </w:r>
      <w:r>
        <w:rPr>
          <w:rFonts w:cs="Arial" w:ascii="Arial" w:hAnsi="Arial"/>
          <w:sz w:val="24"/>
          <w:szCs w:val="24"/>
        </w:rPr>
        <w:t>EDITAL DE CONVOCAÇÃO</w:t>
      </w:r>
    </w:p>
    <w:p>
      <w:pPr>
        <w:pStyle w:val="Ttulododocumento"/>
        <w:tabs>
          <w:tab w:val="center" w:pos="5116" w:leader="none"/>
          <w:tab w:val="left" w:pos="7267" w:leader="none"/>
        </w:tabs>
        <w:ind w:left="-900" w:right="-1134" w:firstLine="900"/>
        <w:jc w:val="left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dodocumento"/>
        <w:tabs>
          <w:tab w:val="center" w:pos="5116" w:leader="none"/>
          <w:tab w:val="left" w:pos="7267" w:leader="none"/>
        </w:tabs>
        <w:ind w:left="-900" w:right="-1134" w:firstLine="900"/>
        <w:jc w:val="left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dodocumento"/>
        <w:tabs>
          <w:tab w:val="center" w:pos="5116" w:leader="none"/>
          <w:tab w:val="left" w:pos="7267" w:leader="none"/>
        </w:tabs>
        <w:ind w:left="-900" w:right="-1134" w:firstLine="900"/>
        <w:jc w:val="left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</w:t>
      </w:r>
      <w:r>
        <w:rPr>
          <w:rFonts w:cs="Arial" w:ascii="Arial" w:hAnsi="Arial"/>
          <w:sz w:val="24"/>
          <w:szCs w:val="24"/>
        </w:rPr>
        <w:t>SECRETARIA MUNICIPAL DE EDUCAÇÃO</w:t>
      </w:r>
    </w:p>
    <w:p>
      <w:pPr>
        <w:pStyle w:val="Ttulododocumento"/>
        <w:tabs>
          <w:tab w:val="center" w:pos="5116" w:leader="none"/>
          <w:tab w:val="left" w:pos="7267" w:leader="none"/>
        </w:tabs>
        <w:ind w:left="-900" w:right="-1134" w:firstLine="900"/>
        <w:jc w:val="left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dodocumento"/>
        <w:ind w:left="0" w:right="-441" w:hanging="0"/>
        <w:rPr>
          <w:rFonts w:cs="Arial" w:ascii="Arial" w:hAnsi="Arial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</w:r>
    </w:p>
    <w:p>
      <w:pPr>
        <w:pStyle w:val="Normal"/>
        <w:ind w:left="-900" w:right="-441" w:hanging="0"/>
        <w:jc w:val="both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>O Prefeito Municipal de Arcos, Estado de Minas Gerais, no uso de suas atribuições legais e em conformidade com a legislação em vigor, vem através deste Edital, convocar os candidatos classificados no Processo Seletivo Público de Títulos da Secretaria Municipal de Educação (Edital nº 001/2015), homologado através do Decreto nº 4.312/15 e prorrogado pelo Decreto nº 4.455/16, considerando a necessidade temporária de ocupar cargo público, ora vago, em decorrência de designação para exercício de cargo em comissão, exoneração, licenças, férias, afastamentos, falecimento e aposentadoria, convoca, obedecendo a classificação verificada no Processo Seletivo Público de Títulos Edital nº 001/15, para Contrato por tempo determinado, para função pública conforme abaixo relacionadas com seus respectivos horários de convocação.</w:t>
      </w:r>
    </w:p>
    <w:p>
      <w:pPr>
        <w:pStyle w:val="Normal"/>
        <w:ind w:left="-900" w:right="-441" w:hanging="0"/>
        <w:jc w:val="both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 xml:space="preserve">Não trata-se de convocação efetiva, visto apenas a necessidade de substituição de servidor já efetivo durante o seu impedimento nos termos do art. 2º, VI, II da Lei Municipal nº 2.241/09, alterada pela Lei Municipal nº 2.355/10. </w:t>
      </w:r>
    </w:p>
    <w:p>
      <w:pPr>
        <w:pStyle w:val="Normal"/>
        <w:ind w:left="-851" w:right="-441" w:hanging="0"/>
        <w:jc w:val="both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>Os candidatos classificados e ora convocados, assinarão no ato da convocação, um termo, sob as penas da lei, declarando que não exerce outro cargo público inacumulável, nos termos do art. 37, XVI e § 10 da Constituição Federal e que não possui parentesco com Prefeito, Vice-Prefeito, vereadores, Secretários Municipais, servidores ocupantes de cargos de chefia, direção ou assessoramento, nos termos da Lei Municipal nº 2.240/2009.</w:t>
      </w:r>
    </w:p>
    <w:p>
      <w:pPr>
        <w:pStyle w:val="Normal"/>
        <w:ind w:left="0" w:right="-1134" w:hanging="0"/>
        <w:rPr>
          <w:rFonts w:cs="Arial" w:ascii="Arial" w:hAnsi="Arial"/>
          <w:szCs w:val="24"/>
          <w:u w:val="single"/>
        </w:rPr>
      </w:pPr>
      <w:r>
        <w:rPr>
          <w:rFonts w:cs="Arial" w:ascii="Arial" w:hAnsi="Arial"/>
          <w:szCs w:val="24"/>
          <w:u w:val="single"/>
        </w:rPr>
      </w:r>
    </w:p>
    <w:p>
      <w:pPr>
        <w:pStyle w:val="Normal"/>
        <w:ind w:left="-851" w:right="-1134" w:hanging="0"/>
        <w:jc w:val="center"/>
        <w:rPr>
          <w:rFonts w:cs="Arial" w:ascii="Arial" w:hAnsi="Arial"/>
          <w:szCs w:val="24"/>
          <w:u w:val="single"/>
        </w:rPr>
      </w:pPr>
      <w:r>
        <w:rPr>
          <w:rFonts w:cs="Arial" w:ascii="Arial" w:hAnsi="Arial"/>
          <w:szCs w:val="24"/>
          <w:u w:val="single"/>
        </w:rPr>
        <w:t>CRONOGRAMA DE CONVOCAÇÕES</w:t>
      </w:r>
    </w:p>
    <w:p>
      <w:pPr>
        <w:pStyle w:val="Normal"/>
        <w:tabs>
          <w:tab w:val="left" w:pos="1926" w:leader="none"/>
        </w:tabs>
        <w:ind w:left="0" w:right="-1134" w:hanging="0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</w:r>
    </w:p>
    <w:p>
      <w:pPr>
        <w:pStyle w:val="Normal"/>
        <w:tabs>
          <w:tab w:val="left" w:pos="1926" w:leader="none"/>
        </w:tabs>
        <w:ind w:left="0" w:right="-1134" w:hanging="0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</w:r>
    </w:p>
    <w:p>
      <w:pPr>
        <w:pStyle w:val="Normal"/>
        <w:ind w:left="-851" w:right="-1134" w:hanging="0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  <w:t>LOCAL: SEMED</w:t>
      </w:r>
    </w:p>
    <w:p>
      <w:pPr>
        <w:pStyle w:val="Normal"/>
        <w:ind w:left="-851" w:right="-1134" w:hanging="0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ind w:left="-851" w:right="-1134" w:hanging="0"/>
        <w:rPr>
          <w:rFonts w:cs="Arial" w:ascii="Arial" w:hAnsi="Arial"/>
          <w:szCs w:val="24"/>
          <w:u w:val="single"/>
        </w:rPr>
      </w:pPr>
      <w:r>
        <w:rPr>
          <w:rFonts w:cs="Arial" w:ascii="Arial" w:hAnsi="Arial"/>
          <w:szCs w:val="24"/>
          <w:u w:val="single"/>
        </w:rPr>
        <w:t xml:space="preserve">DIA: </w:t>
      </w:r>
      <w:r>
        <w:rPr>
          <w:rFonts w:cs="Arial" w:ascii="Arial" w:hAnsi="Arial"/>
          <w:szCs w:val="24"/>
          <w:u w:val="single"/>
        </w:rPr>
        <w:t>18</w:t>
      </w:r>
      <w:r>
        <w:rPr>
          <w:rFonts w:cs="Arial" w:ascii="Arial" w:hAnsi="Arial"/>
          <w:szCs w:val="24"/>
          <w:u w:val="single"/>
        </w:rPr>
        <w:t>/08/2017</w:t>
      </w:r>
    </w:p>
    <w:p>
      <w:pPr>
        <w:pStyle w:val="Normal"/>
        <w:ind w:left="-851" w:right="-1134" w:hanging="0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ind w:left="-851" w:right="-1134" w:hanging="0"/>
        <w:rPr>
          <w:rFonts w:cs="Arial" w:ascii="Arial" w:hAnsi="Arial"/>
          <w:szCs w:val="24"/>
          <w:u w:val="single"/>
        </w:rPr>
      </w:pPr>
      <w:r>
        <w:rPr>
          <w:rFonts w:cs="Arial" w:ascii="Arial" w:hAnsi="Arial"/>
          <w:szCs w:val="24"/>
          <w:u w:val="single"/>
        </w:rPr>
        <w:t>FUNÇÕES</w:t>
      </w:r>
      <w:r>
        <w:rPr>
          <w:rFonts w:cs="Arial" w:ascii="Arial" w:hAnsi="Arial"/>
          <w:szCs w:val="24"/>
        </w:rPr>
        <w:t xml:space="preserve">:                                                                                              </w:t>
      </w:r>
      <w:r>
        <w:rPr>
          <w:rFonts w:cs="Arial" w:ascii="Arial" w:hAnsi="Arial"/>
          <w:szCs w:val="24"/>
          <w:u w:val="single"/>
        </w:rPr>
        <w:t>HORÁRIO</w:t>
      </w:r>
    </w:p>
    <w:p>
      <w:pPr>
        <w:pStyle w:val="Normal"/>
        <w:tabs>
          <w:tab w:val="left" w:pos="1440" w:leader="none"/>
          <w:tab w:val="left" w:pos="8055" w:leader="none"/>
        </w:tabs>
        <w:ind w:left="-851" w:right="-1134" w:hanging="0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tabs>
          <w:tab w:val="left" w:pos="1440" w:leader="none"/>
          <w:tab w:val="left" w:pos="8055" w:leader="none"/>
        </w:tabs>
        <w:ind w:left="-851" w:right="-1134" w:hanging="0"/>
        <w:rPr/>
      </w:pPr>
      <w:r>
        <w:rPr/>
      </w:r>
    </w:p>
    <w:p>
      <w:pPr>
        <w:pStyle w:val="Normal"/>
        <w:tabs>
          <w:tab w:val="left" w:pos="1440" w:leader="none"/>
          <w:tab w:val="left" w:pos="8055" w:leader="none"/>
        </w:tabs>
        <w:ind w:left="-851" w:right="-1134" w:hanging="0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  <w:tab/>
      </w:r>
    </w:p>
    <w:p>
      <w:pPr>
        <w:pStyle w:val="Normal"/>
        <w:widowControl/>
        <w:tabs>
          <w:tab w:val="left" w:pos="4230" w:leader="none"/>
        </w:tabs>
        <w:suppressAutoHyphens w:val="true"/>
        <w:bidi w:val="0"/>
        <w:ind w:left="-850" w:right="-1134" w:hanging="0"/>
        <w:jc w:val="left"/>
        <w:rPr/>
      </w:pPr>
      <w:r>
        <w:rPr/>
      </w:r>
    </w:p>
    <w:p>
      <w:pPr>
        <w:pStyle w:val="Normal"/>
        <w:ind w:left="-851" w:right="-1134" w:hanging="0"/>
        <w:jc w:val="left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/>
          <w:bCs/>
          <w:szCs w:val="24"/>
        </w:rPr>
        <w:t xml:space="preserve">PROFESSOR PEB I                                       </w:t>
      </w:r>
      <w:r>
        <w:rPr>
          <w:rFonts w:cs="Arial" w:ascii="Arial" w:hAnsi="Arial"/>
          <w:b w:val="false"/>
          <w:szCs w:val="24"/>
        </w:rPr>
        <w:t xml:space="preserve">                                                   17:00</w:t>
      </w:r>
      <w:r>
        <w:rPr>
          <w:rFonts w:cs="Arial" w:ascii="Arial" w:hAnsi="Arial"/>
          <w:b/>
          <w:bCs/>
          <w:szCs w:val="24"/>
        </w:rPr>
        <w:t>h</w:t>
      </w:r>
      <w:r>
        <w:rPr>
          <w:rFonts w:cs="Arial" w:ascii="Arial" w:hAnsi="Arial"/>
          <w:b w:val="false"/>
          <w:szCs w:val="24"/>
        </w:rPr>
        <w:tab/>
      </w:r>
    </w:p>
    <w:p>
      <w:pPr>
        <w:pStyle w:val="Normal"/>
        <w:ind w:left="-851" w:right="-1134" w:hanging="0"/>
        <w:jc w:val="left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 xml:space="preserve">   </w:t>
      </w:r>
    </w:p>
    <w:p>
      <w:pPr>
        <w:pStyle w:val="Normal"/>
        <w:ind w:left="-851" w:right="-1134" w:hanging="0"/>
        <w:jc w:val="center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</w:r>
    </w:p>
    <w:p>
      <w:pPr>
        <w:pStyle w:val="Normal"/>
        <w:ind w:left="-851" w:right="-1134" w:hanging="0"/>
        <w:jc w:val="center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</w:r>
    </w:p>
    <w:p>
      <w:pPr>
        <w:pStyle w:val="Normal"/>
        <w:ind w:left="-851" w:right="-1134" w:hanging="0"/>
        <w:jc w:val="center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 xml:space="preserve">Arcos/MG, </w:t>
      </w:r>
      <w:r>
        <w:rPr>
          <w:rFonts w:cs="Arial" w:ascii="Arial" w:hAnsi="Arial"/>
          <w:b w:val="false"/>
          <w:szCs w:val="24"/>
        </w:rPr>
        <w:t>17</w:t>
      </w:r>
      <w:r>
        <w:rPr>
          <w:rFonts w:cs="Arial" w:ascii="Arial" w:hAnsi="Arial"/>
          <w:b w:val="false"/>
          <w:szCs w:val="24"/>
        </w:rPr>
        <w:t xml:space="preserve"> de agosto de 2017</w:t>
      </w:r>
    </w:p>
    <w:p>
      <w:pPr>
        <w:pStyle w:val="Normal"/>
        <w:ind w:left="0" w:right="-1134" w:hanging="0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</w:r>
    </w:p>
    <w:p>
      <w:pPr>
        <w:pStyle w:val="Normal"/>
        <w:ind w:left="0" w:right="-1134" w:hanging="0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</w:r>
    </w:p>
    <w:p>
      <w:pPr>
        <w:pStyle w:val="Normal"/>
        <w:ind w:left="0" w:right="-1134" w:hanging="0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</w:r>
    </w:p>
    <w:p>
      <w:pPr>
        <w:pStyle w:val="Normal"/>
        <w:ind w:left="-851" w:right="-1134" w:hanging="0"/>
        <w:jc w:val="center"/>
        <w:rPr>
          <w:rFonts w:cs="Arial" w:ascii="Arial" w:hAnsi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</w:r>
    </w:p>
    <w:p>
      <w:pPr>
        <w:pStyle w:val="Normal"/>
        <w:ind w:left="0" w:right="-1134" w:hanging="0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  <w:t xml:space="preserve">                                           </w:t>
      </w:r>
      <w:r>
        <w:rPr>
          <w:rFonts w:cs="Arial" w:ascii="Arial" w:hAnsi="Arial"/>
          <w:szCs w:val="24"/>
        </w:rPr>
        <w:t>DENILSON FRANCISCO TEIXEIRA</w:t>
      </w:r>
    </w:p>
    <w:p>
      <w:pPr>
        <w:pStyle w:val="Normal"/>
        <w:tabs>
          <w:tab w:val="left" w:pos="4111" w:leader="none"/>
        </w:tabs>
        <w:ind w:left="-851" w:right="-1134" w:hanging="0"/>
        <w:jc w:val="center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  <w:t xml:space="preserve">  </w:t>
      </w:r>
      <w:r>
        <w:rPr>
          <w:rFonts w:cs="Arial" w:ascii="Arial" w:hAnsi="Arial"/>
          <w:szCs w:val="24"/>
        </w:rPr>
        <w:t>Prefeito Municipal</w:t>
      </w:r>
    </w:p>
    <w:p>
      <w:pPr>
        <w:pStyle w:val="Normal"/>
        <w:rPr/>
      </w:pPr>
      <w:r>
        <w:rPr/>
      </w:r>
      <w:r>
        <w:pict>
          <v:rect fillcolor="#FFFFFF" strokecolor="#000000" strokeweight="0pt" style="position:absolute;width:5.05pt;height:11.55pt;mso-wrap-distance-left:-0.05pt;mso-wrap-distance-right:-0.05pt;mso-wrap-distance-top:0pt;mso-wrap-distance-bottom:0pt;margin-top:0.05pt;margin-left:449.9pt">
            <v:fill opacity="0f"/>
            <v:textbox inset="0in,0in,0in,0in">
              <w:txbxContent>
                <w:p>
                  <w:pPr>
                    <w:pStyle w:val="Rodap"/>
                    <w:pBdr>
                      <w:top w:val="nil"/>
                      <w:left w:val="nil"/>
                      <w:bottom w:val="nil"/>
                      <w:right w:val="nil"/>
                    </w:pBdr>
                    <w:rPr/>
                  </w:pPr>
                  <w:r>
                    <w:rPr/>
                    <w:fldChar w:fldCharType="begin"/>
                  </w:r>
                  <w:r>
                    <w:instrText> PAGE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</w:p>
    <w:sectPr>
      <w:headerReference w:type="default" r:id="rId2"/>
      <w:footerReference w:type="default" r:id="rId3"/>
      <w:type w:val="nextPage"/>
      <w:pgSz w:w="11906" w:h="16838"/>
      <w:pgMar w:left="1701" w:right="1107" w:header="851" w:top="908" w:footer="720" w:bottom="77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ind w:left="0" w:right="360" w:hanging="0"/>
      <w:rPr/>
    </w:pPr>
    <w:r>
      <w:rPr/>
    </w:r>
    <w:r>
      <w:pict>
        <v:rect fillcolor="#FFFFFF" strokecolor="#000000" strokeweight="0pt" style="position:absolute;width:1.25pt;height:11.55pt;mso-wrap-distance-left:-0.05pt;mso-wrap-distance-right:-0.05pt;mso-wrap-distance-top:0pt;mso-wrap-distance-bottom:0pt;margin-top:0.05pt;margin-left:453.8pt">
          <v:fill opacity="0f"/>
          <v:textbox inset="0in,0in,0in,0in">
            <w:txbxContent>
              <w:p>
                <w:pPr>
                  <w:pStyle w:val="Rodap"/>
                  <w:pBdr>
                    <w:top w:val="nil"/>
                    <w:left w:val="nil"/>
                    <w:bottom w:val="nil"/>
                    <w:right w:val="nil"/>
                  </w:pBdr>
                  <w:rPr/>
                </w:pPr>
                <w:r>
                  <w:rPr/>
                </w:r>
              </w:p>
            </w:txbxContent>
          </v:textbox>
          <w10:wrap type="square"/>
        </v:rect>
      </w:pi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1" w:uiPriority="35" w:name="caption"/>
    <w:lsdException w:uiPriority="0" w:name="page number"/>
    <w:lsdException w:qFormat="1" w:unhideWhenUsed="0" w:semiHidden="0" w:uiPriority="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4101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b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link w:val="Cabealho"/>
    <w:rsid w:val="0024101c"/>
    <w:basedOn w:val="DefaultParagraphFont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rsid w:val="0024101c"/>
    <w:basedOn w:val="DefaultParagraphFont"/>
    <w:rPr/>
  </w:style>
  <w:style w:type="character" w:styleId="RodapChar" w:customStyle="1">
    <w:name w:val="Rodapé Char"/>
    <w:link w:val="Rodap"/>
    <w:rsid w:val="0024101c"/>
    <w:basedOn w:val="DefaultParagraphFont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tuloChar" w:customStyle="1">
    <w:name w:val="Título Char"/>
    <w:link w:val="Ttulo"/>
    <w:rsid w:val="0024101c"/>
    <w:basedOn w:val="DefaultParagraphFont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link w:val="CabealhoChar"/>
    <w:rsid w:val="0024101c"/>
    <w:basedOn w:val="Normal"/>
    <w:pPr>
      <w:tabs>
        <w:tab w:val="center" w:pos="4419" w:leader="none"/>
        <w:tab w:val="right" w:pos="8838" w:leader="none"/>
      </w:tabs>
    </w:pPr>
    <w:rPr>
      <w:b w:val="false"/>
      <w:sz w:val="20"/>
    </w:rPr>
  </w:style>
  <w:style w:type="paragraph" w:styleId="Rodap">
    <w:name w:val="Rodapé"/>
    <w:link w:val="RodapChar"/>
    <w:rsid w:val="0024101c"/>
    <w:basedOn w:val="Normal"/>
    <w:pPr>
      <w:tabs>
        <w:tab w:val="center" w:pos="4419" w:leader="none"/>
        <w:tab w:val="right" w:pos="8838" w:leader="none"/>
      </w:tabs>
    </w:pPr>
    <w:rPr>
      <w:b w:val="false"/>
      <w:sz w:val="20"/>
    </w:rPr>
  </w:style>
  <w:style w:type="paragraph" w:styleId="Ttulododocumento">
    <w:name w:val="Título do documento"/>
    <w:qFormat/>
    <w:link w:val="TtuloChar"/>
    <w:rsid w:val="0024101c"/>
    <w:basedOn w:val="Normal"/>
    <w:pPr>
      <w:ind w:left="0" w:right="-799" w:hanging="0"/>
      <w:jc w:val="center"/>
    </w:pPr>
    <w:rPr>
      <w:sz w:val="28"/>
    </w:rPr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LibreOffice/4.2.5.2$Windows_x86 LibreOffice_project/6ff819b65674ae6c83f3cbab9e4a4c2b292a7a94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2017-02-02T13:20:00Z</dcterms:created>
  <dc:creator>rtiburcio</dc:creator>
  <dc:language>pt-BR</dc:language>
  <cp:lastModifiedBy>rtiburcio</cp:lastModifiedBy>
  <cp:lastPrinted>2017-07-31T17:48:53Z</cp:lastPrinted>
  <dcterms:modified xsi:type="dcterms:W3CDTF">2017-02-02T13:22:00Z</dcterms:modified>
  <cp:revision>1</cp:revision>
</cp:coreProperties>
</file>