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1BD" w:rsidRDefault="008401BD" w:rsidP="008401BD">
      <w:pPr>
        <w:pStyle w:val="Default"/>
        <w:spacing w:line="276" w:lineRule="auto"/>
        <w:jc w:val="center"/>
        <w:rPr>
          <w:rFonts w:ascii="Verdana" w:eastAsia="Times New Roman" w:hAnsi="Verdana" w:cs="Arial"/>
          <w:b/>
          <w:bCs/>
          <w:caps/>
          <w:lang w:eastAsia="pt-BR"/>
        </w:rPr>
      </w:pPr>
      <w:bookmarkStart w:id="0" w:name="_GoBack"/>
      <w:bookmarkEnd w:id="0"/>
      <w:r>
        <w:rPr>
          <w:rFonts w:ascii="Verdana" w:eastAsia="Times New Roman" w:hAnsi="Verdana" w:cs="Arial"/>
          <w:b/>
          <w:bCs/>
          <w:caps/>
          <w:lang w:eastAsia="pt-BR"/>
        </w:rPr>
        <w:t>DECRETO MUNICIPAL Nº. 5735, DE 05/10/2020</w:t>
      </w:r>
    </w:p>
    <w:p w:rsidR="008401BD" w:rsidRDefault="008401BD" w:rsidP="008401BD">
      <w:pPr>
        <w:pStyle w:val="Default"/>
        <w:spacing w:line="276" w:lineRule="auto"/>
        <w:jc w:val="both"/>
        <w:rPr>
          <w:rFonts w:ascii="Verdana" w:hAnsi="Verdana"/>
          <w:sz w:val="22"/>
          <w:szCs w:val="22"/>
        </w:rPr>
      </w:pPr>
    </w:p>
    <w:p w:rsidR="008401BD" w:rsidRDefault="008401BD" w:rsidP="008401BD">
      <w:pPr>
        <w:pStyle w:val="Default"/>
        <w:spacing w:line="276" w:lineRule="auto"/>
        <w:jc w:val="both"/>
        <w:rPr>
          <w:rFonts w:ascii="Verdana" w:hAnsi="Verdana"/>
          <w:sz w:val="22"/>
          <w:szCs w:val="22"/>
        </w:rPr>
      </w:pPr>
    </w:p>
    <w:p w:rsidR="008401BD" w:rsidRDefault="008401BD" w:rsidP="008401BD">
      <w:pPr>
        <w:shd w:val="clear" w:color="auto" w:fill="FFFFFF"/>
        <w:spacing w:after="150"/>
        <w:ind w:left="3119"/>
        <w:jc w:val="both"/>
        <w:outlineLvl w:val="1"/>
        <w:rPr>
          <w:rFonts w:ascii="Verdana" w:eastAsia="Times New Roman" w:hAnsi="Verdana" w:cs="Arial"/>
          <w:bCs/>
          <w:caps/>
          <w:lang w:eastAsia="pt-BR"/>
        </w:rPr>
      </w:pPr>
      <w:r>
        <w:rPr>
          <w:rFonts w:ascii="Verdana" w:hAnsi="Verdana"/>
          <w:bCs/>
          <w:iCs/>
        </w:rPr>
        <w:t>Regulamenta em âmbito municipal a Lei Federal nº. 14.017, de 29 de junho de 2020, que dispõe sobre ações emergenciais destinadas ao setor cultural a serem adotadas durante o estado de calamidade pública reconhecido pelo Decreto Legislativo nº. 06, de 20 de março de 2020.</w:t>
      </w:r>
    </w:p>
    <w:p w:rsidR="008401BD" w:rsidRDefault="008401BD" w:rsidP="008401BD">
      <w:pPr>
        <w:pStyle w:val="Default"/>
        <w:spacing w:line="276" w:lineRule="auto"/>
        <w:jc w:val="both"/>
        <w:rPr>
          <w:rFonts w:ascii="Verdana" w:hAnsi="Verdana"/>
          <w:sz w:val="22"/>
          <w:szCs w:val="22"/>
        </w:rPr>
      </w:pPr>
    </w:p>
    <w:p w:rsidR="008401BD" w:rsidRDefault="008401BD" w:rsidP="008401BD">
      <w:pPr>
        <w:ind w:firstLine="851"/>
        <w:jc w:val="both"/>
        <w:rPr>
          <w:rFonts w:ascii="Verdana" w:hAnsi="Verdana"/>
          <w:shd w:val="clear" w:color="auto" w:fill="FFFFFF"/>
        </w:rPr>
      </w:pPr>
      <w:r>
        <w:rPr>
          <w:rFonts w:ascii="Verdana" w:hAnsi="Verdana"/>
          <w:shd w:val="clear" w:color="auto" w:fill="FFFFFF"/>
        </w:rPr>
        <w:t xml:space="preserve">O Prefeito do Município de Arcos, Estado de Minas Gerais, no uso das atribuições que lhe são conferidas pela </w:t>
      </w:r>
      <w:hyperlink r:id="rId7" w:history="1">
        <w:r>
          <w:rPr>
            <w:rStyle w:val="Hyperlink"/>
            <w:rFonts w:ascii="Verdana" w:hAnsi="Verdana"/>
            <w:shd w:val="clear" w:color="auto" w:fill="FFFFFF"/>
          </w:rPr>
          <w:t>Lei Orgânica</w:t>
        </w:r>
      </w:hyperlink>
      <w:r>
        <w:rPr>
          <w:rFonts w:ascii="Verdana" w:hAnsi="Verdana"/>
          <w:shd w:val="clear" w:color="auto" w:fill="FFFFFF"/>
        </w:rPr>
        <w:t xml:space="preserve"> do Município; </w:t>
      </w:r>
    </w:p>
    <w:p w:rsidR="008401BD" w:rsidRDefault="008401BD" w:rsidP="008401BD">
      <w:pPr>
        <w:pStyle w:val="Corpodetexto"/>
        <w:spacing w:before="112" w:line="276" w:lineRule="auto"/>
        <w:ind w:right="198" w:firstLine="851"/>
        <w:jc w:val="both"/>
        <w:rPr>
          <w:rFonts w:ascii="Verdana" w:hAnsi="Verdana"/>
          <w:sz w:val="22"/>
          <w:szCs w:val="22"/>
        </w:rPr>
      </w:pPr>
    </w:p>
    <w:p w:rsidR="008401BD" w:rsidRDefault="008401BD" w:rsidP="008401BD">
      <w:pPr>
        <w:pStyle w:val="Corpodetexto"/>
        <w:spacing w:before="112" w:line="276" w:lineRule="auto"/>
        <w:ind w:right="198" w:firstLine="851"/>
        <w:jc w:val="both"/>
        <w:rPr>
          <w:rFonts w:ascii="Verdana" w:hAnsi="Verdana"/>
          <w:sz w:val="22"/>
          <w:szCs w:val="22"/>
        </w:rPr>
      </w:pPr>
      <w:r>
        <w:rPr>
          <w:rFonts w:ascii="Verdana" w:hAnsi="Verdana"/>
          <w:sz w:val="22"/>
          <w:szCs w:val="22"/>
        </w:rPr>
        <w:t>CONSIDERANDO a Lei Federal nº. 14.017, de 29 de junho de 2020, conhecida como Lei Federal de Emergência Cultural Aldir Blanc; e</w:t>
      </w:r>
    </w:p>
    <w:p w:rsidR="008401BD" w:rsidRDefault="008401BD" w:rsidP="008401BD">
      <w:pPr>
        <w:pStyle w:val="Corpodetexto"/>
        <w:spacing w:before="112" w:line="276" w:lineRule="auto"/>
        <w:ind w:right="198" w:firstLine="851"/>
        <w:jc w:val="both"/>
        <w:rPr>
          <w:rFonts w:ascii="Verdana" w:hAnsi="Verdana"/>
          <w:sz w:val="22"/>
          <w:szCs w:val="22"/>
        </w:rPr>
      </w:pPr>
    </w:p>
    <w:p w:rsidR="008401BD" w:rsidRDefault="008401BD" w:rsidP="008401BD">
      <w:pPr>
        <w:pStyle w:val="Corpodetexto"/>
        <w:spacing w:before="118" w:line="276" w:lineRule="auto"/>
        <w:ind w:right="206" w:firstLine="851"/>
        <w:jc w:val="both"/>
        <w:rPr>
          <w:rFonts w:ascii="Verdana" w:hAnsi="Verdana"/>
          <w:sz w:val="22"/>
          <w:szCs w:val="22"/>
        </w:rPr>
      </w:pPr>
      <w:r>
        <w:rPr>
          <w:rFonts w:ascii="Verdana" w:hAnsi="Verdana"/>
          <w:sz w:val="22"/>
          <w:szCs w:val="22"/>
        </w:rPr>
        <w:t>CONSIDERANDO o Decreto Federal nº. 10.464, de 17 de agosto de 2020, que regulamenta a Lei nº. 14.017, de 29 de junho de 2020;</w:t>
      </w:r>
    </w:p>
    <w:p w:rsidR="008401BD" w:rsidRDefault="008401BD" w:rsidP="008401BD">
      <w:pPr>
        <w:jc w:val="both"/>
        <w:rPr>
          <w:rFonts w:ascii="Verdana" w:hAnsi="Verdana"/>
          <w:b/>
          <w:shd w:val="clear" w:color="auto" w:fill="FFFFFF"/>
        </w:rPr>
      </w:pPr>
    </w:p>
    <w:p w:rsidR="008401BD" w:rsidRDefault="008401BD" w:rsidP="008401BD">
      <w:pPr>
        <w:ind w:left="851"/>
        <w:jc w:val="both"/>
        <w:rPr>
          <w:rFonts w:ascii="Verdana" w:hAnsi="Verdana"/>
          <w:b/>
          <w:shd w:val="clear" w:color="auto" w:fill="FFFFFF"/>
        </w:rPr>
      </w:pPr>
      <w:r>
        <w:rPr>
          <w:rFonts w:ascii="Verdana" w:hAnsi="Verdana"/>
          <w:b/>
          <w:shd w:val="clear" w:color="auto" w:fill="FFFFFF"/>
        </w:rPr>
        <w:t>DECRETA:</w:t>
      </w:r>
    </w:p>
    <w:p w:rsidR="008401BD" w:rsidRDefault="008401BD" w:rsidP="008401BD">
      <w:pPr>
        <w:ind w:left="851"/>
        <w:jc w:val="both"/>
        <w:rPr>
          <w:rFonts w:ascii="Verdana" w:hAnsi="Verdana"/>
          <w:b/>
          <w:shd w:val="clear" w:color="auto" w:fill="FFFFFF"/>
        </w:rPr>
      </w:pPr>
    </w:p>
    <w:p w:rsidR="008401BD" w:rsidRDefault="008401BD" w:rsidP="008401BD">
      <w:pPr>
        <w:pStyle w:val="Default"/>
        <w:spacing w:line="276" w:lineRule="auto"/>
        <w:ind w:firstLine="851"/>
        <w:jc w:val="both"/>
        <w:rPr>
          <w:rFonts w:ascii="Verdana" w:hAnsi="Verdana"/>
          <w:sz w:val="22"/>
          <w:szCs w:val="22"/>
        </w:rPr>
      </w:pPr>
      <w:r>
        <w:rPr>
          <w:rFonts w:ascii="Verdana" w:hAnsi="Verdana"/>
          <w:b/>
          <w:sz w:val="22"/>
          <w:szCs w:val="22"/>
          <w:shd w:val="clear" w:color="auto" w:fill="FFFFFF"/>
        </w:rPr>
        <w:t xml:space="preserve">Art. 1º. </w:t>
      </w:r>
      <w:r>
        <w:rPr>
          <w:rFonts w:ascii="Verdana" w:hAnsi="Verdana"/>
          <w:sz w:val="22"/>
          <w:szCs w:val="22"/>
        </w:rPr>
        <w:t>O Poder Executivo do Município de Arcos/MG, por meio da Secretaria Municipal de Cultura, Lazer, Esporte e Turismo, executará diretamente os recursos de que trata o art. 1º da Lei Federal nº. 14.017, de 29 de junho de 2020 (Lei de Emergência Cultural – Aldir Blanc), mediante programas que contemplem todas as hipóteses enumeradas no art. 2º da referida Lei.</w:t>
      </w:r>
    </w:p>
    <w:p w:rsidR="008401BD" w:rsidRDefault="008401BD" w:rsidP="008401BD">
      <w:pPr>
        <w:pStyle w:val="Default"/>
        <w:spacing w:line="276" w:lineRule="auto"/>
        <w:ind w:firstLine="851"/>
        <w:jc w:val="both"/>
        <w:rPr>
          <w:rFonts w:ascii="Verdana" w:hAnsi="Verdana"/>
          <w:sz w:val="22"/>
          <w:szCs w:val="22"/>
        </w:rPr>
      </w:pPr>
    </w:p>
    <w:p w:rsidR="008401BD" w:rsidRDefault="008401BD" w:rsidP="008401BD">
      <w:pPr>
        <w:pStyle w:val="Default"/>
        <w:spacing w:line="276" w:lineRule="auto"/>
        <w:ind w:firstLine="851"/>
        <w:jc w:val="both"/>
        <w:rPr>
          <w:rFonts w:ascii="Verdana" w:hAnsi="Verdana"/>
          <w:sz w:val="22"/>
          <w:szCs w:val="22"/>
          <w:shd w:val="clear" w:color="auto" w:fill="FFFFFF"/>
        </w:rPr>
      </w:pPr>
      <w:r>
        <w:rPr>
          <w:rFonts w:ascii="Verdana" w:hAnsi="Verdana"/>
          <w:bCs/>
          <w:sz w:val="22"/>
          <w:szCs w:val="22"/>
        </w:rPr>
        <w:t xml:space="preserve">Parágrafo único. </w:t>
      </w:r>
      <w:r>
        <w:rPr>
          <w:rFonts w:ascii="Verdana" w:hAnsi="Verdana"/>
          <w:sz w:val="22"/>
          <w:szCs w:val="22"/>
        </w:rPr>
        <w:t>A Secretaria Municipal de Cultura, Lazer, Esporte e Turismo, com o auxílio da Comissão de que trata o art. 2º deste Decreto e das demais Secretarias Municipais competentes, deverá providenciar os meios administrativos e operacionais para o recebimento direto do valor integral a ser destinado ao Município de Arcos/MG, nos termos do art. 3º da Lei Federal nº. 14.017, de 29 de junho de 2020.</w:t>
      </w:r>
    </w:p>
    <w:p w:rsidR="008401BD" w:rsidRDefault="008401BD" w:rsidP="008401BD">
      <w:pPr>
        <w:pStyle w:val="Default"/>
        <w:spacing w:line="276" w:lineRule="auto"/>
        <w:ind w:firstLine="851"/>
        <w:jc w:val="both"/>
        <w:rPr>
          <w:rFonts w:ascii="Verdana" w:hAnsi="Verdana"/>
          <w:b/>
          <w:sz w:val="22"/>
          <w:szCs w:val="22"/>
          <w:shd w:val="clear" w:color="auto" w:fill="FFFFFF"/>
        </w:rPr>
      </w:pPr>
    </w:p>
    <w:p w:rsidR="008401BD" w:rsidRDefault="008401BD" w:rsidP="008401BD">
      <w:pPr>
        <w:pStyle w:val="Default"/>
        <w:spacing w:line="276" w:lineRule="auto"/>
        <w:ind w:firstLine="851"/>
        <w:jc w:val="both"/>
        <w:rPr>
          <w:rFonts w:ascii="Verdana" w:hAnsi="Verdana"/>
          <w:sz w:val="22"/>
          <w:szCs w:val="22"/>
        </w:rPr>
      </w:pPr>
      <w:r>
        <w:rPr>
          <w:rFonts w:ascii="Verdana" w:hAnsi="Verdana"/>
          <w:b/>
          <w:sz w:val="22"/>
          <w:szCs w:val="22"/>
          <w:shd w:val="clear" w:color="auto" w:fill="FFFFFF"/>
        </w:rPr>
        <w:t xml:space="preserve">Art. 2º. </w:t>
      </w:r>
      <w:r>
        <w:rPr>
          <w:rFonts w:ascii="Verdana" w:hAnsi="Verdana"/>
          <w:sz w:val="22"/>
          <w:szCs w:val="22"/>
        </w:rPr>
        <w:t>Fica criada a Comissão de Acompanhamento, Fiscalização e Execução da Lei Aldir Blanc, que atuará sem qualquer ônus para a Administração Municipal, sendo composta por membros do Comitê Gestor, indicados por seus pares, com as seguintes atribuições:</w:t>
      </w:r>
    </w:p>
    <w:p w:rsidR="008401BD" w:rsidRDefault="008401BD" w:rsidP="008401BD">
      <w:pPr>
        <w:pStyle w:val="Default"/>
        <w:spacing w:line="276" w:lineRule="auto"/>
        <w:ind w:firstLine="851"/>
        <w:jc w:val="both"/>
        <w:rPr>
          <w:rFonts w:ascii="Verdana" w:hAnsi="Verdana"/>
          <w:sz w:val="22"/>
          <w:szCs w:val="22"/>
        </w:rPr>
      </w:pPr>
    </w:p>
    <w:p w:rsidR="008401BD" w:rsidRDefault="008401BD" w:rsidP="008401BD">
      <w:pPr>
        <w:pStyle w:val="Default"/>
        <w:spacing w:line="276" w:lineRule="auto"/>
        <w:ind w:firstLine="851"/>
        <w:jc w:val="both"/>
        <w:rPr>
          <w:rFonts w:ascii="Verdana" w:hAnsi="Verdana"/>
          <w:sz w:val="22"/>
          <w:szCs w:val="22"/>
        </w:rPr>
      </w:pPr>
      <w:r>
        <w:rPr>
          <w:rFonts w:ascii="Verdana" w:hAnsi="Verdana"/>
          <w:sz w:val="22"/>
          <w:szCs w:val="22"/>
        </w:rPr>
        <w:t xml:space="preserve">I - realizar as tratativas necessárias com os órgãos do Governo Federal responsáveis pela descentralização dos recursos; </w:t>
      </w:r>
    </w:p>
    <w:p w:rsidR="008401BD" w:rsidRDefault="008401BD" w:rsidP="008401BD">
      <w:pPr>
        <w:pStyle w:val="Default"/>
        <w:spacing w:line="276" w:lineRule="auto"/>
        <w:ind w:firstLine="851"/>
        <w:jc w:val="both"/>
        <w:rPr>
          <w:rFonts w:ascii="Verdana" w:hAnsi="Verdana"/>
          <w:sz w:val="22"/>
          <w:szCs w:val="22"/>
        </w:rPr>
      </w:pPr>
    </w:p>
    <w:p w:rsidR="008401BD" w:rsidRDefault="008401BD" w:rsidP="008401BD">
      <w:pPr>
        <w:pStyle w:val="Default"/>
        <w:spacing w:line="276" w:lineRule="auto"/>
        <w:ind w:firstLine="851"/>
        <w:jc w:val="both"/>
        <w:rPr>
          <w:rFonts w:ascii="Verdana" w:hAnsi="Verdana"/>
          <w:sz w:val="22"/>
          <w:szCs w:val="22"/>
        </w:rPr>
      </w:pPr>
      <w:r>
        <w:rPr>
          <w:rFonts w:ascii="Verdana" w:hAnsi="Verdana"/>
          <w:sz w:val="22"/>
          <w:szCs w:val="22"/>
        </w:rPr>
        <w:t>II - participar das discussões referentes à regulamentação normativa no âmbito do Município de Arcos/MG para a distribuição dos recursos na forma prevista no art. 2º da Lei Federal nº. 14.017, de 29 de junho de 2020;</w:t>
      </w:r>
    </w:p>
    <w:p w:rsidR="008401BD" w:rsidRDefault="008401BD" w:rsidP="008401BD">
      <w:pPr>
        <w:pStyle w:val="Default"/>
        <w:spacing w:line="276" w:lineRule="auto"/>
        <w:ind w:firstLine="851"/>
        <w:jc w:val="both"/>
        <w:rPr>
          <w:rFonts w:ascii="Verdana" w:hAnsi="Verdana"/>
          <w:sz w:val="22"/>
          <w:szCs w:val="22"/>
        </w:rPr>
      </w:pPr>
      <w:r>
        <w:rPr>
          <w:rFonts w:ascii="Verdana" w:hAnsi="Verdana"/>
          <w:sz w:val="22"/>
          <w:szCs w:val="22"/>
        </w:rPr>
        <w:t xml:space="preserve"> </w:t>
      </w:r>
    </w:p>
    <w:p w:rsidR="008401BD" w:rsidRDefault="008401BD" w:rsidP="008401BD">
      <w:pPr>
        <w:pStyle w:val="Default"/>
        <w:spacing w:line="276" w:lineRule="auto"/>
        <w:ind w:firstLine="851"/>
        <w:jc w:val="both"/>
        <w:rPr>
          <w:rFonts w:ascii="Verdana" w:hAnsi="Verdana"/>
          <w:sz w:val="22"/>
          <w:szCs w:val="22"/>
        </w:rPr>
      </w:pPr>
      <w:r>
        <w:rPr>
          <w:rFonts w:ascii="Verdana" w:hAnsi="Verdana"/>
          <w:sz w:val="22"/>
          <w:szCs w:val="22"/>
        </w:rPr>
        <w:t xml:space="preserve">III - acompanhar e orientar os processos necessários às providências indicadas no parágrafo único do art. 1º deste Decreto; </w:t>
      </w:r>
    </w:p>
    <w:p w:rsidR="008401BD" w:rsidRDefault="008401BD" w:rsidP="008401BD">
      <w:pPr>
        <w:pStyle w:val="Default"/>
        <w:spacing w:line="276" w:lineRule="auto"/>
        <w:ind w:firstLine="851"/>
        <w:jc w:val="both"/>
        <w:rPr>
          <w:rFonts w:ascii="Verdana" w:hAnsi="Verdana"/>
          <w:sz w:val="22"/>
          <w:szCs w:val="22"/>
        </w:rPr>
      </w:pPr>
    </w:p>
    <w:p w:rsidR="008401BD" w:rsidRDefault="008401BD" w:rsidP="008401BD">
      <w:pPr>
        <w:pStyle w:val="Default"/>
        <w:spacing w:line="276" w:lineRule="auto"/>
        <w:ind w:firstLine="851"/>
        <w:jc w:val="both"/>
        <w:rPr>
          <w:rFonts w:ascii="Verdana" w:hAnsi="Verdana"/>
          <w:sz w:val="22"/>
          <w:szCs w:val="22"/>
        </w:rPr>
      </w:pPr>
      <w:r>
        <w:rPr>
          <w:rFonts w:ascii="Verdana" w:hAnsi="Verdana"/>
          <w:sz w:val="22"/>
          <w:szCs w:val="22"/>
        </w:rPr>
        <w:t xml:space="preserve">IV - acompanhar as etapas de transferência direta dos recursos do Governo Federal para o Município de Arcos; </w:t>
      </w:r>
    </w:p>
    <w:p w:rsidR="008401BD" w:rsidRDefault="008401BD" w:rsidP="008401BD">
      <w:pPr>
        <w:pStyle w:val="Default"/>
        <w:spacing w:line="276" w:lineRule="auto"/>
        <w:ind w:firstLine="851"/>
        <w:jc w:val="both"/>
        <w:rPr>
          <w:rFonts w:ascii="Verdana" w:hAnsi="Verdana"/>
          <w:sz w:val="22"/>
          <w:szCs w:val="22"/>
        </w:rPr>
      </w:pPr>
    </w:p>
    <w:p w:rsidR="008401BD" w:rsidRDefault="008401BD" w:rsidP="008401BD">
      <w:pPr>
        <w:pStyle w:val="Default"/>
        <w:spacing w:line="276" w:lineRule="auto"/>
        <w:ind w:firstLine="851"/>
        <w:jc w:val="both"/>
        <w:rPr>
          <w:rFonts w:ascii="Verdana" w:hAnsi="Verdana"/>
          <w:sz w:val="22"/>
          <w:szCs w:val="22"/>
        </w:rPr>
      </w:pPr>
      <w:r>
        <w:rPr>
          <w:rFonts w:ascii="Verdana" w:hAnsi="Verdana"/>
          <w:sz w:val="22"/>
          <w:szCs w:val="22"/>
        </w:rPr>
        <w:t xml:space="preserve">V - fiscalizar a execução dos recursos transferidos; </w:t>
      </w:r>
    </w:p>
    <w:p w:rsidR="008401BD" w:rsidRDefault="008401BD" w:rsidP="008401BD">
      <w:pPr>
        <w:pStyle w:val="Default"/>
        <w:spacing w:line="276" w:lineRule="auto"/>
        <w:ind w:firstLine="851"/>
        <w:jc w:val="both"/>
        <w:rPr>
          <w:rFonts w:ascii="Verdana" w:hAnsi="Verdana"/>
          <w:sz w:val="22"/>
          <w:szCs w:val="22"/>
        </w:rPr>
      </w:pPr>
    </w:p>
    <w:p w:rsidR="008401BD" w:rsidRDefault="008401BD" w:rsidP="008401BD">
      <w:pPr>
        <w:pStyle w:val="Default"/>
        <w:spacing w:line="276" w:lineRule="auto"/>
        <w:ind w:firstLine="851"/>
        <w:jc w:val="both"/>
        <w:rPr>
          <w:rFonts w:ascii="Verdana" w:hAnsi="Verdana"/>
          <w:sz w:val="22"/>
          <w:szCs w:val="22"/>
        </w:rPr>
      </w:pPr>
      <w:r>
        <w:rPr>
          <w:rFonts w:ascii="Verdana" w:hAnsi="Verdana"/>
          <w:sz w:val="22"/>
          <w:szCs w:val="22"/>
        </w:rPr>
        <w:t>VI - elaborar relatório e balanço final a respeito da execução dos recursos no âmbito do Município de Arcos.</w:t>
      </w:r>
    </w:p>
    <w:p w:rsidR="008401BD" w:rsidRDefault="008401BD" w:rsidP="008401BD">
      <w:pPr>
        <w:pStyle w:val="Default"/>
        <w:spacing w:line="276" w:lineRule="auto"/>
        <w:ind w:firstLine="851"/>
        <w:jc w:val="both"/>
        <w:rPr>
          <w:rFonts w:ascii="Verdana" w:hAnsi="Verdana"/>
          <w:sz w:val="22"/>
          <w:szCs w:val="22"/>
        </w:rPr>
      </w:pPr>
    </w:p>
    <w:p w:rsidR="008401BD" w:rsidRDefault="008401BD" w:rsidP="008401BD">
      <w:pPr>
        <w:pStyle w:val="Default"/>
        <w:spacing w:line="276" w:lineRule="auto"/>
        <w:ind w:firstLine="851"/>
        <w:jc w:val="both"/>
        <w:rPr>
          <w:rFonts w:ascii="Verdana" w:hAnsi="Verdana"/>
          <w:sz w:val="22"/>
          <w:szCs w:val="22"/>
        </w:rPr>
      </w:pPr>
      <w:r>
        <w:rPr>
          <w:rFonts w:ascii="Verdana" w:hAnsi="Verdana"/>
          <w:b/>
          <w:sz w:val="22"/>
          <w:szCs w:val="22"/>
          <w:shd w:val="clear" w:color="auto" w:fill="FFFFFF"/>
        </w:rPr>
        <w:t xml:space="preserve">Art. 3º. </w:t>
      </w:r>
      <w:r>
        <w:rPr>
          <w:rFonts w:ascii="Verdana" w:hAnsi="Verdana"/>
          <w:sz w:val="22"/>
          <w:szCs w:val="22"/>
        </w:rPr>
        <w:t>É assegurada a participação da sociedade civil no acompanhamento e na fiscalização da aplicação dos recursos oriundos da Lei Aldir Blanc, podendo exercer esse direito por intermédio de solicitação à Secretaria Municipal de Cultura, Lazer, Esporte e Turismo.</w:t>
      </w:r>
    </w:p>
    <w:p w:rsidR="008401BD" w:rsidRDefault="008401BD" w:rsidP="008401BD">
      <w:pPr>
        <w:pStyle w:val="Default"/>
        <w:spacing w:line="276" w:lineRule="auto"/>
        <w:ind w:firstLine="851"/>
        <w:jc w:val="both"/>
        <w:rPr>
          <w:rFonts w:ascii="Verdana" w:hAnsi="Verdana" w:cs="Arial"/>
          <w:sz w:val="22"/>
          <w:szCs w:val="22"/>
        </w:rPr>
      </w:pPr>
    </w:p>
    <w:p w:rsidR="008401BD" w:rsidRDefault="008401BD" w:rsidP="008401BD">
      <w:pPr>
        <w:pStyle w:val="Default"/>
        <w:spacing w:line="276" w:lineRule="auto"/>
        <w:ind w:firstLine="851"/>
        <w:jc w:val="both"/>
        <w:rPr>
          <w:rFonts w:ascii="Verdana" w:hAnsi="Verdana"/>
          <w:sz w:val="22"/>
          <w:szCs w:val="22"/>
        </w:rPr>
      </w:pPr>
      <w:r>
        <w:rPr>
          <w:rFonts w:ascii="Verdana" w:hAnsi="Verdana"/>
          <w:b/>
          <w:sz w:val="22"/>
          <w:szCs w:val="22"/>
          <w:shd w:val="clear" w:color="auto" w:fill="FFFFFF"/>
        </w:rPr>
        <w:t xml:space="preserve">Art. 4º. </w:t>
      </w:r>
      <w:r>
        <w:rPr>
          <w:rFonts w:ascii="Verdana" w:hAnsi="Verdana"/>
          <w:sz w:val="22"/>
          <w:szCs w:val="22"/>
        </w:rPr>
        <w:t>Todas as informações de interesse público relativas à aplicação da Lei Federal nº. 14.017, de 29 de junho de 2020, em âmbito local, ficarão disponíveis junto à Secretaria Municipal de Cultura, Lazer, Esporte e Turismo.</w:t>
      </w:r>
    </w:p>
    <w:p w:rsidR="008401BD" w:rsidRDefault="008401BD" w:rsidP="008401BD">
      <w:pPr>
        <w:pStyle w:val="Default"/>
        <w:spacing w:line="276" w:lineRule="auto"/>
        <w:ind w:firstLine="851"/>
        <w:jc w:val="both"/>
        <w:rPr>
          <w:rFonts w:ascii="Verdana" w:hAnsi="Verdana"/>
          <w:b/>
          <w:sz w:val="22"/>
          <w:szCs w:val="22"/>
        </w:rPr>
      </w:pPr>
    </w:p>
    <w:p w:rsidR="008401BD" w:rsidRDefault="008401BD" w:rsidP="008401BD">
      <w:pPr>
        <w:pStyle w:val="Default"/>
        <w:spacing w:line="276" w:lineRule="auto"/>
        <w:ind w:firstLine="851"/>
        <w:jc w:val="both"/>
        <w:rPr>
          <w:rFonts w:ascii="Verdana" w:hAnsi="Verdana"/>
          <w:sz w:val="22"/>
          <w:szCs w:val="22"/>
        </w:rPr>
      </w:pPr>
      <w:r>
        <w:rPr>
          <w:rFonts w:ascii="Verdana" w:hAnsi="Verdana"/>
          <w:b/>
          <w:sz w:val="22"/>
          <w:szCs w:val="22"/>
        </w:rPr>
        <w:t xml:space="preserve">Art. 5º. </w:t>
      </w:r>
      <w:r>
        <w:rPr>
          <w:rFonts w:ascii="Verdana" w:hAnsi="Verdana"/>
          <w:sz w:val="22"/>
          <w:szCs w:val="22"/>
        </w:rPr>
        <w:t xml:space="preserve"> A Secretaria Municipal de Cultura, Lazer, Esporte e Turismo poderá expedir normas para complementar, esclarecer e orientar a execução da Lei Federal nº. 14.017, de 29 de junho de 2020, inclusive no tocante à forma de execução de seu art. 2º.</w:t>
      </w:r>
    </w:p>
    <w:p w:rsidR="008401BD" w:rsidRDefault="008401BD" w:rsidP="008401BD">
      <w:pPr>
        <w:pStyle w:val="Default"/>
        <w:spacing w:line="276" w:lineRule="auto"/>
        <w:ind w:firstLine="851"/>
        <w:jc w:val="both"/>
        <w:rPr>
          <w:rFonts w:ascii="Verdana" w:hAnsi="Verdana"/>
          <w:sz w:val="22"/>
          <w:szCs w:val="22"/>
        </w:rPr>
      </w:pPr>
    </w:p>
    <w:p w:rsidR="008401BD" w:rsidRDefault="008401BD" w:rsidP="008401BD">
      <w:pPr>
        <w:pStyle w:val="Default"/>
        <w:spacing w:line="276" w:lineRule="auto"/>
        <w:ind w:firstLine="851"/>
        <w:jc w:val="both"/>
        <w:rPr>
          <w:rFonts w:ascii="Verdana" w:hAnsi="Verdana"/>
          <w:sz w:val="22"/>
          <w:szCs w:val="22"/>
          <w:shd w:val="clear" w:color="auto" w:fill="FFFFFF"/>
        </w:rPr>
      </w:pPr>
      <w:r>
        <w:rPr>
          <w:rFonts w:ascii="Verdana" w:hAnsi="Verdana"/>
          <w:b/>
          <w:sz w:val="22"/>
          <w:szCs w:val="22"/>
        </w:rPr>
        <w:t xml:space="preserve">Art. 6º. </w:t>
      </w:r>
      <w:r>
        <w:rPr>
          <w:rFonts w:ascii="Verdana" w:hAnsi="Verdana"/>
          <w:sz w:val="22"/>
          <w:szCs w:val="22"/>
          <w:shd w:val="clear" w:color="auto" w:fill="FFFFFF"/>
        </w:rPr>
        <w:t xml:space="preserve">O Cadastro Cultural do Município de Arcos/MG será mantido pela </w:t>
      </w:r>
      <w:r>
        <w:rPr>
          <w:rFonts w:ascii="Verdana" w:hAnsi="Verdana"/>
          <w:sz w:val="22"/>
          <w:szCs w:val="22"/>
        </w:rPr>
        <w:t xml:space="preserve">Secretaria Municipal de Cultura, Lazer, Esporte e Turismo </w:t>
      </w:r>
      <w:r>
        <w:rPr>
          <w:rFonts w:ascii="Verdana" w:hAnsi="Verdana"/>
          <w:sz w:val="22"/>
          <w:szCs w:val="22"/>
          <w:shd w:val="clear" w:color="auto" w:fill="FFFFFF"/>
        </w:rPr>
        <w:t xml:space="preserve">como fonte de dados voltados ao mapeamento da cadeia produtiva da cultura em Arcos/MG, bem como cadastro necessário ao acesso às modalidades de fomento implementadas com recursos provenientes dos mecanismos de financiamento público previstos na Lei Federal nº. 14.017, de 29 de junho de 2020. </w:t>
      </w:r>
    </w:p>
    <w:p w:rsidR="008401BD" w:rsidRDefault="008401BD" w:rsidP="008401BD">
      <w:pPr>
        <w:pStyle w:val="Default"/>
        <w:spacing w:line="276" w:lineRule="auto"/>
        <w:ind w:firstLine="851"/>
        <w:jc w:val="both"/>
        <w:rPr>
          <w:rFonts w:ascii="Verdana" w:hAnsi="Verdana"/>
          <w:sz w:val="22"/>
          <w:szCs w:val="22"/>
          <w:shd w:val="clear" w:color="auto" w:fill="FFFFFF"/>
        </w:rPr>
      </w:pPr>
    </w:p>
    <w:p w:rsidR="008401BD" w:rsidRDefault="008401BD" w:rsidP="008401BD">
      <w:pPr>
        <w:pStyle w:val="Default"/>
        <w:spacing w:line="276" w:lineRule="auto"/>
        <w:ind w:firstLine="851"/>
        <w:jc w:val="both"/>
        <w:rPr>
          <w:rFonts w:ascii="Verdana" w:hAnsi="Verdana"/>
          <w:sz w:val="22"/>
          <w:szCs w:val="22"/>
          <w:shd w:val="clear" w:color="auto" w:fill="FFFFFF"/>
        </w:rPr>
      </w:pPr>
      <w:r>
        <w:rPr>
          <w:rFonts w:ascii="Verdana" w:hAnsi="Verdana"/>
          <w:b/>
          <w:sz w:val="22"/>
          <w:szCs w:val="22"/>
          <w:shd w:val="clear" w:color="auto" w:fill="FFFFFF"/>
        </w:rPr>
        <w:t>Art. 7º.</w:t>
      </w:r>
      <w:r>
        <w:rPr>
          <w:rFonts w:ascii="Verdana" w:hAnsi="Verdana"/>
          <w:sz w:val="22"/>
          <w:szCs w:val="22"/>
          <w:shd w:val="clear" w:color="auto" w:fill="FFFFFF"/>
        </w:rPr>
        <w:t xml:space="preserve"> O Cadastro Cultural é uma ferramenta componente do processo de implementação do Sistema Municipal de Informações e Indicadores Culturais. </w:t>
      </w:r>
    </w:p>
    <w:p w:rsidR="008401BD" w:rsidRDefault="008401BD" w:rsidP="008401BD">
      <w:pPr>
        <w:pStyle w:val="Default"/>
        <w:spacing w:line="276" w:lineRule="auto"/>
        <w:ind w:firstLine="851"/>
        <w:jc w:val="both"/>
        <w:rPr>
          <w:rFonts w:ascii="Verdana" w:hAnsi="Verdana"/>
          <w:sz w:val="22"/>
          <w:szCs w:val="22"/>
          <w:shd w:val="clear" w:color="auto" w:fill="FFFFFF"/>
        </w:rPr>
      </w:pPr>
    </w:p>
    <w:p w:rsidR="008401BD" w:rsidRDefault="008401BD" w:rsidP="008401BD">
      <w:pPr>
        <w:pStyle w:val="Default"/>
        <w:spacing w:line="276" w:lineRule="auto"/>
        <w:ind w:firstLine="851"/>
        <w:jc w:val="both"/>
        <w:rPr>
          <w:rFonts w:ascii="Verdana" w:hAnsi="Verdana"/>
          <w:sz w:val="22"/>
          <w:szCs w:val="22"/>
          <w:shd w:val="clear" w:color="auto" w:fill="FFFFFF"/>
        </w:rPr>
      </w:pPr>
      <w:r>
        <w:rPr>
          <w:rFonts w:ascii="Verdana" w:hAnsi="Verdana"/>
          <w:b/>
          <w:sz w:val="22"/>
          <w:szCs w:val="22"/>
          <w:shd w:val="clear" w:color="auto" w:fill="FFFFFF"/>
        </w:rPr>
        <w:t>Art. 8º.</w:t>
      </w:r>
      <w:r>
        <w:rPr>
          <w:rFonts w:ascii="Verdana" w:hAnsi="Verdana"/>
          <w:sz w:val="22"/>
          <w:szCs w:val="22"/>
          <w:shd w:val="clear" w:color="auto" w:fill="FFFFFF"/>
        </w:rPr>
        <w:t xml:space="preserve"> Poderão se inscrever nos Cadastros Culturais de Arcos/MG os agentes e espaços culturais de Arcos/MG que exerçam atividade relativa à produção, difusão ou fornecimento de bens ou serviços culturais necessários à cadeia produtiva. </w:t>
      </w:r>
    </w:p>
    <w:p w:rsidR="008401BD" w:rsidRDefault="008401BD" w:rsidP="008401BD">
      <w:pPr>
        <w:pStyle w:val="Default"/>
        <w:spacing w:line="276" w:lineRule="auto"/>
        <w:ind w:firstLine="851"/>
        <w:jc w:val="both"/>
        <w:rPr>
          <w:rFonts w:ascii="Verdana" w:hAnsi="Verdana"/>
          <w:sz w:val="22"/>
          <w:szCs w:val="22"/>
          <w:shd w:val="clear" w:color="auto" w:fill="FFFFFF"/>
        </w:rPr>
      </w:pPr>
    </w:p>
    <w:p w:rsidR="008401BD" w:rsidRDefault="008401BD" w:rsidP="008401BD">
      <w:pPr>
        <w:pStyle w:val="Default"/>
        <w:spacing w:line="276" w:lineRule="auto"/>
        <w:ind w:firstLine="851"/>
        <w:jc w:val="both"/>
        <w:rPr>
          <w:rFonts w:ascii="Verdana" w:hAnsi="Verdana"/>
          <w:sz w:val="22"/>
          <w:szCs w:val="22"/>
          <w:shd w:val="clear" w:color="auto" w:fill="FFFFFF"/>
        </w:rPr>
      </w:pPr>
      <w:r>
        <w:rPr>
          <w:rFonts w:ascii="Verdana" w:hAnsi="Verdana"/>
          <w:b/>
          <w:sz w:val="22"/>
          <w:szCs w:val="22"/>
          <w:shd w:val="clear" w:color="auto" w:fill="FFFFFF"/>
        </w:rPr>
        <w:lastRenderedPageBreak/>
        <w:t>Art. 9º.</w:t>
      </w:r>
      <w:r>
        <w:rPr>
          <w:rFonts w:ascii="Verdana" w:hAnsi="Verdana"/>
          <w:sz w:val="22"/>
          <w:szCs w:val="22"/>
          <w:shd w:val="clear" w:color="auto" w:fill="FFFFFF"/>
        </w:rPr>
        <w:t xml:space="preserve"> O cadastramento é livre, gratuito e colaborativo, feito por tempo determinado através do preenchimento obrigatório das informações solicitadas no respectivo edital.</w:t>
      </w:r>
    </w:p>
    <w:p w:rsidR="008401BD" w:rsidRDefault="008401BD" w:rsidP="008401BD">
      <w:pPr>
        <w:pStyle w:val="Default"/>
        <w:spacing w:line="276" w:lineRule="auto"/>
        <w:ind w:firstLine="851"/>
        <w:jc w:val="both"/>
        <w:rPr>
          <w:rFonts w:ascii="Verdana" w:hAnsi="Verdana"/>
          <w:sz w:val="22"/>
          <w:szCs w:val="22"/>
          <w:shd w:val="clear" w:color="auto" w:fill="FFFFFF"/>
        </w:rPr>
      </w:pPr>
    </w:p>
    <w:p w:rsidR="008401BD" w:rsidRDefault="008401BD" w:rsidP="008401BD">
      <w:pPr>
        <w:pStyle w:val="Default"/>
        <w:spacing w:line="276" w:lineRule="auto"/>
        <w:ind w:firstLine="851"/>
        <w:jc w:val="both"/>
        <w:rPr>
          <w:rFonts w:ascii="Verdana" w:hAnsi="Verdana"/>
          <w:sz w:val="22"/>
          <w:szCs w:val="22"/>
          <w:shd w:val="clear" w:color="auto" w:fill="FFFFFF"/>
        </w:rPr>
      </w:pPr>
      <w:r>
        <w:rPr>
          <w:rFonts w:ascii="Verdana" w:hAnsi="Verdana"/>
          <w:b/>
          <w:sz w:val="22"/>
          <w:szCs w:val="22"/>
          <w:shd w:val="clear" w:color="auto" w:fill="FFFFFF"/>
        </w:rPr>
        <w:t>Art. 10.</w:t>
      </w:r>
      <w:r>
        <w:rPr>
          <w:rFonts w:ascii="Verdana" w:hAnsi="Verdana"/>
          <w:sz w:val="22"/>
          <w:szCs w:val="22"/>
          <w:shd w:val="clear" w:color="auto" w:fill="FFFFFF"/>
        </w:rPr>
        <w:t xml:space="preserve"> Os requisitos e critérios para recebimento do auxílio estão previstos na Lei Federal nº. 14.017, de 29 de junho de 2020 e nos seus instrumentos regulamentadores.</w:t>
      </w:r>
    </w:p>
    <w:p w:rsidR="008401BD" w:rsidRDefault="008401BD" w:rsidP="008401BD">
      <w:pPr>
        <w:pStyle w:val="Default"/>
        <w:spacing w:line="276" w:lineRule="auto"/>
        <w:ind w:firstLine="851"/>
        <w:jc w:val="both"/>
        <w:rPr>
          <w:rFonts w:ascii="Verdana" w:hAnsi="Verdana"/>
          <w:sz w:val="22"/>
          <w:szCs w:val="22"/>
          <w:shd w:val="clear" w:color="auto" w:fill="FFFFFF"/>
        </w:rPr>
      </w:pPr>
    </w:p>
    <w:p w:rsidR="008401BD" w:rsidRDefault="008401BD" w:rsidP="008401BD">
      <w:pPr>
        <w:pStyle w:val="Default"/>
        <w:spacing w:line="276" w:lineRule="auto"/>
        <w:ind w:firstLine="851"/>
        <w:jc w:val="both"/>
        <w:rPr>
          <w:rFonts w:ascii="Verdana" w:hAnsi="Verdana"/>
          <w:sz w:val="22"/>
          <w:szCs w:val="22"/>
          <w:shd w:val="clear" w:color="auto" w:fill="FFFFFF"/>
        </w:rPr>
      </w:pPr>
      <w:r>
        <w:rPr>
          <w:rFonts w:ascii="Verdana" w:hAnsi="Verdana"/>
          <w:sz w:val="22"/>
          <w:szCs w:val="22"/>
          <w:shd w:val="clear" w:color="auto" w:fill="FFFFFF"/>
        </w:rPr>
        <w:t xml:space="preserve">Parágrafo único. Fica vedada a concessão do benefício a espaços culturais criados pela Administração Pública de qualquer esfera ou vinculados a ela, bem como a espaços culturais vinculados a fundações, a institutos ou instituições criados ou mantidos por grupos de empresas, a teatros e casas de espetáculos de diversões com financiamento exclusivo de grupos empresariais e a espaços geridos pelos serviços sociais do Sistema S, conforme parágrafo único do artigo 8º da Lei Federal nº. 14.017, de 29 de junho de 2020. </w:t>
      </w:r>
    </w:p>
    <w:p w:rsidR="008401BD" w:rsidRDefault="008401BD" w:rsidP="008401BD">
      <w:pPr>
        <w:pStyle w:val="Default"/>
        <w:spacing w:line="276" w:lineRule="auto"/>
        <w:ind w:firstLine="851"/>
        <w:jc w:val="both"/>
        <w:rPr>
          <w:rFonts w:ascii="Verdana" w:hAnsi="Verdana"/>
          <w:sz w:val="22"/>
          <w:szCs w:val="22"/>
          <w:shd w:val="clear" w:color="auto" w:fill="FFFFFF"/>
        </w:rPr>
      </w:pPr>
    </w:p>
    <w:p w:rsidR="008401BD" w:rsidRDefault="008401BD" w:rsidP="008401BD">
      <w:pPr>
        <w:pStyle w:val="Default"/>
        <w:spacing w:line="276" w:lineRule="auto"/>
        <w:ind w:firstLine="851"/>
        <w:jc w:val="both"/>
        <w:rPr>
          <w:rFonts w:ascii="Verdana" w:hAnsi="Verdana"/>
          <w:sz w:val="22"/>
          <w:szCs w:val="22"/>
          <w:shd w:val="clear" w:color="auto" w:fill="FFFFFF"/>
        </w:rPr>
      </w:pPr>
      <w:r>
        <w:rPr>
          <w:rFonts w:ascii="Verdana" w:hAnsi="Verdana"/>
          <w:b/>
          <w:sz w:val="22"/>
          <w:szCs w:val="22"/>
          <w:shd w:val="clear" w:color="auto" w:fill="FFFFFF"/>
        </w:rPr>
        <w:t>Art. 11.</w:t>
      </w:r>
      <w:r>
        <w:rPr>
          <w:rFonts w:ascii="Verdana" w:hAnsi="Verdana"/>
          <w:sz w:val="22"/>
          <w:szCs w:val="22"/>
          <w:shd w:val="clear" w:color="auto" w:fill="FFFFFF"/>
        </w:rPr>
        <w:t xml:space="preserve"> O preenchimento das informações contidas no formulário é de inteira responsabilidade do declarante e a guarda das mesmas é de responsabilidade da </w:t>
      </w:r>
      <w:r>
        <w:rPr>
          <w:rFonts w:ascii="Verdana" w:hAnsi="Verdana"/>
          <w:sz w:val="22"/>
          <w:szCs w:val="22"/>
        </w:rPr>
        <w:t>Secretaria Municipal de Cultura, Lazer, Esporte e Turismo</w:t>
      </w:r>
      <w:r>
        <w:rPr>
          <w:rFonts w:ascii="Verdana" w:hAnsi="Verdana"/>
          <w:sz w:val="22"/>
          <w:szCs w:val="22"/>
          <w:shd w:val="clear" w:color="auto" w:fill="FFFFFF"/>
        </w:rPr>
        <w:t xml:space="preserve">. </w:t>
      </w:r>
    </w:p>
    <w:p w:rsidR="008401BD" w:rsidRDefault="008401BD" w:rsidP="008401BD">
      <w:pPr>
        <w:pStyle w:val="Default"/>
        <w:spacing w:line="276" w:lineRule="auto"/>
        <w:ind w:firstLine="851"/>
        <w:jc w:val="both"/>
        <w:rPr>
          <w:rFonts w:ascii="Verdana" w:hAnsi="Verdana"/>
          <w:sz w:val="22"/>
          <w:szCs w:val="22"/>
          <w:shd w:val="clear" w:color="auto" w:fill="FFFFFF"/>
        </w:rPr>
      </w:pPr>
    </w:p>
    <w:p w:rsidR="008401BD" w:rsidRDefault="008401BD" w:rsidP="008401BD">
      <w:pPr>
        <w:pStyle w:val="Default"/>
        <w:spacing w:line="276" w:lineRule="auto"/>
        <w:ind w:firstLine="851"/>
        <w:jc w:val="both"/>
        <w:rPr>
          <w:rFonts w:ascii="Verdana" w:hAnsi="Verdana"/>
          <w:sz w:val="22"/>
          <w:szCs w:val="22"/>
          <w:shd w:val="clear" w:color="auto" w:fill="FFFFFF"/>
        </w:rPr>
      </w:pPr>
      <w:r>
        <w:rPr>
          <w:rFonts w:ascii="Verdana" w:hAnsi="Verdana"/>
          <w:sz w:val="22"/>
          <w:szCs w:val="22"/>
          <w:shd w:val="clear" w:color="auto" w:fill="FFFFFF"/>
        </w:rPr>
        <w:t xml:space="preserve">Parágrafo único. Ao participar do Cadastro Cultural, o declarante autoriza a divulgação dos seus dados pelo Município de Arcos/MG. </w:t>
      </w:r>
    </w:p>
    <w:p w:rsidR="008401BD" w:rsidRDefault="008401BD" w:rsidP="008401BD">
      <w:pPr>
        <w:pStyle w:val="Default"/>
        <w:spacing w:line="276" w:lineRule="auto"/>
        <w:ind w:firstLine="851"/>
        <w:jc w:val="both"/>
        <w:rPr>
          <w:rFonts w:ascii="Verdana" w:hAnsi="Verdana"/>
          <w:sz w:val="22"/>
          <w:szCs w:val="22"/>
          <w:shd w:val="clear" w:color="auto" w:fill="FFFFFF"/>
        </w:rPr>
      </w:pPr>
    </w:p>
    <w:p w:rsidR="008401BD" w:rsidRDefault="008401BD" w:rsidP="008401BD">
      <w:pPr>
        <w:pStyle w:val="Default"/>
        <w:spacing w:line="276" w:lineRule="auto"/>
        <w:ind w:firstLine="851"/>
        <w:jc w:val="both"/>
        <w:rPr>
          <w:rFonts w:ascii="Verdana" w:hAnsi="Verdana"/>
          <w:sz w:val="22"/>
          <w:szCs w:val="22"/>
          <w:shd w:val="clear" w:color="auto" w:fill="FFFFFF"/>
        </w:rPr>
      </w:pPr>
      <w:r>
        <w:rPr>
          <w:rFonts w:ascii="Verdana" w:hAnsi="Verdana"/>
          <w:b/>
          <w:sz w:val="22"/>
          <w:szCs w:val="22"/>
          <w:shd w:val="clear" w:color="auto" w:fill="FFFFFF"/>
        </w:rPr>
        <w:t>Art. 12.</w:t>
      </w:r>
      <w:r>
        <w:rPr>
          <w:rFonts w:ascii="Verdana" w:hAnsi="Verdana"/>
          <w:sz w:val="22"/>
          <w:szCs w:val="22"/>
          <w:shd w:val="clear" w:color="auto" w:fill="FFFFFF"/>
        </w:rPr>
        <w:t xml:space="preserve"> Os interessados em participar de chamamentos públicos para o repasse de recurso emergencial deverão acompanhar as publicações do edital de chamamento público no Diário Oficial do Município e seguir as condições e regras para participação contidas no instrumento; ficando vedada a participação de membros que não tenham feito sua inscrição prévia junto ao Município através de formulário destinado ao cadastro de artistas e espaços culturais para participação em editais, chamadas públicas, prêmios, aquisição de bens e serviços vinculados ao setor cultural nos termos do artigo 2º, inciso III, da Lei Aldir Blanc. </w:t>
      </w:r>
    </w:p>
    <w:p w:rsidR="008401BD" w:rsidRDefault="008401BD" w:rsidP="008401BD">
      <w:pPr>
        <w:pStyle w:val="Default"/>
        <w:spacing w:line="276" w:lineRule="auto"/>
        <w:ind w:firstLine="851"/>
        <w:jc w:val="both"/>
        <w:rPr>
          <w:rFonts w:ascii="Verdana" w:hAnsi="Verdana"/>
          <w:sz w:val="22"/>
          <w:szCs w:val="22"/>
          <w:shd w:val="clear" w:color="auto" w:fill="FFFFFF"/>
        </w:rPr>
      </w:pPr>
    </w:p>
    <w:p w:rsidR="008401BD" w:rsidRDefault="008401BD" w:rsidP="008401BD">
      <w:pPr>
        <w:pStyle w:val="Default"/>
        <w:spacing w:line="276" w:lineRule="auto"/>
        <w:ind w:firstLine="851"/>
        <w:jc w:val="both"/>
        <w:rPr>
          <w:rFonts w:ascii="Verdana" w:hAnsi="Verdana"/>
          <w:sz w:val="22"/>
          <w:szCs w:val="22"/>
          <w:shd w:val="clear" w:color="auto" w:fill="FFFFFF"/>
        </w:rPr>
      </w:pPr>
      <w:r>
        <w:rPr>
          <w:rFonts w:ascii="Verdana" w:hAnsi="Verdana"/>
          <w:sz w:val="22"/>
          <w:szCs w:val="22"/>
          <w:shd w:val="clear" w:color="auto" w:fill="FFFFFF"/>
        </w:rPr>
        <w:t>Parágrafo único. É dever dos interessados acompanhar as publicações de editais realizadas através do Diário Oficial do Município, não se responsabilizando o Poder Público por eventuais perdas de prazo.</w:t>
      </w:r>
    </w:p>
    <w:p w:rsidR="008401BD" w:rsidRDefault="008401BD" w:rsidP="008401BD">
      <w:pPr>
        <w:pStyle w:val="Default"/>
        <w:spacing w:line="276" w:lineRule="auto"/>
        <w:ind w:firstLine="851"/>
        <w:jc w:val="both"/>
        <w:rPr>
          <w:rFonts w:ascii="Verdana" w:hAnsi="Verdana"/>
          <w:sz w:val="22"/>
          <w:szCs w:val="22"/>
          <w:shd w:val="clear" w:color="auto" w:fill="FFFFFF"/>
        </w:rPr>
      </w:pPr>
    </w:p>
    <w:p w:rsidR="008401BD" w:rsidRDefault="008401BD" w:rsidP="008401BD">
      <w:pPr>
        <w:pStyle w:val="Default"/>
        <w:spacing w:line="276" w:lineRule="auto"/>
        <w:ind w:firstLine="851"/>
        <w:jc w:val="both"/>
        <w:rPr>
          <w:rFonts w:ascii="Verdana" w:hAnsi="Verdana"/>
          <w:sz w:val="22"/>
          <w:szCs w:val="22"/>
          <w:shd w:val="clear" w:color="auto" w:fill="FFFFFF"/>
        </w:rPr>
      </w:pPr>
      <w:r>
        <w:rPr>
          <w:rFonts w:ascii="Verdana" w:hAnsi="Verdana"/>
          <w:b/>
          <w:sz w:val="22"/>
          <w:szCs w:val="22"/>
          <w:shd w:val="clear" w:color="auto" w:fill="FFFFFF"/>
        </w:rPr>
        <w:t>Art. 13.</w:t>
      </w:r>
      <w:r>
        <w:rPr>
          <w:rFonts w:ascii="Verdana" w:hAnsi="Verdana"/>
          <w:sz w:val="22"/>
          <w:szCs w:val="22"/>
          <w:shd w:val="clear" w:color="auto" w:fill="FFFFFF"/>
        </w:rPr>
        <w:t xml:space="preserve"> O pagamento dos recursos destinados ao cumprimento do disposto nos incisos I e II do artigo 2º da Lei Aldir Blanc fica condicionado à verificação de elegibilidade do beneficiário, conforme previsto no §5º do inciso III do art. 2º do Decreto Federal n°. 10.464, de 17 de agosto de 2020. </w:t>
      </w:r>
    </w:p>
    <w:p w:rsidR="008401BD" w:rsidRDefault="008401BD" w:rsidP="008401BD">
      <w:pPr>
        <w:pStyle w:val="Default"/>
        <w:spacing w:line="276" w:lineRule="auto"/>
        <w:ind w:firstLine="851"/>
        <w:jc w:val="both"/>
        <w:rPr>
          <w:rFonts w:ascii="Verdana" w:hAnsi="Verdana"/>
          <w:sz w:val="22"/>
          <w:szCs w:val="22"/>
          <w:shd w:val="clear" w:color="auto" w:fill="FFFFFF"/>
        </w:rPr>
      </w:pPr>
    </w:p>
    <w:p w:rsidR="008401BD" w:rsidRDefault="008401BD" w:rsidP="008401BD">
      <w:pPr>
        <w:pStyle w:val="Default"/>
        <w:spacing w:line="276" w:lineRule="auto"/>
        <w:ind w:firstLine="851"/>
        <w:jc w:val="both"/>
        <w:rPr>
          <w:rFonts w:ascii="Verdana" w:hAnsi="Verdana"/>
          <w:sz w:val="22"/>
          <w:szCs w:val="22"/>
          <w:shd w:val="clear" w:color="auto" w:fill="FFFFFF"/>
        </w:rPr>
      </w:pPr>
      <w:r>
        <w:rPr>
          <w:rFonts w:ascii="Verdana" w:hAnsi="Verdana"/>
          <w:b/>
          <w:sz w:val="22"/>
          <w:szCs w:val="22"/>
          <w:shd w:val="clear" w:color="auto" w:fill="FFFFFF"/>
        </w:rPr>
        <w:t>Art. 14.</w:t>
      </w:r>
      <w:r>
        <w:rPr>
          <w:rFonts w:ascii="Verdana" w:hAnsi="Verdana"/>
          <w:sz w:val="22"/>
          <w:szCs w:val="22"/>
          <w:shd w:val="clear" w:color="auto" w:fill="FFFFFF"/>
        </w:rPr>
        <w:t xml:space="preserve"> Compete aos Estados e ao Distrito Federal distribuir a renda emergencial mensal aos trabalhadores da cultura, em observância ao disposto no inciso I do art. 2º da Lei n°. 14.017, de 29 de Junho de 2020.</w:t>
      </w:r>
    </w:p>
    <w:p w:rsidR="008401BD" w:rsidRDefault="008401BD" w:rsidP="008401BD">
      <w:pPr>
        <w:pStyle w:val="Default"/>
        <w:spacing w:line="276" w:lineRule="auto"/>
        <w:ind w:firstLine="851"/>
        <w:jc w:val="both"/>
        <w:rPr>
          <w:rFonts w:ascii="Verdana" w:hAnsi="Verdana"/>
          <w:sz w:val="22"/>
          <w:szCs w:val="22"/>
          <w:shd w:val="clear" w:color="auto" w:fill="FFFFFF"/>
        </w:rPr>
      </w:pPr>
    </w:p>
    <w:p w:rsidR="008401BD" w:rsidRDefault="008401BD" w:rsidP="008401BD">
      <w:pPr>
        <w:pStyle w:val="Default"/>
        <w:spacing w:line="276" w:lineRule="auto"/>
        <w:ind w:firstLine="851"/>
        <w:jc w:val="both"/>
        <w:rPr>
          <w:rFonts w:ascii="Verdana" w:hAnsi="Verdana"/>
          <w:sz w:val="22"/>
          <w:szCs w:val="22"/>
          <w:shd w:val="clear" w:color="auto" w:fill="FFFFFF"/>
        </w:rPr>
      </w:pPr>
      <w:r>
        <w:rPr>
          <w:rFonts w:ascii="Verdana" w:hAnsi="Verdana"/>
          <w:b/>
          <w:sz w:val="22"/>
          <w:szCs w:val="22"/>
          <w:shd w:val="clear" w:color="auto" w:fill="FFFFFF"/>
        </w:rPr>
        <w:t>Art. 15.</w:t>
      </w:r>
      <w:r>
        <w:rPr>
          <w:rFonts w:ascii="Verdana" w:hAnsi="Verdana"/>
          <w:sz w:val="22"/>
          <w:szCs w:val="22"/>
          <w:shd w:val="clear" w:color="auto" w:fill="FFFFFF"/>
        </w:rPr>
        <w:t xml:space="preserve"> No caso de identificação, a qualquer tempo, de quaisquer irregularidades na documentação apresentada pelo interessado, o registro poderá ser suspenso ou cancelado. </w:t>
      </w:r>
    </w:p>
    <w:p w:rsidR="008401BD" w:rsidRDefault="008401BD" w:rsidP="008401BD">
      <w:pPr>
        <w:pStyle w:val="Default"/>
        <w:spacing w:line="276" w:lineRule="auto"/>
        <w:ind w:firstLine="851"/>
        <w:jc w:val="both"/>
        <w:rPr>
          <w:rFonts w:ascii="Verdana" w:hAnsi="Verdana"/>
          <w:sz w:val="22"/>
          <w:szCs w:val="22"/>
          <w:shd w:val="clear" w:color="auto" w:fill="FFFFFF"/>
        </w:rPr>
      </w:pPr>
    </w:p>
    <w:p w:rsidR="008401BD" w:rsidRDefault="008401BD" w:rsidP="008401BD">
      <w:pPr>
        <w:pStyle w:val="Default"/>
        <w:spacing w:line="276" w:lineRule="auto"/>
        <w:ind w:firstLine="851"/>
        <w:jc w:val="both"/>
        <w:rPr>
          <w:rFonts w:ascii="Verdana" w:hAnsi="Verdana"/>
          <w:sz w:val="22"/>
          <w:szCs w:val="22"/>
          <w:shd w:val="clear" w:color="auto" w:fill="FFFFFF"/>
        </w:rPr>
      </w:pPr>
      <w:r>
        <w:rPr>
          <w:rFonts w:ascii="Verdana" w:hAnsi="Verdana"/>
          <w:b/>
          <w:sz w:val="22"/>
          <w:szCs w:val="22"/>
          <w:shd w:val="clear" w:color="auto" w:fill="FFFFFF"/>
        </w:rPr>
        <w:t>Art. 16.</w:t>
      </w:r>
      <w:r>
        <w:rPr>
          <w:rFonts w:ascii="Verdana" w:hAnsi="Verdana"/>
          <w:sz w:val="22"/>
          <w:szCs w:val="22"/>
          <w:shd w:val="clear" w:color="auto" w:fill="FFFFFF"/>
        </w:rPr>
        <w:t xml:space="preserve"> O Município de Arcos/MG informará o resultado dos cadastros deferidos através de publicação no Diário Oficial.</w:t>
      </w:r>
    </w:p>
    <w:p w:rsidR="008401BD" w:rsidRDefault="008401BD" w:rsidP="008401BD">
      <w:pPr>
        <w:pStyle w:val="Default"/>
        <w:spacing w:line="276" w:lineRule="auto"/>
        <w:ind w:firstLine="851"/>
        <w:jc w:val="both"/>
        <w:rPr>
          <w:rFonts w:ascii="Verdana" w:hAnsi="Verdana"/>
          <w:sz w:val="22"/>
          <w:szCs w:val="22"/>
          <w:shd w:val="clear" w:color="auto" w:fill="FFFFFF"/>
        </w:rPr>
      </w:pPr>
    </w:p>
    <w:p w:rsidR="008401BD" w:rsidRDefault="008401BD" w:rsidP="008401BD">
      <w:pPr>
        <w:pStyle w:val="Default"/>
        <w:spacing w:line="276" w:lineRule="auto"/>
        <w:ind w:firstLine="851"/>
        <w:jc w:val="both"/>
        <w:rPr>
          <w:rFonts w:ascii="Verdana" w:hAnsi="Verdana"/>
          <w:sz w:val="22"/>
          <w:szCs w:val="22"/>
          <w:shd w:val="clear" w:color="auto" w:fill="FFFFFF"/>
        </w:rPr>
      </w:pPr>
      <w:r>
        <w:rPr>
          <w:rFonts w:ascii="Verdana" w:hAnsi="Verdana"/>
          <w:b/>
          <w:sz w:val="22"/>
          <w:szCs w:val="22"/>
          <w:shd w:val="clear" w:color="auto" w:fill="FFFFFF"/>
        </w:rPr>
        <w:t xml:space="preserve">Art. 17. </w:t>
      </w:r>
      <w:r>
        <w:rPr>
          <w:rFonts w:ascii="Verdana" w:hAnsi="Verdana"/>
          <w:sz w:val="22"/>
          <w:szCs w:val="22"/>
          <w:shd w:val="clear" w:color="auto" w:fill="FFFFFF"/>
        </w:rPr>
        <w:t>O uso dos dados existentes nos cadastros será mantido até que seja implementado o Mapa Cultural de Arcos/MG.</w:t>
      </w:r>
    </w:p>
    <w:p w:rsidR="008401BD" w:rsidRDefault="008401BD" w:rsidP="008401BD">
      <w:pPr>
        <w:pStyle w:val="Default"/>
        <w:spacing w:line="276" w:lineRule="auto"/>
        <w:ind w:firstLine="851"/>
        <w:jc w:val="both"/>
        <w:rPr>
          <w:rFonts w:ascii="Verdana" w:hAnsi="Verdana"/>
          <w:sz w:val="22"/>
          <w:szCs w:val="22"/>
          <w:shd w:val="clear" w:color="auto" w:fill="FFFFFF"/>
        </w:rPr>
      </w:pPr>
    </w:p>
    <w:p w:rsidR="008401BD" w:rsidRDefault="008401BD" w:rsidP="008401BD">
      <w:pPr>
        <w:ind w:firstLine="851"/>
        <w:jc w:val="both"/>
        <w:rPr>
          <w:rFonts w:ascii="Verdana" w:hAnsi="Verdana" w:cs="Arial"/>
        </w:rPr>
      </w:pPr>
      <w:r>
        <w:rPr>
          <w:rFonts w:ascii="Verdana" w:hAnsi="Verdana" w:cs="Arial"/>
          <w:b/>
        </w:rPr>
        <w:t xml:space="preserve">Art. 18. </w:t>
      </w:r>
      <w:r>
        <w:rPr>
          <w:rFonts w:ascii="Verdana" w:hAnsi="Verdana" w:cs="Arial"/>
        </w:rPr>
        <w:t>Fica revogado o Decreto Municipal nº 5.730 de 01 de outubro de 2020.</w:t>
      </w:r>
    </w:p>
    <w:p w:rsidR="008401BD" w:rsidRDefault="008401BD" w:rsidP="008401BD">
      <w:pPr>
        <w:ind w:firstLine="851"/>
        <w:jc w:val="both"/>
        <w:rPr>
          <w:rFonts w:ascii="Verdana" w:hAnsi="Verdana" w:cs="Arial"/>
        </w:rPr>
      </w:pPr>
      <w:r>
        <w:rPr>
          <w:rFonts w:ascii="Verdana" w:hAnsi="Verdana" w:cs="Arial"/>
          <w:b/>
        </w:rPr>
        <w:t xml:space="preserve">Art. 19. </w:t>
      </w:r>
      <w:r>
        <w:rPr>
          <w:rFonts w:ascii="Verdana" w:hAnsi="Verdana" w:cs="Arial"/>
        </w:rPr>
        <w:t>Este Decreto entra em vigor na data de sua publicação.</w:t>
      </w:r>
    </w:p>
    <w:p w:rsidR="008401BD" w:rsidRDefault="008401BD" w:rsidP="008401BD">
      <w:pPr>
        <w:pStyle w:val="Corpodetexto"/>
        <w:spacing w:line="276" w:lineRule="auto"/>
        <w:ind w:firstLine="851"/>
        <w:jc w:val="center"/>
        <w:rPr>
          <w:rFonts w:ascii="Verdana" w:hAnsi="Verdana" w:cs="Verdana"/>
          <w:sz w:val="22"/>
          <w:szCs w:val="22"/>
        </w:rPr>
      </w:pPr>
    </w:p>
    <w:p w:rsidR="008401BD" w:rsidRDefault="008401BD" w:rsidP="008401BD">
      <w:pPr>
        <w:pStyle w:val="Corpodetexto"/>
        <w:spacing w:line="276" w:lineRule="auto"/>
        <w:ind w:firstLine="851"/>
        <w:jc w:val="center"/>
        <w:rPr>
          <w:rFonts w:ascii="Verdana" w:hAnsi="Verdana" w:cs="Verdana"/>
          <w:sz w:val="22"/>
          <w:szCs w:val="22"/>
        </w:rPr>
      </w:pPr>
    </w:p>
    <w:p w:rsidR="008401BD" w:rsidRDefault="008401BD" w:rsidP="008401BD">
      <w:pPr>
        <w:pStyle w:val="Corpodetexto"/>
        <w:spacing w:line="276" w:lineRule="auto"/>
        <w:ind w:firstLine="851"/>
        <w:jc w:val="center"/>
        <w:rPr>
          <w:rFonts w:ascii="Verdana" w:hAnsi="Verdana" w:cs="Verdana"/>
          <w:sz w:val="22"/>
          <w:szCs w:val="22"/>
        </w:rPr>
      </w:pPr>
      <w:r>
        <w:rPr>
          <w:rFonts w:ascii="Verdana" w:hAnsi="Verdana" w:cs="Verdana"/>
          <w:sz w:val="22"/>
          <w:szCs w:val="22"/>
        </w:rPr>
        <w:t>Arcos/MG, 05 de outubro de 2020.</w:t>
      </w:r>
    </w:p>
    <w:p w:rsidR="008401BD" w:rsidRDefault="008401BD" w:rsidP="008401BD">
      <w:pPr>
        <w:pStyle w:val="Corpodetexto"/>
        <w:spacing w:line="276" w:lineRule="auto"/>
        <w:ind w:firstLine="851"/>
        <w:jc w:val="center"/>
        <w:rPr>
          <w:rFonts w:ascii="Verdana" w:hAnsi="Verdana" w:cs="Verdana"/>
          <w:sz w:val="22"/>
          <w:szCs w:val="22"/>
        </w:rPr>
      </w:pPr>
    </w:p>
    <w:p w:rsidR="008401BD" w:rsidRDefault="008401BD" w:rsidP="008401BD">
      <w:pPr>
        <w:pStyle w:val="Ttulo1"/>
        <w:ind w:firstLine="851"/>
        <w:jc w:val="center"/>
        <w:rPr>
          <w:rFonts w:ascii="Verdana" w:hAnsi="Verdana" w:cs="Verdana"/>
          <w:sz w:val="22"/>
          <w:szCs w:val="22"/>
        </w:rPr>
      </w:pPr>
    </w:p>
    <w:p w:rsidR="008401BD" w:rsidRDefault="008401BD" w:rsidP="008401BD">
      <w:pPr>
        <w:pStyle w:val="Ttulo1"/>
        <w:spacing w:before="0" w:beforeAutospacing="0" w:after="0" w:afterAutospacing="0"/>
        <w:ind w:firstLine="851"/>
        <w:contextualSpacing/>
        <w:jc w:val="center"/>
        <w:rPr>
          <w:rFonts w:ascii="Verdana" w:hAnsi="Verdana" w:cs="Verdana"/>
          <w:sz w:val="22"/>
          <w:szCs w:val="22"/>
        </w:rPr>
      </w:pPr>
      <w:r>
        <w:rPr>
          <w:rFonts w:ascii="Verdana" w:hAnsi="Verdana" w:cs="Verdana"/>
          <w:sz w:val="22"/>
          <w:szCs w:val="22"/>
        </w:rPr>
        <w:t>DENILSON FRANCISCO TEIXEIRA</w:t>
      </w:r>
    </w:p>
    <w:p w:rsidR="008401BD" w:rsidRDefault="008401BD" w:rsidP="008401BD">
      <w:pPr>
        <w:spacing w:after="0" w:line="240" w:lineRule="auto"/>
        <w:ind w:firstLine="851"/>
        <w:contextualSpacing/>
        <w:jc w:val="center"/>
        <w:rPr>
          <w:rFonts w:ascii="Verdana" w:hAnsi="Verdana" w:cs="Verdana"/>
        </w:rPr>
      </w:pPr>
      <w:r>
        <w:rPr>
          <w:rFonts w:ascii="Verdana" w:hAnsi="Verdana" w:cs="Verdana"/>
        </w:rPr>
        <w:t>Prefeito Municipal</w:t>
      </w:r>
    </w:p>
    <w:p w:rsidR="00E874E6" w:rsidRPr="00E874E6" w:rsidRDefault="00E874E6" w:rsidP="00E874E6">
      <w:pPr>
        <w:ind w:firstLine="851"/>
        <w:jc w:val="both"/>
        <w:rPr>
          <w:rFonts w:ascii="Arial" w:hAnsi="Arial" w:cs="Arial"/>
        </w:rPr>
      </w:pPr>
    </w:p>
    <w:sectPr w:rsidR="00E874E6" w:rsidRPr="00E874E6" w:rsidSect="00F83027">
      <w:headerReference w:type="default" r:id="rId8"/>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F26" w:rsidRDefault="00404F26" w:rsidP="00D6596B">
      <w:pPr>
        <w:spacing w:after="0" w:line="240" w:lineRule="auto"/>
      </w:pPr>
      <w:r>
        <w:separator/>
      </w:r>
    </w:p>
  </w:endnote>
  <w:endnote w:type="continuationSeparator" w:id="0">
    <w:p w:rsidR="00404F26" w:rsidRDefault="00404F26" w:rsidP="00D65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F26" w:rsidRDefault="00404F26" w:rsidP="00D6596B">
      <w:pPr>
        <w:spacing w:after="0" w:line="240" w:lineRule="auto"/>
      </w:pPr>
      <w:r>
        <w:separator/>
      </w:r>
    </w:p>
  </w:footnote>
  <w:footnote w:type="continuationSeparator" w:id="0">
    <w:p w:rsidR="00404F26" w:rsidRDefault="00404F26" w:rsidP="00D65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4E6" w:rsidRDefault="00E874E6">
    <w:pPr>
      <w:pStyle w:val="Cabealho"/>
    </w:pPr>
  </w:p>
  <w:p w:rsidR="00E874E6" w:rsidRDefault="00404F26">
    <w:pPr>
      <w:pStyle w:val="Cabealho"/>
    </w:pPr>
    <w:r>
      <w:rPr>
        <w:noProof/>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7.5pt;margin-top:-16.95pt;width:293.85pt;height:50.7pt;z-index:251658240">
          <v:imagedata r:id="rId1" o:title=""/>
          <w10:wrap type="topAndBottom"/>
        </v:shape>
        <o:OLEObject Type="Embed" ProgID="CorelDRAW.Graphic.10" ShapeID="_x0000_s2049" DrawAspect="Content" ObjectID="_1663755315"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A217B"/>
    <w:multiLevelType w:val="hybridMultilevel"/>
    <w:tmpl w:val="B9E8A38E"/>
    <w:lvl w:ilvl="0" w:tplc="3EBAD7D6">
      <w:start w:val="32"/>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6B"/>
    <w:rsid w:val="000059A5"/>
    <w:rsid w:val="0006110D"/>
    <w:rsid w:val="00062BAF"/>
    <w:rsid w:val="00102BCA"/>
    <w:rsid w:val="00131806"/>
    <w:rsid w:val="00232971"/>
    <w:rsid w:val="002B07CA"/>
    <w:rsid w:val="002D663C"/>
    <w:rsid w:val="00321317"/>
    <w:rsid w:val="003D2A28"/>
    <w:rsid w:val="003E20CF"/>
    <w:rsid w:val="00404DDB"/>
    <w:rsid w:val="00404F26"/>
    <w:rsid w:val="00413C09"/>
    <w:rsid w:val="00436217"/>
    <w:rsid w:val="00597A66"/>
    <w:rsid w:val="0063206E"/>
    <w:rsid w:val="00672E55"/>
    <w:rsid w:val="006E6323"/>
    <w:rsid w:val="00704F34"/>
    <w:rsid w:val="00737608"/>
    <w:rsid w:val="007A385E"/>
    <w:rsid w:val="008052BF"/>
    <w:rsid w:val="008401BD"/>
    <w:rsid w:val="008C3FDC"/>
    <w:rsid w:val="009230CC"/>
    <w:rsid w:val="009704E9"/>
    <w:rsid w:val="009A18BC"/>
    <w:rsid w:val="009C7122"/>
    <w:rsid w:val="009D0753"/>
    <w:rsid w:val="00B3639B"/>
    <w:rsid w:val="00C279A6"/>
    <w:rsid w:val="00D40774"/>
    <w:rsid w:val="00D53E04"/>
    <w:rsid w:val="00D6596B"/>
    <w:rsid w:val="00DA3EC3"/>
    <w:rsid w:val="00E27F58"/>
    <w:rsid w:val="00E874E6"/>
    <w:rsid w:val="00F83027"/>
    <w:rsid w:val="00FF428B"/>
    <w:rsid w:val="00FF68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77D02FA-5001-4579-B7EA-328868DC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4E6"/>
  </w:style>
  <w:style w:type="paragraph" w:styleId="Ttulo1">
    <w:name w:val="heading 1"/>
    <w:basedOn w:val="Normal"/>
    <w:link w:val="Ttulo1Char"/>
    <w:uiPriority w:val="9"/>
    <w:qFormat/>
    <w:rsid w:val="00E874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659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6596B"/>
  </w:style>
  <w:style w:type="paragraph" w:styleId="Rodap">
    <w:name w:val="footer"/>
    <w:basedOn w:val="Normal"/>
    <w:link w:val="RodapChar"/>
    <w:uiPriority w:val="99"/>
    <w:semiHidden/>
    <w:unhideWhenUsed/>
    <w:rsid w:val="00D6596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596B"/>
  </w:style>
  <w:style w:type="paragraph" w:styleId="Textodebalo">
    <w:name w:val="Balloon Text"/>
    <w:basedOn w:val="Normal"/>
    <w:link w:val="TextodebaloChar"/>
    <w:uiPriority w:val="99"/>
    <w:semiHidden/>
    <w:unhideWhenUsed/>
    <w:rsid w:val="00D6596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596B"/>
    <w:rPr>
      <w:rFonts w:ascii="Tahoma" w:hAnsi="Tahoma" w:cs="Tahoma"/>
      <w:sz w:val="16"/>
      <w:szCs w:val="16"/>
    </w:rPr>
  </w:style>
  <w:style w:type="paragraph" w:styleId="PargrafodaLista">
    <w:name w:val="List Paragraph"/>
    <w:basedOn w:val="Normal"/>
    <w:uiPriority w:val="34"/>
    <w:qFormat/>
    <w:rsid w:val="00D6596B"/>
    <w:pPr>
      <w:ind w:left="720"/>
      <w:contextualSpacing/>
    </w:pPr>
  </w:style>
  <w:style w:type="character" w:customStyle="1" w:styleId="Ttulo1Char">
    <w:name w:val="Título 1 Char"/>
    <w:basedOn w:val="Fontepargpadro"/>
    <w:link w:val="Ttulo1"/>
    <w:uiPriority w:val="9"/>
    <w:rsid w:val="00E874E6"/>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semiHidden/>
    <w:unhideWhenUsed/>
    <w:rsid w:val="00E874E6"/>
    <w:rPr>
      <w:color w:val="0000FF"/>
      <w:u w:val="single"/>
    </w:rPr>
  </w:style>
  <w:style w:type="paragraph" w:styleId="Corpodetexto">
    <w:name w:val="Body Text"/>
    <w:basedOn w:val="Normal"/>
    <w:link w:val="CorpodetextoChar"/>
    <w:uiPriority w:val="99"/>
    <w:semiHidden/>
    <w:unhideWhenUsed/>
    <w:rsid w:val="00E874E6"/>
    <w:pPr>
      <w:widowControl w:val="0"/>
      <w:autoSpaceDE w:val="0"/>
      <w:autoSpaceDN w:val="0"/>
      <w:spacing w:after="0" w:line="240" w:lineRule="auto"/>
    </w:pPr>
    <w:rPr>
      <w:rFonts w:ascii="Arial" w:eastAsia="Calibri" w:hAnsi="Arial" w:cs="Arial"/>
      <w:sz w:val="24"/>
      <w:szCs w:val="24"/>
      <w:lang w:eastAsia="pt-BR"/>
    </w:rPr>
  </w:style>
  <w:style w:type="character" w:customStyle="1" w:styleId="CorpodetextoChar">
    <w:name w:val="Corpo de texto Char"/>
    <w:basedOn w:val="Fontepargpadro"/>
    <w:link w:val="Corpodetexto"/>
    <w:uiPriority w:val="99"/>
    <w:semiHidden/>
    <w:rsid w:val="00E874E6"/>
    <w:rPr>
      <w:rFonts w:ascii="Arial" w:eastAsia="Calibri" w:hAnsi="Arial" w:cs="Arial"/>
      <w:sz w:val="24"/>
      <w:szCs w:val="24"/>
      <w:lang w:eastAsia="pt-BR"/>
    </w:rPr>
  </w:style>
  <w:style w:type="paragraph" w:customStyle="1" w:styleId="Default">
    <w:name w:val="Default"/>
    <w:rsid w:val="00E874E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944226">
      <w:bodyDiv w:val="1"/>
      <w:marLeft w:val="0"/>
      <w:marRight w:val="0"/>
      <w:marTop w:val="0"/>
      <w:marBottom w:val="0"/>
      <w:divBdr>
        <w:top w:val="none" w:sz="0" w:space="0" w:color="auto"/>
        <w:left w:val="none" w:sz="0" w:space="0" w:color="auto"/>
        <w:bottom w:val="none" w:sz="0" w:space="0" w:color="auto"/>
        <w:right w:val="none" w:sz="0" w:space="0" w:color="auto"/>
      </w:divBdr>
    </w:div>
    <w:div w:id="73508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ismunicipais.com.br/lei-organica-garc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6184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Prefeitura Municipal de Arcos</Company>
  <LinksUpToDate>false</LinksUpToDate>
  <CharactersWithSpaces>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ArcosMG</dc:creator>
  <cp:lastModifiedBy>Helen Cristina Batista</cp:lastModifiedBy>
  <cp:revision>2</cp:revision>
  <cp:lastPrinted>2020-10-01T18:00:00Z</cp:lastPrinted>
  <dcterms:created xsi:type="dcterms:W3CDTF">2020-10-09T16:29:00Z</dcterms:created>
  <dcterms:modified xsi:type="dcterms:W3CDTF">2020-10-09T16:29:00Z</dcterms:modified>
</cp:coreProperties>
</file>