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00" w:beforeAutospacing="1" w:after="100" w:afterAutospacing="1" w:line="360" w:lineRule="auto"/>
        <w:jc w:val="center"/>
        <w:rPr>
          <w:sz w:val="28"/>
          <w:szCs w:val="28"/>
        </w:rPr>
      </w:pPr>
    </w:p>
    <w:p>
      <w:pPr>
        <w:pStyle w:val="3"/>
        <w:spacing w:before="100" w:beforeAutospacing="1" w:after="100" w:afterAutospacing="1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TERMO DE REFERÊNCIA (SERVIÇOS)</w:t>
      </w:r>
    </w:p>
    <w:p>
      <w:pPr>
        <w:spacing w:line="360" w:lineRule="auto"/>
        <w:jc w:val="center"/>
        <w:rPr>
          <w:rFonts w:hint="default" w:ascii="Arial" w:hAnsi="Arial" w:cs="Arial"/>
          <w:lang w:val="pt-BR"/>
        </w:rPr>
      </w:pPr>
      <w:r>
        <w:rPr>
          <w:rFonts w:hint="default" w:ascii="Arial" w:hAnsi="Arial" w:cs="Arial"/>
          <w:lang w:val="pt-BR"/>
        </w:rPr>
        <w:t>Nº 05/2023</w:t>
      </w:r>
    </w:p>
    <w:p>
      <w:pPr>
        <w:spacing w:line="360" w:lineRule="auto"/>
        <w:jc w:val="both"/>
      </w:pPr>
      <w:bookmarkStart w:id="0" w:name="_GoBack"/>
      <w:bookmarkEnd w:id="0"/>
    </w:p>
    <w:p>
      <w:pPr>
        <w:spacing w:line="360" w:lineRule="auto"/>
        <w:jc w:val="both"/>
      </w:pPr>
    </w:p>
    <w:p>
      <w:pPr>
        <w:pStyle w:val="4"/>
        <w:spacing w:after="120" w:line="360" w:lineRule="auto"/>
        <w:jc w:val="both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Da</w:t>
      </w:r>
      <w:r>
        <w:rPr>
          <w:rFonts w:ascii="Arial" w:hAnsi="Arial" w:cs="Arial"/>
          <w:sz w:val="24"/>
          <w:szCs w:val="24"/>
          <w:lang w:val="pt-BR"/>
        </w:rPr>
        <w:t>:</w:t>
      </w:r>
      <w:r>
        <w:rPr>
          <w:rFonts w:hint="default"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Secretaria Municipal De Obras e Serviços Públicos</w:t>
      </w:r>
      <w:r>
        <w:rPr>
          <w:rFonts w:hint="default" w:ascii="Arial" w:hAnsi="Arial" w:cs="Arial"/>
          <w:sz w:val="24"/>
          <w:szCs w:val="24"/>
          <w:lang w:val="pt-BR"/>
        </w:rPr>
        <w:t xml:space="preserve"> e Secretaria Municipal de Meio Ambiente e Agricultura.</w:t>
      </w:r>
    </w:p>
    <w:p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Para</w:t>
      </w:r>
      <w:r>
        <w:rPr>
          <w:rFonts w:ascii="Arial" w:hAnsi="Arial" w:cs="Arial"/>
        </w:rPr>
        <w:t>: Departamento de Licitação</w:t>
      </w:r>
    </w:p>
    <w:p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Encaminhamento</w:t>
      </w:r>
      <w:r>
        <w:rPr>
          <w:rFonts w:ascii="Arial" w:hAnsi="Arial" w:cs="Arial"/>
        </w:rPr>
        <w:t>: Pregoeira Ou Presidente Da Comissão Permanente Da Licitação</w:t>
      </w:r>
    </w:p>
    <w:p>
      <w:pPr>
        <w:spacing w:line="360" w:lineRule="auto"/>
        <w:jc w:val="both"/>
        <w:rPr>
          <w:rFonts w:ascii="Arial" w:hAnsi="Arial" w:cs="Arial"/>
        </w:rPr>
      </w:pPr>
    </w:p>
    <w:p>
      <w:pPr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Assunto</w:t>
      </w:r>
      <w:r>
        <w:rPr>
          <w:rFonts w:ascii="Arial" w:hAnsi="Arial" w:cs="Arial"/>
          <w:bCs/>
        </w:rPr>
        <w:t xml:space="preserve">: </w:t>
      </w:r>
    </w:p>
    <w:p>
      <w:pPr>
        <w:spacing w:after="120" w:line="360" w:lineRule="auto"/>
        <w:jc w:val="both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ascii="Arial" w:hAnsi="Arial" w:cs="Arial"/>
        </w:rPr>
        <w:t xml:space="preserve">Prestação de </w:t>
      </w:r>
      <w:r>
        <w:rPr>
          <w:rFonts w:hint="default" w:ascii="Arial" w:hAnsi="Arial" w:cs="Arial"/>
          <w:lang w:val="pt-BR"/>
        </w:rPr>
        <w:t xml:space="preserve">serviço de recapagem de pneus para frota de veículos pesados e máquinas da </w:t>
      </w:r>
      <w:r>
        <w:rPr>
          <w:rFonts w:ascii="Arial" w:hAnsi="Arial" w:cs="Arial"/>
          <w:sz w:val="24"/>
          <w:szCs w:val="24"/>
          <w:lang w:val="pt-BR"/>
        </w:rPr>
        <w:t>Secretaria Municipal De Obras e Serviços Públicos</w:t>
      </w:r>
      <w:r>
        <w:rPr>
          <w:rFonts w:hint="default" w:ascii="Arial" w:hAnsi="Arial" w:cs="Arial"/>
          <w:sz w:val="24"/>
          <w:szCs w:val="24"/>
          <w:lang w:val="pt-BR"/>
        </w:rPr>
        <w:t xml:space="preserve"> e Secretaria Municipal de Meio Ambiente e Agricultura.</w:t>
      </w:r>
    </w:p>
    <w:p>
      <w:pPr>
        <w:spacing w:after="120" w:line="360" w:lineRule="auto"/>
        <w:jc w:val="both"/>
        <w:rPr>
          <w:rFonts w:hint="default" w:ascii="Arial" w:hAnsi="Arial" w:cs="Arial"/>
          <w:sz w:val="24"/>
          <w:szCs w:val="24"/>
          <w:lang w:val="pt-BR"/>
        </w:rPr>
      </w:pPr>
    </w:p>
    <w:p>
      <w:pPr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Objeto</w:t>
      </w:r>
      <w:r>
        <w:rPr>
          <w:rFonts w:ascii="Arial" w:hAnsi="Arial" w:cs="Arial"/>
          <w:bCs/>
        </w:rPr>
        <w:t xml:space="preserve">: </w:t>
      </w:r>
    </w:p>
    <w:p>
      <w:pPr>
        <w:spacing w:after="120" w:line="360" w:lineRule="auto"/>
        <w:jc w:val="both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Cs/>
        </w:rPr>
        <w:t xml:space="preserve">Formalização de </w:t>
      </w:r>
      <w:r>
        <w:rPr>
          <w:rFonts w:ascii="Arial" w:hAnsi="Arial" w:cs="Arial"/>
          <w:b/>
          <w:color w:val="000000" w:themeColor="text1"/>
          <w14:textFill>
            <w14:solidFill>
              <w14:schemeClr w14:val="tx1"/>
            </w14:solidFill>
          </w14:textFill>
        </w:rPr>
        <w:t>Processo Licitatório para</w:t>
      </w:r>
      <w:r>
        <w:rPr>
          <w:rFonts w:hint="default" w:ascii="Arial" w:hAnsi="Arial" w:cs="Arial"/>
          <w:b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 a modalidade de Registro de Preços</w:t>
      </w:r>
      <w:r>
        <w:rPr>
          <w:rFonts w:ascii="Arial" w:hAnsi="Arial" w:cs="Arial"/>
          <w:b/>
          <w:color w:val="000000" w:themeColor="text1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Arial" w:hAnsi="Arial" w:cs="Arial"/>
          <w:b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</w:rPr>
        <w:t>para</w:t>
      </w:r>
      <w:r>
        <w:rPr>
          <w:rFonts w:hint="default" w:ascii="Arial" w:hAnsi="Arial" w:cs="Arial"/>
          <w:lang w:val="pt-BR"/>
        </w:rPr>
        <w:t xml:space="preserve"> futura e eventual </w:t>
      </w:r>
      <w:r>
        <w:rPr>
          <w:rFonts w:hint="default" w:ascii="Arial" w:hAnsi="Arial" w:cs="Arial"/>
          <w:bCs/>
          <w:lang w:val="pt-BR"/>
        </w:rPr>
        <w:t>c</w:t>
      </w:r>
      <w:r>
        <w:rPr>
          <w:rFonts w:ascii="Arial" w:hAnsi="Arial" w:cs="Arial"/>
          <w:bCs/>
        </w:rPr>
        <w:t>ontratação de empresa especializada em serviços de recapagem de pneus, para atender a frota de</w:t>
      </w:r>
      <w:r>
        <w:rPr>
          <w:rFonts w:hint="default" w:ascii="Arial" w:hAnsi="Arial" w:cs="Arial"/>
          <w:bCs/>
          <w:lang w:val="pt-BR"/>
        </w:rPr>
        <w:t xml:space="preserve"> </w:t>
      </w:r>
      <w:r>
        <w:rPr>
          <w:rFonts w:hint="default" w:ascii="Arial" w:hAnsi="Arial" w:cs="Arial"/>
          <w:lang w:val="pt-BR"/>
        </w:rPr>
        <w:t xml:space="preserve">veículos pesados e máquinas da </w:t>
      </w:r>
      <w:r>
        <w:rPr>
          <w:rFonts w:ascii="Arial" w:hAnsi="Arial" w:cs="Arial"/>
          <w:sz w:val="24"/>
          <w:szCs w:val="24"/>
          <w:lang w:val="pt-BR"/>
        </w:rPr>
        <w:t>Secretaria Municipal De Obras e Serviços Públicos</w:t>
      </w:r>
      <w:r>
        <w:rPr>
          <w:rFonts w:hint="default" w:ascii="Arial" w:hAnsi="Arial" w:cs="Arial"/>
          <w:sz w:val="24"/>
          <w:szCs w:val="24"/>
          <w:lang w:val="pt-BR"/>
        </w:rPr>
        <w:t xml:space="preserve"> e Secretaria Municipal de Meio Ambiente e Agricultura.</w:t>
      </w:r>
    </w:p>
    <w:p>
      <w:pPr>
        <w:spacing w:after="120" w:line="360" w:lineRule="auto"/>
        <w:jc w:val="both"/>
        <w:rPr>
          <w:rFonts w:hint="default" w:ascii="Arial" w:hAnsi="Arial" w:cs="Arial"/>
          <w:sz w:val="24"/>
          <w:szCs w:val="24"/>
          <w:lang w:val="pt-BR"/>
        </w:rPr>
      </w:pPr>
    </w:p>
    <w:p>
      <w:pPr>
        <w:spacing w:after="120" w:line="360" w:lineRule="auto"/>
        <w:jc w:val="both"/>
        <w:rPr>
          <w:rFonts w:ascii="Arial" w:hAnsi="Arial" w:eastAsia="Arial Unicode MS" w:cs="Arial"/>
        </w:rPr>
      </w:pPr>
      <w:r>
        <w:rPr>
          <w:rFonts w:ascii="Arial" w:hAnsi="Arial" w:eastAsia="Arial Unicode MS" w:cs="Arial"/>
          <w:b/>
        </w:rPr>
        <w:t>Justificativa</w:t>
      </w:r>
      <w:r>
        <w:rPr>
          <w:rFonts w:ascii="Arial" w:hAnsi="Arial" w:eastAsia="Arial Unicode MS" w:cs="Arial"/>
        </w:rPr>
        <w:t>:</w:t>
      </w:r>
    </w:p>
    <w:p>
      <w:pPr>
        <w:spacing w:after="120" w:line="360" w:lineRule="auto"/>
        <w:jc w:val="both"/>
        <w:rPr>
          <w:rFonts w:hint="default" w:ascii="Arial" w:hAnsi="Arial" w:cs="Arial"/>
          <w:lang w:val="pt-BR"/>
        </w:rPr>
      </w:pPr>
      <w:r>
        <w:rPr>
          <w:rFonts w:hint="default" w:ascii="Arial" w:hAnsi="Arial" w:cs="Arial"/>
          <w:lang w:val="pt-BR"/>
        </w:rPr>
        <w:t xml:space="preserve">Justifica-se a necessidade de </w:t>
      </w:r>
      <w:r>
        <w:rPr>
          <w:rFonts w:ascii="Arial" w:hAnsi="Arial" w:cs="Arial"/>
        </w:rPr>
        <w:t xml:space="preserve">contratação de empresa para  prestação de serviço de recapagem devido à necessidade de promover a substituição dos pneus desgastados ou danificados, visando manter os </w:t>
      </w:r>
      <w:r>
        <w:rPr>
          <w:rFonts w:hint="default" w:ascii="Arial" w:hAnsi="Arial" w:cs="Arial"/>
          <w:lang w:val="pt-BR"/>
        </w:rPr>
        <w:t>pneus dos caminhões e máquinas</w:t>
      </w:r>
      <w:r>
        <w:rPr>
          <w:rFonts w:ascii="Arial" w:hAnsi="Arial" w:cs="Arial"/>
        </w:rPr>
        <w:t xml:space="preserve"> da frota</w:t>
      </w:r>
      <w:r>
        <w:rPr>
          <w:rFonts w:hint="default" w:ascii="Arial" w:hAnsi="Arial" w:cs="Arial"/>
          <w:lang w:val="pt-BR"/>
        </w:rPr>
        <w:t xml:space="preserve">, </w:t>
      </w:r>
      <w:r>
        <w:rPr>
          <w:rFonts w:ascii="Arial" w:hAnsi="Arial" w:cs="Arial"/>
        </w:rPr>
        <w:t>em condições ideais de funcionamento, garantindo a segurança de todos os funcionários</w:t>
      </w:r>
      <w:r>
        <w:rPr>
          <w:rFonts w:hint="default" w:ascii="Arial" w:hAnsi="Arial" w:cs="Arial"/>
          <w:lang w:val="pt-BR"/>
        </w:rPr>
        <w:t>.</w:t>
      </w:r>
    </w:p>
    <w:p>
      <w:pPr>
        <w:spacing w:after="120" w:line="360" w:lineRule="auto"/>
        <w:jc w:val="both"/>
        <w:rPr>
          <w:rFonts w:hint="default" w:ascii="Arial" w:hAnsi="Arial" w:cs="Arial"/>
          <w:lang w:val="pt-BR"/>
        </w:rPr>
      </w:pPr>
      <w:r>
        <w:rPr>
          <w:rFonts w:hint="default" w:ascii="Arial" w:hAnsi="Arial" w:cs="Arial"/>
          <w:lang w:val="pt-BR"/>
        </w:rPr>
        <w:t>Destaca-se ainda que a recapagem dos pneus gera uma economia financeira de 50% a 60% em relação à aquisição dos pneus novos, por este motivo opta-se pela recapagem em relação à aquisição de novos.</w:t>
      </w:r>
    </w:p>
    <w:p>
      <w:pPr>
        <w:spacing w:after="120" w:line="360" w:lineRule="auto"/>
        <w:jc w:val="both"/>
        <w:rPr>
          <w:rFonts w:hint="default" w:ascii="Arial" w:hAnsi="Arial" w:cs="Arial"/>
          <w:lang w:val="pt-BR"/>
        </w:rPr>
      </w:pPr>
      <w:r>
        <w:rPr>
          <w:rFonts w:hint="default" w:ascii="Arial" w:hAnsi="Arial" w:cs="Arial"/>
          <w:lang w:val="pt-BR"/>
        </w:rPr>
        <w:t>As quantidades solicitadas foram baseadas no número de veículos que compõe a frota.</w:t>
      </w:r>
    </w:p>
    <w:p>
      <w:pPr>
        <w:spacing w:after="120" w:line="360" w:lineRule="auto"/>
        <w:jc w:val="both"/>
        <w:rPr>
          <w:rFonts w:hint="default" w:ascii="Arial" w:hAnsi="Arial" w:cs="Arial"/>
          <w:lang w:val="pt-BR"/>
        </w:rPr>
      </w:pPr>
    </w:p>
    <w:p>
      <w:pPr>
        <w:spacing w:after="120" w:line="360" w:lineRule="auto"/>
        <w:jc w:val="both"/>
        <w:rPr>
          <w:rFonts w:hint="default" w:ascii="Arial" w:hAnsi="Arial" w:cs="Arial"/>
          <w:b w:val="0"/>
          <w:bCs w:val="0"/>
          <w:color w:val="auto"/>
          <w:lang w:val="pt-BR"/>
        </w:rPr>
      </w:pPr>
      <w:r>
        <w:rPr>
          <w:rFonts w:hint="default" w:ascii="Arial" w:hAnsi="Arial" w:cs="Arial"/>
          <w:b/>
          <w:bCs/>
          <w:color w:val="auto"/>
          <w:lang w:val="pt-BR"/>
        </w:rPr>
        <w:t>Critério de Julgamento</w:t>
      </w:r>
      <w:r>
        <w:rPr>
          <w:rFonts w:hint="default" w:ascii="Arial" w:hAnsi="Arial" w:cs="Arial"/>
          <w:b w:val="0"/>
          <w:bCs w:val="0"/>
          <w:color w:val="auto"/>
          <w:lang w:val="pt-BR"/>
        </w:rPr>
        <w:t>: Menor preço por item.</w:t>
      </w:r>
    </w:p>
    <w:p>
      <w:pPr>
        <w:spacing w:after="120" w:line="360" w:lineRule="auto"/>
        <w:jc w:val="both"/>
        <w:rPr>
          <w:rFonts w:hint="default" w:ascii="Arial" w:hAnsi="Arial" w:cs="Arial"/>
          <w:b w:val="0"/>
          <w:bCs w:val="0"/>
          <w:color w:val="auto"/>
          <w:lang w:val="pt-BR"/>
        </w:rPr>
      </w:pPr>
    </w:p>
    <w:p>
      <w:pPr>
        <w:spacing w:after="120" w:line="360" w:lineRule="auto"/>
        <w:jc w:val="both"/>
        <w:rPr>
          <w:rFonts w:ascii="Arial" w:hAnsi="Arial" w:eastAsia="Arial Unicode MS" w:cs="Arial"/>
        </w:rPr>
      </w:pPr>
      <w:r>
        <w:rPr>
          <w:rFonts w:ascii="Arial" w:hAnsi="Arial" w:eastAsia="Arial Unicode MS" w:cs="Arial"/>
          <w:b/>
        </w:rPr>
        <w:t>Da Especificação do Objeto</w:t>
      </w:r>
      <w:r>
        <w:rPr>
          <w:rFonts w:ascii="Arial" w:hAnsi="Arial" w:eastAsia="Arial Unicode MS" w:cs="Arial"/>
        </w:rPr>
        <w:t>:</w:t>
      </w:r>
    </w:p>
    <w:tbl>
      <w:tblPr>
        <w:tblStyle w:val="6"/>
        <w:tblW w:w="5547" w:type="pct"/>
        <w:tblInd w:w="-563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88" w:type="dxa"/>
          <w:bottom w:w="0" w:type="dxa"/>
          <w:right w:w="108" w:type="dxa"/>
        </w:tblCellMar>
      </w:tblPr>
      <w:tblGrid>
        <w:gridCol w:w="935"/>
        <w:gridCol w:w="6520"/>
        <w:gridCol w:w="1060"/>
        <w:gridCol w:w="1137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C0C0C0"/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65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C0C0C0"/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Descrição do Produto</w:t>
            </w:r>
          </w:p>
        </w:tc>
        <w:tc>
          <w:tcPr>
            <w:tcW w:w="10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C0C0C0"/>
            <w:tcMar>
              <w:left w:w="88" w:type="dxa"/>
            </w:tcMar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Qnde</w:t>
            </w:r>
          </w:p>
          <w:p>
            <w:pPr>
              <w:spacing w:line="360" w:lineRule="auto"/>
              <w:jc w:val="both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C0C0C0"/>
            <w:tcMar>
              <w:left w:w="88" w:type="dxa"/>
            </w:tcMar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Unidade de Medida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5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 de Recapagem de pneu para Retro escavadeira – 16,9 x 24,00</w:t>
            </w:r>
          </w:p>
        </w:tc>
        <w:tc>
          <w:tcPr>
            <w:tcW w:w="10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</w:t>
            </w:r>
          </w:p>
        </w:tc>
        <w:tc>
          <w:tcPr>
            <w:tcW w:w="11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5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 de Recapagem de pneu para Retro escavadeira –12,0 x 16,50</w:t>
            </w:r>
          </w:p>
        </w:tc>
        <w:tc>
          <w:tcPr>
            <w:tcW w:w="10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</w:t>
            </w:r>
          </w:p>
        </w:tc>
        <w:tc>
          <w:tcPr>
            <w:tcW w:w="11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5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 de Recapagem de pneu para Retro escavadeira – 17,5 x 25,00L2</w:t>
            </w:r>
          </w:p>
        </w:tc>
        <w:tc>
          <w:tcPr>
            <w:tcW w:w="10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</w:t>
            </w:r>
          </w:p>
        </w:tc>
        <w:tc>
          <w:tcPr>
            <w:tcW w:w="11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5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 de Recapagem de pneu para Retro escavadeira – 12,5 x 80R18L2</w:t>
            </w:r>
          </w:p>
        </w:tc>
        <w:tc>
          <w:tcPr>
            <w:tcW w:w="10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</w:tcPr>
          <w:p>
            <w:pPr>
              <w:spacing w:line="360" w:lineRule="auto"/>
              <w:jc w:val="both"/>
            </w:pPr>
            <w:r>
              <w:rPr>
                <w:rFonts w:ascii="Arial" w:hAnsi="Arial" w:cs="Arial"/>
              </w:rPr>
              <w:t>Serviço</w:t>
            </w:r>
          </w:p>
        </w:tc>
        <w:tc>
          <w:tcPr>
            <w:tcW w:w="11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5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 de Recapagem de pneu de Carregadeira – 17,5 x 25,00L3</w:t>
            </w:r>
          </w:p>
        </w:tc>
        <w:tc>
          <w:tcPr>
            <w:tcW w:w="10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</w:tcPr>
          <w:p>
            <w:pPr>
              <w:spacing w:line="360" w:lineRule="auto"/>
              <w:jc w:val="both"/>
            </w:pPr>
            <w:r>
              <w:rPr>
                <w:rFonts w:ascii="Arial" w:hAnsi="Arial" w:cs="Arial"/>
              </w:rPr>
              <w:t>Serviço</w:t>
            </w:r>
          </w:p>
        </w:tc>
        <w:tc>
          <w:tcPr>
            <w:tcW w:w="11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5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 de Recapagem de pneu de Moto niveladora – 1400 x 24,0</w:t>
            </w:r>
          </w:p>
        </w:tc>
        <w:tc>
          <w:tcPr>
            <w:tcW w:w="10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</w:tcPr>
          <w:p>
            <w:pPr>
              <w:spacing w:line="360" w:lineRule="auto"/>
              <w:jc w:val="both"/>
            </w:pPr>
            <w:r>
              <w:rPr>
                <w:rFonts w:ascii="Arial" w:hAnsi="Arial" w:cs="Arial"/>
              </w:rPr>
              <w:t>Serviço</w:t>
            </w:r>
          </w:p>
        </w:tc>
        <w:tc>
          <w:tcPr>
            <w:tcW w:w="11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65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 de Recapagem de pneu de BobCat – 12,0 x 16,5</w:t>
            </w:r>
          </w:p>
        </w:tc>
        <w:tc>
          <w:tcPr>
            <w:tcW w:w="10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</w:tcPr>
          <w:p>
            <w:pPr>
              <w:spacing w:line="360" w:lineRule="auto"/>
              <w:jc w:val="both"/>
            </w:pPr>
            <w:r>
              <w:rPr>
                <w:rFonts w:ascii="Arial" w:hAnsi="Arial" w:cs="Arial"/>
              </w:rPr>
              <w:t>Serviço</w:t>
            </w:r>
          </w:p>
        </w:tc>
        <w:tc>
          <w:tcPr>
            <w:tcW w:w="11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5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 de Recapagem de pneu de Caminhão – 900 x 20,0 (liso)</w:t>
            </w:r>
          </w:p>
        </w:tc>
        <w:tc>
          <w:tcPr>
            <w:tcW w:w="10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</w:tcPr>
          <w:p>
            <w:pPr>
              <w:spacing w:line="360" w:lineRule="auto"/>
              <w:jc w:val="both"/>
            </w:pPr>
            <w:r>
              <w:rPr>
                <w:rFonts w:ascii="Arial" w:hAnsi="Arial" w:cs="Arial"/>
              </w:rPr>
              <w:t>Serviço</w:t>
            </w:r>
          </w:p>
        </w:tc>
        <w:tc>
          <w:tcPr>
            <w:tcW w:w="11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5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 de Recapagem de pneu de Caminhão – 900 x 20,0 (lameiro)</w:t>
            </w:r>
          </w:p>
        </w:tc>
        <w:tc>
          <w:tcPr>
            <w:tcW w:w="10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</w:tcPr>
          <w:p>
            <w:pPr>
              <w:spacing w:line="360" w:lineRule="auto"/>
              <w:jc w:val="both"/>
            </w:pPr>
            <w:r>
              <w:rPr>
                <w:rFonts w:ascii="Arial" w:hAnsi="Arial" w:cs="Arial"/>
              </w:rPr>
              <w:t>Serviço</w:t>
            </w:r>
          </w:p>
        </w:tc>
        <w:tc>
          <w:tcPr>
            <w:tcW w:w="11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5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 de Recapagem de pneu de Caminhão – 275/80x 22,5 (liso)</w:t>
            </w:r>
          </w:p>
        </w:tc>
        <w:tc>
          <w:tcPr>
            <w:tcW w:w="10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</w:tcPr>
          <w:p>
            <w:pPr>
              <w:spacing w:line="360" w:lineRule="auto"/>
              <w:jc w:val="both"/>
            </w:pPr>
            <w:r>
              <w:rPr>
                <w:rFonts w:ascii="Arial" w:hAnsi="Arial" w:cs="Arial"/>
              </w:rPr>
              <w:t>Serviço</w:t>
            </w:r>
          </w:p>
        </w:tc>
        <w:tc>
          <w:tcPr>
            <w:tcW w:w="11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5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 de Recapagem de pneu de Caminhão – 275/80x 22,5 (lameiro)</w:t>
            </w:r>
          </w:p>
        </w:tc>
        <w:tc>
          <w:tcPr>
            <w:tcW w:w="10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</w:tcPr>
          <w:p>
            <w:pPr>
              <w:spacing w:line="360" w:lineRule="auto"/>
              <w:jc w:val="both"/>
            </w:pPr>
            <w:r>
              <w:rPr>
                <w:rFonts w:ascii="Arial" w:hAnsi="Arial" w:cs="Arial"/>
              </w:rPr>
              <w:t>Serviço</w:t>
            </w:r>
          </w:p>
        </w:tc>
        <w:tc>
          <w:tcPr>
            <w:tcW w:w="11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5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 de Recapagem de pneu de Caminhão – 1000x20,0 (liso)</w:t>
            </w:r>
          </w:p>
        </w:tc>
        <w:tc>
          <w:tcPr>
            <w:tcW w:w="10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</w:tcPr>
          <w:p>
            <w:pPr>
              <w:spacing w:line="360" w:lineRule="auto"/>
              <w:jc w:val="both"/>
            </w:pPr>
            <w:r>
              <w:rPr>
                <w:rFonts w:ascii="Arial" w:hAnsi="Arial" w:cs="Arial"/>
              </w:rPr>
              <w:t>Serviço</w:t>
            </w:r>
          </w:p>
        </w:tc>
        <w:tc>
          <w:tcPr>
            <w:tcW w:w="11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5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 de Recapagem de pneu de Caminhão – 1000x20,0 (lameiro)</w:t>
            </w:r>
          </w:p>
        </w:tc>
        <w:tc>
          <w:tcPr>
            <w:tcW w:w="10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</w:tcPr>
          <w:p>
            <w:pPr>
              <w:spacing w:line="360" w:lineRule="auto"/>
              <w:jc w:val="both"/>
            </w:pPr>
            <w:r>
              <w:rPr>
                <w:rFonts w:ascii="Arial" w:hAnsi="Arial" w:cs="Arial"/>
              </w:rPr>
              <w:t>Serviço</w:t>
            </w:r>
          </w:p>
        </w:tc>
        <w:tc>
          <w:tcPr>
            <w:tcW w:w="11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5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 de Recapagem de pneu de Caminhão – 215/75x 17,5 (liso)</w:t>
            </w:r>
          </w:p>
        </w:tc>
        <w:tc>
          <w:tcPr>
            <w:tcW w:w="10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</w:tcPr>
          <w:p>
            <w:pPr>
              <w:spacing w:line="360" w:lineRule="auto"/>
              <w:jc w:val="both"/>
            </w:pPr>
            <w:r>
              <w:rPr>
                <w:rFonts w:ascii="Arial" w:hAnsi="Arial" w:cs="Arial"/>
              </w:rPr>
              <w:t>Serviço</w:t>
            </w:r>
          </w:p>
        </w:tc>
        <w:tc>
          <w:tcPr>
            <w:tcW w:w="11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5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 de Recapagem de pneu de Caminhão – 215/75x 17,5 (lameiro)</w:t>
            </w:r>
          </w:p>
        </w:tc>
        <w:tc>
          <w:tcPr>
            <w:tcW w:w="10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</w:tcPr>
          <w:p>
            <w:pPr>
              <w:spacing w:line="360" w:lineRule="auto"/>
              <w:jc w:val="both"/>
            </w:pPr>
            <w:r>
              <w:rPr>
                <w:rFonts w:ascii="Arial" w:hAnsi="Arial" w:cs="Arial"/>
              </w:rPr>
              <w:t>Serviço</w:t>
            </w:r>
          </w:p>
        </w:tc>
        <w:tc>
          <w:tcPr>
            <w:tcW w:w="11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5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 de Recapagem de pneu de Caminhão – 7,50x16,0 (liso)</w:t>
            </w:r>
          </w:p>
        </w:tc>
        <w:tc>
          <w:tcPr>
            <w:tcW w:w="10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</w:tcPr>
          <w:p>
            <w:pPr>
              <w:spacing w:line="360" w:lineRule="auto"/>
              <w:jc w:val="both"/>
            </w:pPr>
            <w:r>
              <w:rPr>
                <w:rFonts w:ascii="Arial" w:hAnsi="Arial" w:cs="Arial"/>
              </w:rPr>
              <w:t>Serviço</w:t>
            </w:r>
          </w:p>
        </w:tc>
        <w:tc>
          <w:tcPr>
            <w:tcW w:w="11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65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 de Recapagem de pneu de Caminhão – 7,50x16,0  (lameiro)</w:t>
            </w:r>
          </w:p>
        </w:tc>
        <w:tc>
          <w:tcPr>
            <w:tcW w:w="10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</w:t>
            </w:r>
          </w:p>
        </w:tc>
        <w:tc>
          <w:tcPr>
            <w:tcW w:w="11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</w:tr>
    </w:tbl>
    <w:p>
      <w:pPr>
        <w:spacing w:after="120" w:line="360" w:lineRule="auto"/>
        <w:jc w:val="both"/>
        <w:rPr>
          <w:rFonts w:ascii="Arial" w:hAnsi="Arial" w:eastAsia="Arial Unicode MS" w:cs="Arial"/>
          <w:b/>
        </w:rPr>
      </w:pPr>
    </w:p>
    <w:p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Requisitos Necessários</w:t>
      </w:r>
      <w:r>
        <w:rPr>
          <w:rFonts w:ascii="Arial" w:hAnsi="Arial" w:cs="Arial"/>
        </w:rPr>
        <w:t xml:space="preserve">: </w:t>
      </w:r>
    </w:p>
    <w:p>
      <w:pPr>
        <w:spacing w:after="0" w:line="360" w:lineRule="auto"/>
        <w:jc w:val="both"/>
        <w:rPr>
          <w:rFonts w:hint="default" w:ascii="Arial" w:hAnsi="Arial" w:eastAsia="Arial Unicode MS" w:cs="Arial"/>
          <w:sz w:val="24"/>
          <w:szCs w:val="24"/>
          <w:lang w:val="pt-BR"/>
        </w:rPr>
      </w:pPr>
      <w:r>
        <w:rPr>
          <w:rFonts w:hint="default" w:ascii="Arial" w:hAnsi="Arial" w:eastAsia="Arial Unicode MS" w:cs="Arial"/>
          <w:sz w:val="24"/>
          <w:szCs w:val="24"/>
          <w:lang w:val="pt-BR"/>
        </w:rPr>
        <w:t>Toda d</w:t>
      </w:r>
      <w:r>
        <w:rPr>
          <w:rFonts w:hint="default" w:ascii="Arial" w:hAnsi="Arial" w:eastAsia="Arial Unicode MS" w:cs="Arial"/>
          <w:sz w:val="24"/>
          <w:szCs w:val="24"/>
        </w:rPr>
        <w:t xml:space="preserve">ocumentação </w:t>
      </w:r>
      <w:r>
        <w:rPr>
          <w:rFonts w:hint="default" w:ascii="Arial" w:hAnsi="Arial" w:eastAsia="Arial Unicode MS" w:cs="Arial"/>
          <w:sz w:val="24"/>
          <w:szCs w:val="24"/>
          <w:lang w:val="pt-BR"/>
        </w:rPr>
        <w:t>j</w:t>
      </w:r>
      <w:r>
        <w:rPr>
          <w:rFonts w:hint="default" w:ascii="Arial" w:hAnsi="Arial" w:eastAsia="Arial Unicode MS" w:cs="Arial"/>
          <w:sz w:val="24"/>
          <w:szCs w:val="24"/>
        </w:rPr>
        <w:t>urídica</w:t>
      </w:r>
      <w:r>
        <w:rPr>
          <w:rFonts w:hint="default" w:ascii="Arial" w:hAnsi="Arial" w:eastAsia="Arial Unicode MS" w:cs="Arial"/>
          <w:sz w:val="24"/>
          <w:szCs w:val="24"/>
          <w:lang w:val="pt-BR"/>
        </w:rPr>
        <w:t>,</w:t>
      </w:r>
      <w:r>
        <w:rPr>
          <w:rFonts w:hint="default" w:ascii="Arial" w:hAnsi="Arial" w:eastAsia="Arial Unicode MS" w:cs="Arial"/>
          <w:sz w:val="24"/>
          <w:szCs w:val="24"/>
        </w:rPr>
        <w:t xml:space="preserve"> </w:t>
      </w:r>
      <w:r>
        <w:rPr>
          <w:rFonts w:hint="default" w:ascii="Arial" w:hAnsi="Arial" w:eastAsia="Arial Unicode MS" w:cs="Arial"/>
          <w:sz w:val="24"/>
          <w:szCs w:val="24"/>
          <w:lang w:val="pt-BR"/>
        </w:rPr>
        <w:t>f</w:t>
      </w:r>
      <w:r>
        <w:rPr>
          <w:rFonts w:hint="default" w:ascii="Arial" w:hAnsi="Arial" w:eastAsia="Arial Unicode MS" w:cs="Arial"/>
          <w:sz w:val="24"/>
          <w:szCs w:val="24"/>
        </w:rPr>
        <w:t>iscal</w:t>
      </w:r>
      <w:r>
        <w:rPr>
          <w:rFonts w:hint="default" w:ascii="Arial" w:hAnsi="Arial" w:eastAsia="Arial Unicode MS" w:cs="Arial"/>
          <w:sz w:val="24"/>
          <w:szCs w:val="24"/>
          <w:lang w:val="pt-BR"/>
        </w:rPr>
        <w:t>,</w:t>
      </w:r>
      <w:r>
        <w:rPr>
          <w:rFonts w:hint="default" w:ascii="Arial" w:hAnsi="Arial" w:eastAsia="Arial Unicode MS" w:cs="Arial"/>
          <w:sz w:val="24"/>
          <w:szCs w:val="24"/>
        </w:rPr>
        <w:t xml:space="preserve"> </w:t>
      </w:r>
      <w:r>
        <w:rPr>
          <w:rFonts w:hint="default" w:ascii="Arial" w:hAnsi="Arial" w:eastAsia="Arial Unicode MS" w:cs="Arial"/>
          <w:sz w:val="24"/>
          <w:szCs w:val="24"/>
          <w:lang w:val="pt-BR"/>
        </w:rPr>
        <w:t>t</w:t>
      </w:r>
      <w:r>
        <w:rPr>
          <w:rFonts w:hint="default" w:ascii="Arial" w:hAnsi="Arial" w:eastAsia="Arial Unicode MS" w:cs="Arial"/>
          <w:sz w:val="24"/>
          <w:szCs w:val="24"/>
        </w:rPr>
        <w:t>rabalhista</w:t>
      </w:r>
      <w:r>
        <w:rPr>
          <w:rFonts w:hint="default" w:ascii="Arial" w:hAnsi="Arial" w:eastAsia="Arial Unicode MS" w:cs="Arial"/>
          <w:sz w:val="24"/>
          <w:szCs w:val="24"/>
          <w:lang w:val="pt-BR"/>
        </w:rPr>
        <w:t xml:space="preserve"> e econômica fincanceira exigida em lei.</w:t>
      </w:r>
    </w:p>
    <w:p>
      <w:pPr>
        <w:spacing w:after="120" w:line="360" w:lineRule="auto"/>
        <w:jc w:val="both"/>
        <w:rPr>
          <w:rFonts w:hint="default" w:ascii="Arial" w:hAnsi="Arial" w:eastAsia="Arial Unicode MS" w:cs="Arial"/>
          <w:sz w:val="24"/>
          <w:szCs w:val="24"/>
        </w:rPr>
      </w:pPr>
      <w:r>
        <w:rPr>
          <w:rFonts w:hint="default" w:ascii="Arial" w:hAnsi="Arial" w:eastAsia="Arial Unicode MS" w:cs="Arial"/>
          <w:sz w:val="24"/>
          <w:szCs w:val="24"/>
        </w:rPr>
        <w:t xml:space="preserve">O licitante deverá apresentar 01(um) </w:t>
      </w:r>
      <w:r>
        <w:rPr>
          <w:rFonts w:hint="default" w:ascii="Arial" w:hAnsi="Arial" w:eastAsia="Arial Unicode MS" w:cs="Arial"/>
          <w:sz w:val="24"/>
          <w:szCs w:val="24"/>
          <w:lang w:val="pt-BR"/>
        </w:rPr>
        <w:t>a</w:t>
      </w:r>
      <w:r>
        <w:rPr>
          <w:rFonts w:hint="default" w:ascii="Arial" w:hAnsi="Arial" w:eastAsia="Arial Unicode MS" w:cs="Arial"/>
          <w:sz w:val="24"/>
          <w:szCs w:val="24"/>
        </w:rPr>
        <w:t>testado de capacidade técnica, expedido por pessoa jurídica de direito público ou privado em nome da licitante, comprovando ter fornecido produtos similares ao licitado.</w:t>
      </w:r>
    </w:p>
    <w:p>
      <w:pPr>
        <w:spacing w:after="120" w:line="360" w:lineRule="auto"/>
        <w:jc w:val="both"/>
        <w:rPr>
          <w:rFonts w:ascii="Arial" w:hAnsi="Arial" w:cs="Arial"/>
        </w:rPr>
      </w:pPr>
    </w:p>
    <w:p>
      <w:pPr>
        <w:pStyle w:val="16"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Condições de Execução:</w:t>
      </w:r>
    </w:p>
    <w:p>
      <w:pPr>
        <w:pStyle w:val="16"/>
        <w:spacing w:after="120" w:line="360" w:lineRule="auto"/>
        <w:jc w:val="both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 xml:space="preserve">O serviço deverá ser realizado no prazo máximo de </w:t>
      </w:r>
      <w:r>
        <w:rPr>
          <w:rFonts w:hint="default" w:ascii="Arial" w:hAnsi="Arial" w:cs="Arial"/>
          <w:color w:val="auto"/>
          <w:sz w:val="24"/>
          <w:szCs w:val="24"/>
          <w:lang w:val="pt-BR"/>
        </w:rPr>
        <w:t xml:space="preserve">5 </w:t>
      </w:r>
      <w:r>
        <w:rPr>
          <w:rFonts w:hint="default" w:ascii="Arial" w:hAnsi="Arial" w:cs="Arial"/>
          <w:sz w:val="24"/>
          <w:szCs w:val="24"/>
        </w:rPr>
        <w:t>(</w:t>
      </w:r>
      <w:r>
        <w:rPr>
          <w:rFonts w:hint="default" w:ascii="Arial" w:hAnsi="Arial" w:cs="Arial"/>
          <w:sz w:val="24"/>
          <w:szCs w:val="24"/>
          <w:lang w:val="pt-BR"/>
        </w:rPr>
        <w:t>cinco</w:t>
      </w: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</w:t>
      </w:r>
      <w:r>
        <w:rPr>
          <w:rFonts w:hint="default" w:ascii="Arial" w:hAnsi="Arial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color w:val="auto"/>
          <w:sz w:val="24"/>
          <w:szCs w:val="24"/>
        </w:rPr>
        <w:t>dias corridos a partir do recebimento da ordem de execução de serviço.</w:t>
      </w:r>
    </w:p>
    <w:p>
      <w:pPr>
        <w:pStyle w:val="16"/>
        <w:spacing w:after="120" w:line="360" w:lineRule="auto"/>
        <w:jc w:val="both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>É obrigatório entregar a nota fiscal onde foi prestado o serviço. Não serão aceitas notas fiscais enviadas por e</w:t>
      </w:r>
      <w:r>
        <w:rPr>
          <w:rFonts w:hint="default" w:ascii="Arial" w:hAnsi="Arial" w:cs="Arial"/>
          <w:color w:val="auto"/>
          <w:sz w:val="24"/>
          <w:szCs w:val="24"/>
          <w:lang w:val="pt-BR"/>
        </w:rPr>
        <w:t>-</w:t>
      </w:r>
      <w:r>
        <w:rPr>
          <w:rFonts w:hint="default" w:ascii="Arial" w:hAnsi="Arial" w:cs="Arial"/>
          <w:color w:val="auto"/>
          <w:sz w:val="24"/>
          <w:szCs w:val="24"/>
        </w:rPr>
        <w:t>mail para fim de recebimento.</w:t>
      </w:r>
    </w:p>
    <w:p>
      <w:pPr>
        <w:spacing w:after="120" w:line="360" w:lineRule="auto"/>
        <w:jc w:val="both"/>
        <w:rPr>
          <w:rFonts w:hint="default" w:ascii="Arial" w:hAnsi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O</w:t>
      </w:r>
      <w:r>
        <w:rPr>
          <w:rFonts w:hint="default" w:ascii="Arial" w:hAnsi="Arial" w:cs="Arial"/>
          <w:sz w:val="24"/>
          <w:szCs w:val="24"/>
          <w:lang w:val="pt-BR"/>
        </w:rPr>
        <w:t>s serviços serão prestados nas dependências da contratante, podendo ser requisitados em qualquer dia da semana, inclusive sábado, domingo e feriados.</w:t>
      </w:r>
    </w:p>
    <w:p>
      <w:pPr>
        <w:spacing w:after="120" w:line="360" w:lineRule="auto"/>
        <w:jc w:val="both"/>
        <w:rPr>
          <w:rFonts w:hint="default" w:ascii="Arial" w:hAnsi="Arial"/>
          <w:sz w:val="24"/>
          <w:szCs w:val="24"/>
          <w:lang w:val="pt-BR"/>
        </w:rPr>
      </w:pPr>
      <w:r>
        <w:rPr>
          <w:rFonts w:hint="default" w:ascii="Arial" w:hAnsi="Arial"/>
          <w:sz w:val="24"/>
          <w:szCs w:val="24"/>
        </w:rPr>
        <w:t>A empresa vencedora, durante a execução dos serviços, se obriga a fornecer todos</w:t>
      </w:r>
      <w:r>
        <w:rPr>
          <w:rFonts w:hint="default" w:ascii="Arial" w:hAnsi="Arial"/>
          <w:sz w:val="24"/>
          <w:szCs w:val="24"/>
          <w:lang w:val="pt-BR"/>
        </w:rPr>
        <w:t xml:space="preserve"> </w:t>
      </w:r>
      <w:r>
        <w:rPr>
          <w:rFonts w:hint="default" w:ascii="Arial" w:hAnsi="Arial"/>
          <w:sz w:val="24"/>
          <w:szCs w:val="24"/>
        </w:rPr>
        <w:t>os</w:t>
      </w:r>
      <w:r>
        <w:rPr>
          <w:rFonts w:hint="default" w:ascii="Arial" w:hAnsi="Arial"/>
          <w:sz w:val="24"/>
          <w:szCs w:val="24"/>
          <w:lang w:val="pt-BR"/>
        </w:rPr>
        <w:t xml:space="preserve"> materiais</w:t>
      </w:r>
      <w:r>
        <w:rPr>
          <w:rFonts w:hint="default" w:ascii="Arial" w:hAnsi="Arial"/>
          <w:sz w:val="24"/>
          <w:szCs w:val="24"/>
        </w:rPr>
        <w:t>/insumos,</w:t>
      </w:r>
      <w:r>
        <w:rPr>
          <w:rFonts w:hint="default" w:ascii="Arial" w:hAnsi="Arial"/>
          <w:sz w:val="24"/>
          <w:szCs w:val="24"/>
          <w:lang w:val="pt-BR"/>
        </w:rPr>
        <w:t xml:space="preserve"> </w:t>
      </w:r>
      <w:r>
        <w:rPr>
          <w:rFonts w:hint="default" w:ascii="Arial" w:hAnsi="Arial"/>
          <w:sz w:val="24"/>
          <w:szCs w:val="24"/>
        </w:rPr>
        <w:t>mão</w:t>
      </w:r>
      <w:r>
        <w:rPr>
          <w:rFonts w:hint="default" w:ascii="Arial" w:hAnsi="Arial"/>
          <w:sz w:val="24"/>
          <w:szCs w:val="24"/>
          <w:lang w:val="pt-BR"/>
        </w:rPr>
        <w:t xml:space="preserve"> </w:t>
      </w:r>
      <w:r>
        <w:rPr>
          <w:rFonts w:hint="default" w:ascii="Arial" w:hAnsi="Arial"/>
          <w:sz w:val="24"/>
          <w:szCs w:val="24"/>
        </w:rPr>
        <w:t>de</w:t>
      </w:r>
      <w:r>
        <w:rPr>
          <w:rFonts w:hint="default" w:ascii="Arial" w:hAnsi="Arial"/>
          <w:sz w:val="24"/>
          <w:szCs w:val="24"/>
          <w:lang w:val="pt-BR"/>
        </w:rPr>
        <w:t xml:space="preserve"> </w:t>
      </w:r>
      <w:r>
        <w:rPr>
          <w:rFonts w:hint="default" w:ascii="Arial" w:hAnsi="Arial"/>
          <w:sz w:val="24"/>
          <w:szCs w:val="24"/>
        </w:rPr>
        <w:t>obra</w:t>
      </w:r>
      <w:r>
        <w:rPr>
          <w:rFonts w:hint="default" w:ascii="Arial" w:hAnsi="Arial"/>
          <w:sz w:val="24"/>
          <w:szCs w:val="24"/>
          <w:lang w:val="pt-BR"/>
        </w:rPr>
        <w:t xml:space="preserve"> </w:t>
      </w:r>
      <w:r>
        <w:rPr>
          <w:rFonts w:hint="default" w:ascii="Arial" w:hAnsi="Arial"/>
          <w:sz w:val="24"/>
          <w:szCs w:val="24"/>
        </w:rPr>
        <w:t>e</w:t>
      </w:r>
      <w:r>
        <w:rPr>
          <w:rFonts w:hint="default" w:ascii="Arial" w:hAnsi="Arial"/>
          <w:sz w:val="24"/>
          <w:szCs w:val="24"/>
          <w:lang w:val="pt-BR"/>
        </w:rPr>
        <w:t xml:space="preserve"> </w:t>
      </w:r>
      <w:r>
        <w:rPr>
          <w:rFonts w:hint="default" w:ascii="Arial" w:hAnsi="Arial"/>
          <w:sz w:val="24"/>
          <w:szCs w:val="24"/>
        </w:rPr>
        <w:t xml:space="preserve">ferramentas </w:t>
      </w:r>
      <w:r>
        <w:rPr>
          <w:rFonts w:hint="default" w:ascii="Arial" w:hAnsi="Arial"/>
          <w:sz w:val="24"/>
          <w:szCs w:val="24"/>
          <w:lang w:val="pt-BR"/>
        </w:rPr>
        <w:t xml:space="preserve">necessários a </w:t>
      </w:r>
      <w:r>
        <w:rPr>
          <w:rFonts w:hint="default" w:ascii="Arial" w:hAnsi="Arial"/>
          <w:sz w:val="24"/>
          <w:szCs w:val="24"/>
        </w:rPr>
        <w:t>perfeita</w:t>
      </w:r>
      <w:r>
        <w:rPr>
          <w:rFonts w:hint="default" w:ascii="Arial" w:hAnsi="Arial"/>
          <w:sz w:val="24"/>
          <w:szCs w:val="24"/>
          <w:lang w:val="pt-BR"/>
        </w:rPr>
        <w:t xml:space="preserve"> </w:t>
      </w:r>
      <w:r>
        <w:rPr>
          <w:rFonts w:hint="default" w:ascii="Arial" w:hAnsi="Arial"/>
          <w:sz w:val="24"/>
          <w:szCs w:val="24"/>
        </w:rPr>
        <w:t>execução</w:t>
      </w:r>
      <w:r>
        <w:rPr>
          <w:rFonts w:hint="default" w:ascii="Arial" w:hAnsi="Arial"/>
          <w:sz w:val="24"/>
          <w:szCs w:val="24"/>
          <w:lang w:val="pt-BR"/>
        </w:rPr>
        <w:t xml:space="preserve"> </w:t>
      </w:r>
      <w:r>
        <w:rPr>
          <w:rFonts w:hint="default" w:ascii="Arial" w:hAnsi="Arial"/>
          <w:sz w:val="24"/>
          <w:szCs w:val="24"/>
        </w:rPr>
        <w:t>dos</w:t>
      </w:r>
      <w:r>
        <w:rPr>
          <w:rFonts w:hint="default" w:ascii="Arial" w:hAnsi="Arial"/>
          <w:sz w:val="24"/>
          <w:szCs w:val="24"/>
          <w:lang w:val="pt-BR"/>
        </w:rPr>
        <w:t xml:space="preserve"> </w:t>
      </w:r>
      <w:r>
        <w:rPr>
          <w:rFonts w:hint="default" w:ascii="Arial" w:hAnsi="Arial"/>
          <w:sz w:val="24"/>
          <w:szCs w:val="24"/>
        </w:rPr>
        <w:t>serviços</w:t>
      </w:r>
      <w:r>
        <w:rPr>
          <w:rFonts w:hint="default" w:ascii="Arial" w:hAnsi="Arial"/>
          <w:sz w:val="24"/>
          <w:szCs w:val="24"/>
          <w:lang w:val="pt-BR"/>
        </w:rPr>
        <w:t xml:space="preserve">. </w:t>
      </w:r>
    </w:p>
    <w:p>
      <w:pPr>
        <w:spacing w:after="120" w:line="360" w:lineRule="auto"/>
        <w:jc w:val="both"/>
        <w:rPr>
          <w:rFonts w:hint="default" w:ascii="Arial" w:hAnsi="Arial" w:cs="Arial"/>
          <w:color w:val="FF0000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</w:rPr>
        <w:t>No caso de reprovação do serviço, a empresa terá 0</w:t>
      </w:r>
      <w:r>
        <w:rPr>
          <w:rFonts w:hint="default" w:ascii="Arial" w:hAnsi="Arial" w:cs="Arial"/>
          <w:sz w:val="24"/>
          <w:szCs w:val="24"/>
          <w:lang w:val="pt-BR"/>
        </w:rPr>
        <w:t>3</w:t>
      </w:r>
      <w:r>
        <w:rPr>
          <w:rFonts w:hint="default" w:ascii="Arial" w:hAnsi="Arial" w:cs="Arial"/>
          <w:sz w:val="24"/>
          <w:szCs w:val="24"/>
        </w:rPr>
        <w:t xml:space="preserve"> (</w:t>
      </w:r>
      <w:r>
        <w:rPr>
          <w:rFonts w:hint="default" w:ascii="Arial" w:hAnsi="Arial" w:cs="Arial"/>
          <w:sz w:val="24"/>
          <w:szCs w:val="24"/>
          <w:lang w:val="pt-BR"/>
        </w:rPr>
        <w:t>três</w:t>
      </w:r>
      <w:r>
        <w:rPr>
          <w:rFonts w:hint="default" w:ascii="Arial" w:hAnsi="Arial" w:cs="Arial"/>
          <w:sz w:val="24"/>
          <w:szCs w:val="24"/>
        </w:rPr>
        <w:t xml:space="preserve">) dias corridos para regularização do mesmo. </w:t>
      </w:r>
    </w:p>
    <w:p>
      <w:pPr>
        <w:spacing w:after="120" w:line="360" w:lineRule="auto"/>
        <w:jc w:val="both"/>
        <w:rPr>
          <w:rFonts w:hint="default" w:ascii="Arial" w:hAnsi="Arial" w:cs="Arial"/>
          <w:color w:val="FF0000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</w:rPr>
        <w:t xml:space="preserve">O serviço deverá ter garantia de pelo menos 6 (seis) meses, a contar da data da </w:t>
      </w:r>
      <w:r>
        <w:rPr>
          <w:rFonts w:hint="default" w:ascii="Arial" w:hAnsi="Arial" w:cs="Arial"/>
          <w:sz w:val="24"/>
          <w:szCs w:val="24"/>
          <w:lang w:val="pt-BR"/>
        </w:rPr>
        <w:t>emissão da NF</w:t>
      </w:r>
      <w:r>
        <w:rPr>
          <w:rFonts w:hint="default" w:ascii="Arial" w:hAnsi="Arial" w:cs="Arial"/>
          <w:sz w:val="24"/>
          <w:szCs w:val="24"/>
        </w:rPr>
        <w:t>.</w:t>
      </w:r>
      <w:r>
        <w:rPr>
          <w:rFonts w:hint="default" w:ascii="Arial" w:hAnsi="Arial" w:cs="Arial"/>
          <w:sz w:val="24"/>
          <w:szCs w:val="24"/>
          <w:lang w:val="pt-BR"/>
        </w:rPr>
        <w:t xml:space="preserve"> </w:t>
      </w:r>
    </w:p>
    <w:p>
      <w:pPr>
        <w:spacing w:after="120"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Os serviços serão executados </w:t>
      </w:r>
      <w:r>
        <w:rPr>
          <w:rFonts w:hint="default" w:ascii="Arial" w:hAnsi="Arial" w:cs="Arial"/>
          <w:sz w:val="24"/>
          <w:szCs w:val="24"/>
          <w:lang w:val="pt-BR"/>
        </w:rPr>
        <w:t xml:space="preserve">conforme </w:t>
      </w:r>
      <w:r>
        <w:rPr>
          <w:rFonts w:hint="default" w:ascii="Arial" w:hAnsi="Arial" w:cs="Arial"/>
          <w:sz w:val="24"/>
          <w:szCs w:val="24"/>
        </w:rPr>
        <w:t>a demanda de cada Secretaria, informado na ordem de execução de serviço.</w:t>
      </w:r>
    </w:p>
    <w:p>
      <w:pPr>
        <w:spacing w:after="120" w:line="360" w:lineRule="auto"/>
        <w:jc w:val="both"/>
        <w:rPr>
          <w:rFonts w:hint="default" w:ascii="Arial" w:hAnsi="Arial" w:cs="Arial"/>
          <w:color w:val="FF0000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</w:rPr>
        <w:t>Todos os materiais e peças necessários ao serviço de fornecimento, montagem e seus acessórios, bem como a mão de obra especializada</w:t>
      </w:r>
      <w:r>
        <w:rPr>
          <w:rFonts w:hint="default" w:ascii="Arial" w:hAnsi="Arial" w:cs="Arial"/>
          <w:sz w:val="24"/>
          <w:szCs w:val="24"/>
          <w:lang w:val="pt-BR"/>
        </w:rPr>
        <w:t>,</w:t>
      </w:r>
      <w:r>
        <w:rPr>
          <w:rFonts w:hint="default" w:ascii="Arial" w:hAnsi="Arial" w:cs="Arial"/>
          <w:sz w:val="24"/>
          <w:szCs w:val="24"/>
        </w:rPr>
        <w:t xml:space="preserve"> é de responsabilidade exclusiva da contratada.</w:t>
      </w:r>
    </w:p>
    <w:p>
      <w:pPr>
        <w:pStyle w:val="21"/>
        <w:numPr>
          <w:ilvl w:val="0"/>
          <w:numId w:val="0"/>
        </w:numPr>
        <w:spacing w:after="120" w:line="360" w:lineRule="auto"/>
        <w:jc w:val="both"/>
        <w:rPr>
          <w:rFonts w:ascii="Arial" w:hAnsi="Arial" w:eastAsia="Arial Unicode MS" w:cs="Arial"/>
        </w:rPr>
      </w:pPr>
      <w:r>
        <w:rPr>
          <w:rFonts w:ascii="Arial" w:hAnsi="Arial" w:eastAsia="Arial Unicode MS" w:cs="Arial"/>
        </w:rPr>
        <w:t>É de responsabilidade da Contrata buscar o pneu para reforma em local designado pela P</w:t>
      </w:r>
      <w:r>
        <w:rPr>
          <w:rFonts w:hint="default" w:ascii="Arial" w:hAnsi="Arial" w:eastAsia="Arial Unicode MS" w:cs="Arial"/>
          <w:lang w:val="pt-BR"/>
        </w:rPr>
        <w:t xml:space="preserve">refeitura </w:t>
      </w:r>
      <w:r>
        <w:rPr>
          <w:rFonts w:ascii="Arial" w:hAnsi="Arial" w:eastAsia="Arial Unicode MS" w:cs="Arial"/>
        </w:rPr>
        <w:t>M</w:t>
      </w:r>
      <w:r>
        <w:rPr>
          <w:rFonts w:hint="default" w:ascii="Arial" w:hAnsi="Arial" w:eastAsia="Arial Unicode MS" w:cs="Arial"/>
          <w:lang w:val="pt-BR"/>
        </w:rPr>
        <w:t xml:space="preserve">unicipal de </w:t>
      </w:r>
      <w:r>
        <w:rPr>
          <w:rFonts w:ascii="Arial" w:hAnsi="Arial" w:eastAsia="Arial Unicode MS" w:cs="Arial"/>
        </w:rPr>
        <w:t>A</w:t>
      </w:r>
      <w:r>
        <w:rPr>
          <w:rFonts w:hint="default" w:ascii="Arial" w:hAnsi="Arial" w:eastAsia="Arial Unicode MS" w:cs="Arial"/>
          <w:lang w:val="pt-BR"/>
        </w:rPr>
        <w:t>rcos</w:t>
      </w:r>
      <w:r>
        <w:rPr>
          <w:rFonts w:ascii="Arial" w:hAnsi="Arial" w:eastAsia="Arial Unicode MS" w:cs="Arial"/>
        </w:rPr>
        <w:t>, na Ordem de Serviço.</w:t>
      </w:r>
    </w:p>
    <w:p>
      <w:pPr>
        <w:pStyle w:val="21"/>
        <w:spacing w:after="120" w:line="360" w:lineRule="auto"/>
        <w:ind w:left="1080"/>
        <w:jc w:val="both"/>
        <w:rPr>
          <w:rFonts w:ascii="Arial" w:hAnsi="Arial" w:eastAsia="Arial Unicode MS" w:cs="Arial"/>
        </w:rPr>
      </w:pPr>
    </w:p>
    <w:p>
      <w:pPr>
        <w:spacing w:line="360" w:lineRule="auto"/>
        <w:contextualSpacing/>
        <w:jc w:val="both"/>
        <w:rPr>
          <w:rFonts w:ascii="Arial" w:hAnsi="Arial" w:cs="Arial"/>
        </w:rPr>
      </w:pPr>
    </w:p>
    <w:p>
      <w:pPr>
        <w:pStyle w:val="16"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Gestão e Fiscalização do Contrato:</w:t>
      </w:r>
    </w:p>
    <w:p>
      <w:pPr>
        <w:pStyle w:val="16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CONTROLE, AVALIAÇÃO, VISTORIA E FISCALIZAÇÃO, ficará a cargo do fiscal do contrato, </w:t>
      </w:r>
      <w:r>
        <w:rPr>
          <w:rFonts w:hint="default" w:ascii="Arial" w:hAnsi="Arial" w:cs="Arial"/>
          <w:lang w:val="pt-BR"/>
        </w:rPr>
        <w:t>que</w:t>
      </w:r>
      <w:r>
        <w:rPr>
          <w:rFonts w:ascii="Arial" w:hAnsi="Arial" w:cs="Arial"/>
        </w:rPr>
        <w:t xml:space="preserve"> poderá exigir informações adicionais que julgue necessário desde que a solicitação seja feita por escrito. </w:t>
      </w:r>
    </w:p>
    <w:p>
      <w:pPr>
        <w:pStyle w:val="16"/>
        <w:spacing w:after="120" w:line="360" w:lineRule="auto"/>
        <w:jc w:val="both"/>
        <w:rPr>
          <w:rFonts w:ascii="Arial" w:hAnsi="Arial" w:cs="Arial"/>
        </w:rPr>
      </w:pPr>
    </w:p>
    <w:p>
      <w:pPr>
        <w:pStyle w:val="16"/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Fiscal: </w:t>
      </w:r>
    </w:p>
    <w:p>
      <w:pPr>
        <w:spacing w:after="0" w:line="360" w:lineRule="auto"/>
        <w:jc w:val="both"/>
        <w:rPr>
          <w:rFonts w:hint="default" w:ascii="Arial" w:hAnsi="Arial" w:cs="Arial"/>
          <w:b w:val="0"/>
          <w:bCs w:val="0"/>
          <w:color w:val="FF0000"/>
          <w:lang w:val="pt-BR"/>
        </w:rPr>
      </w:pPr>
      <w:r>
        <w:rPr>
          <w:rFonts w:hint="default" w:ascii="Arial" w:hAnsi="Arial" w:cs="Arial"/>
          <w:lang w:val="pt-BR"/>
        </w:rPr>
        <w:t xml:space="preserve">Sob a responsabilidade de fiscalização e acompanhamento do contrato, a fim de verificar a conformidade dele com as especificações técnicas dispostas, assim como realizar a verificação do serviço executado, a fim de perceber possíveis </w:t>
      </w:r>
      <w:r>
        <w:rPr>
          <w:rFonts w:ascii="Arial" w:hAnsi="Arial" w:eastAsia="SimSun" w:cs="Arial"/>
          <w:i w:val="0"/>
          <w:iCs w:val="0"/>
          <w:color w:val="000000"/>
          <w:sz w:val="22"/>
          <w:szCs w:val="22"/>
          <w:u w:val="none"/>
          <w:vertAlign w:val="baseline"/>
        </w:rPr>
        <w:t>inconsistências</w:t>
      </w:r>
      <w:r>
        <w:rPr>
          <w:rFonts w:hint="default" w:ascii="Arial" w:hAnsi="Arial" w:eastAsia="SimSun" w:cs="Arial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.</w:t>
      </w:r>
    </w:p>
    <w:p>
      <w:pPr>
        <w:pStyle w:val="16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16"/>
        <w:spacing w:after="120" w:line="360" w:lineRule="auto"/>
        <w:jc w:val="both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color w:val="auto"/>
          <w:sz w:val="24"/>
          <w:szCs w:val="24"/>
        </w:rPr>
        <w:t>Poderá ser designado outro fiscal além do mencionado abaixo</w:t>
      </w:r>
      <w:r>
        <w:rPr>
          <w:rFonts w:hint="default" w:ascii="Arial" w:hAnsi="Arial" w:cs="Arial"/>
          <w:color w:val="auto"/>
          <w:sz w:val="24"/>
          <w:szCs w:val="24"/>
          <w:lang w:val="pt-BR"/>
        </w:rPr>
        <w:t>.</w:t>
      </w:r>
    </w:p>
    <w:tbl>
      <w:tblPr>
        <w:tblStyle w:val="6"/>
        <w:tblW w:w="9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3827"/>
        <w:gridCol w:w="1985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60" w:type="dxa"/>
            <w:noWrap/>
          </w:tcPr>
          <w:p>
            <w:pPr>
              <w:pStyle w:val="8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Local:</w:t>
            </w:r>
          </w:p>
        </w:tc>
        <w:tc>
          <w:tcPr>
            <w:tcW w:w="3827" w:type="dxa"/>
            <w:noWrap/>
          </w:tcPr>
          <w:p>
            <w:pPr>
              <w:pStyle w:val="8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Responsável:</w:t>
            </w:r>
          </w:p>
        </w:tc>
        <w:tc>
          <w:tcPr>
            <w:tcW w:w="1985" w:type="dxa"/>
            <w:noWrap/>
          </w:tcPr>
          <w:p>
            <w:pPr>
              <w:pStyle w:val="8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Contato:</w:t>
            </w:r>
          </w:p>
        </w:tc>
        <w:tc>
          <w:tcPr>
            <w:tcW w:w="1305" w:type="dxa"/>
            <w:noWrap/>
          </w:tcPr>
          <w:p>
            <w:pPr>
              <w:pStyle w:val="8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MASP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60" w:type="dxa"/>
            <w:noWrap/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eastAsia="Times New Roman" w:cs="Arial"/>
                <w:bCs/>
                <w:sz w:val="24"/>
                <w:szCs w:val="24"/>
                <w:lang w:val="pt-BR" w:eastAsia="pt-BR" w:bidi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Almoxarifado Central </w:t>
            </w:r>
          </w:p>
        </w:tc>
        <w:tc>
          <w:tcPr>
            <w:tcW w:w="3827" w:type="dxa"/>
            <w:noWrap/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eastAsia="Times New Roman" w:cs="Arial"/>
                <w:bCs/>
                <w:sz w:val="24"/>
                <w:szCs w:val="24"/>
                <w:lang w:val="pt-BR" w:eastAsia="pt-BR" w:bidi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Flávio José Santos Teixeira </w:t>
            </w:r>
          </w:p>
        </w:tc>
        <w:tc>
          <w:tcPr>
            <w:tcW w:w="1985" w:type="dxa"/>
            <w:noWrap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both"/>
              <w:textAlignment w:val="baseline"/>
              <w:rPr>
                <w:rFonts w:ascii="Arial" w:hAnsi="Arial" w:eastAsia="Times New Roman" w:cs="Arial"/>
                <w:bCs/>
                <w:sz w:val="24"/>
                <w:szCs w:val="24"/>
                <w:lang w:val="pt-BR" w:eastAsia="pt-BR" w:bidi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3351-4345</w:t>
            </w:r>
          </w:p>
        </w:tc>
        <w:tc>
          <w:tcPr>
            <w:tcW w:w="1305" w:type="dxa"/>
            <w:noWrap/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ascii="Arial" w:hAnsi="Arial" w:eastAsia="Times New Roman" w:cs="Arial"/>
                <w:bCs/>
                <w:sz w:val="24"/>
                <w:szCs w:val="24"/>
                <w:lang w:val="pt-BR" w:eastAsia="pt-BR" w:bidi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4771-6</w:t>
            </w:r>
          </w:p>
        </w:tc>
      </w:tr>
    </w:tbl>
    <w:p>
      <w:pPr>
        <w:spacing w:after="120" w:line="360" w:lineRule="auto"/>
        <w:jc w:val="both"/>
        <w:rPr>
          <w:rFonts w:ascii="Arial" w:hAnsi="Arial" w:cs="Arial"/>
          <w:b/>
          <w:color w:val="FF0000"/>
        </w:rPr>
      </w:pPr>
    </w:p>
    <w:p>
      <w:pPr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 de Pagamento:</w:t>
      </w:r>
    </w:p>
    <w:p>
      <w:pPr>
        <w:spacing w:after="120" w:line="360" w:lineRule="auto"/>
        <w:jc w:val="both"/>
        <w:rPr>
          <w:rFonts w:hint="default" w:ascii="Arial" w:hAnsi="Arial" w:cs="Arial"/>
          <w:color w:val="FF0000"/>
          <w:lang w:val="pt-BR"/>
        </w:rPr>
      </w:pPr>
      <w:r>
        <w:rPr>
          <w:rFonts w:ascii="Arial" w:hAnsi="Arial" w:cs="Arial"/>
        </w:rPr>
        <w:t>O CONTRATANTE realizará o pagamento no prazo de 30 (trinta) dias, contado da prestação do serviço e da apresentação do documento fiscal correspondente, acompanhado da respectiva ordem de execução de serviço</w:t>
      </w:r>
      <w:r>
        <w:rPr>
          <w:rFonts w:hint="default" w:ascii="Arial" w:hAnsi="Arial" w:cs="Arial"/>
          <w:lang w:val="pt-BR"/>
        </w:rPr>
        <w:t>.</w:t>
      </w:r>
    </w:p>
    <w:p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Não será efetuado qualquer pagamento à contratada, em caso de descumprimento das condições de habilitação e qualificação exigidas na licitação.</w:t>
      </w:r>
    </w:p>
    <w:p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É vedada a realização de pagamento antes da execução do serviço ou se o mesmo não </w:t>
      </w:r>
      <w:r>
        <w:rPr>
          <w:rFonts w:hint="default" w:ascii="Arial" w:hAnsi="Arial" w:cs="Arial"/>
          <w:lang w:val="pt-BR"/>
        </w:rPr>
        <w:t>concordar</w:t>
      </w:r>
      <w:r>
        <w:rPr>
          <w:rFonts w:ascii="Arial" w:hAnsi="Arial" w:cs="Arial"/>
        </w:rPr>
        <w:t xml:space="preserve"> com as especificações deste instrumento.</w:t>
      </w:r>
    </w:p>
    <w:p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 pagamentos encontram-se ainda condicionados à apresentação das seguintes comprovações dos documentos:</w:t>
      </w:r>
      <w:r>
        <w:rPr>
          <w:rFonts w:hint="default" w:ascii="Arial" w:hAnsi="Arial" w:cs="Arial"/>
          <w:lang w:val="pt-BR"/>
        </w:rPr>
        <w:t xml:space="preserve"> </w:t>
      </w:r>
      <w:r>
        <w:rPr>
          <w:rFonts w:ascii="Arial" w:hAnsi="Arial" w:cs="Arial"/>
        </w:rPr>
        <w:t>Documentação relativa à regularidade para com a Seguridade Social (INSS), Fundo de Garantia por Tempo de Serviço (FGTS), Trabalhista e Fazendas Federal, Estadual e Municipal e Certidão Negativa do Contribuinte Municipal.</w:t>
      </w:r>
    </w:p>
    <w:p>
      <w:pPr>
        <w:spacing w:after="120" w:line="360" w:lineRule="auto"/>
        <w:jc w:val="both"/>
        <w:rPr>
          <w:rFonts w:ascii="Arial" w:hAnsi="Arial" w:cs="Arial"/>
        </w:rPr>
      </w:pPr>
    </w:p>
    <w:p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Condições Gerais:</w:t>
      </w:r>
    </w:p>
    <w:p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É de total responsabilidade da empresa vencedora, durante a execução do contrato, informar com antecedência a administração pública qualquer alteração na situação cadastral (mudança de CNPJ e/ou alteração na Razão Social) da empresa, sob pena de suspensão dos créditos devidos até a regularização dos dados cadastrais.</w:t>
      </w:r>
    </w:p>
    <w:p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Reserva-se o direito da Contratante em não aceitar o serviço em desacordo com o previsto neste Termo de Referência</w:t>
      </w:r>
      <w:r>
        <w:rPr>
          <w:rFonts w:hint="default" w:ascii="Arial" w:hAnsi="Arial" w:cs="Arial"/>
          <w:lang w:val="pt-BR"/>
        </w:rPr>
        <w:t xml:space="preserve">, </w:t>
      </w:r>
      <w:r>
        <w:rPr>
          <w:rFonts w:ascii="Arial" w:hAnsi="Arial" w:cs="Arial"/>
        </w:rPr>
        <w:t>ou em desconformidade com as normas legais ou técnicas pertinentes ao seu objeto, podendo rescindir a contratação prevista no art. 77 da Lei nº 8.666/93</w:t>
      </w:r>
    </w:p>
    <w:p>
      <w:pPr>
        <w:spacing w:after="120" w:line="360" w:lineRule="auto"/>
        <w:jc w:val="both"/>
        <w:rPr>
          <w:rFonts w:hint="default" w:ascii="Arial" w:hAnsi="Arial" w:cs="Arial"/>
          <w:lang w:val="pt-BR"/>
        </w:rPr>
      </w:pPr>
      <w:r>
        <w:rPr>
          <w:rFonts w:ascii="Arial" w:hAnsi="Arial" w:cs="Arial"/>
        </w:rPr>
        <w:t>Esta secretaria assume</w:t>
      </w:r>
      <w:r>
        <w:rPr>
          <w:rFonts w:hint="default" w:ascii="Arial" w:hAnsi="Arial" w:cs="Arial"/>
          <w:lang w:val="pt-BR"/>
        </w:rPr>
        <w:t xml:space="preserve"> </w:t>
      </w:r>
      <w:r>
        <w:rPr>
          <w:rFonts w:ascii="Arial" w:hAnsi="Arial" w:cs="Arial"/>
        </w:rPr>
        <w:t>a responsabilidade exclusiva pelas especificações dos serviços e requisitos necessários, contidos neste termo de refer</w:t>
      </w:r>
      <w:r>
        <w:rPr>
          <w:rFonts w:hint="default" w:ascii="Arial" w:hAnsi="Arial" w:cs="Arial"/>
          <w:lang w:val="pt-BR"/>
        </w:rPr>
        <w:t>ê</w:t>
      </w:r>
      <w:r>
        <w:rPr>
          <w:rFonts w:ascii="Arial" w:hAnsi="Arial" w:cs="Arial"/>
        </w:rPr>
        <w:t>ncia</w:t>
      </w:r>
      <w:r>
        <w:rPr>
          <w:rFonts w:hint="default" w:ascii="Arial" w:hAnsi="Arial" w:cs="Arial"/>
          <w:lang w:val="pt-BR"/>
        </w:rPr>
        <w:t>.</w:t>
      </w:r>
    </w:p>
    <w:p>
      <w:pPr>
        <w:spacing w:after="120" w:line="360" w:lineRule="auto"/>
        <w:jc w:val="both"/>
        <w:rPr>
          <w:rFonts w:hint="default" w:ascii="Arial" w:hAnsi="Arial" w:cs="Arial"/>
          <w:lang w:val="pt-BR"/>
        </w:rPr>
      </w:pPr>
    </w:p>
    <w:p>
      <w:pPr>
        <w:spacing w:line="360" w:lineRule="auto"/>
        <w:jc w:val="both"/>
        <w:rPr>
          <w:rFonts w:hint="default" w:ascii="Arial" w:hAnsi="Arial" w:cs="Arial"/>
          <w:b/>
          <w:lang w:val="pt-BR"/>
        </w:rPr>
      </w:pPr>
      <w:r>
        <w:rPr>
          <w:rFonts w:ascii="Arial" w:hAnsi="Arial" w:cs="Arial"/>
          <w:b/>
        </w:rPr>
        <w:t>Concordância com o Termo de Referência</w:t>
      </w:r>
      <w:r>
        <w:rPr>
          <w:rFonts w:hint="default" w:ascii="Arial" w:hAnsi="Arial" w:cs="Arial"/>
          <w:b/>
          <w:lang w:val="pt-BR"/>
        </w:rPr>
        <w:t>.</w:t>
      </w:r>
    </w:p>
    <w:p>
      <w:pPr>
        <w:spacing w:line="360" w:lineRule="auto"/>
        <w:jc w:val="both"/>
        <w:rPr>
          <w:rFonts w:hint="default" w:ascii="Arial" w:hAnsi="Arial" w:cs="Arial"/>
          <w:b/>
          <w:lang w:val="pt-BR"/>
        </w:rPr>
      </w:pPr>
    </w:p>
    <w:p>
      <w:pPr>
        <w:spacing w:line="360" w:lineRule="auto"/>
        <w:jc w:val="right"/>
        <w:rPr>
          <w:rFonts w:hint="default" w:ascii="Arial" w:hAnsi="Arial" w:cs="Arial"/>
          <w:b w:val="0"/>
          <w:bCs/>
          <w:lang w:val="pt-BR"/>
        </w:rPr>
      </w:pPr>
      <w:r>
        <w:rPr>
          <w:rFonts w:hint="default" w:ascii="Arial" w:hAnsi="Arial" w:cs="Arial"/>
          <w:b w:val="0"/>
          <w:bCs/>
          <w:lang w:val="pt-BR"/>
        </w:rPr>
        <w:t>Arcos/MG, 14 de fevereiro de 2023.</w:t>
      </w:r>
    </w:p>
    <w:p>
      <w:pPr>
        <w:spacing w:line="360" w:lineRule="auto"/>
        <w:jc w:val="both"/>
        <w:rPr>
          <w:rFonts w:hint="default" w:ascii="Arial" w:hAnsi="Arial" w:cs="Arial"/>
          <w:b w:val="0"/>
          <w:bCs/>
          <w:lang w:val="pt-BR"/>
        </w:rPr>
      </w:pPr>
    </w:p>
    <w:p>
      <w:pPr>
        <w:spacing w:line="360" w:lineRule="auto"/>
        <w:jc w:val="both"/>
        <w:rPr>
          <w:rFonts w:hint="default" w:ascii="Arial" w:hAnsi="Arial" w:cs="Arial"/>
          <w:b w:val="0"/>
          <w:bCs/>
          <w:lang w:val="pt-BR"/>
        </w:rPr>
      </w:pPr>
    </w:p>
    <w:p>
      <w:pPr>
        <w:spacing w:line="360" w:lineRule="auto"/>
        <w:jc w:val="both"/>
        <w:rPr>
          <w:rFonts w:hint="default" w:ascii="Arial" w:hAnsi="Arial" w:cs="Arial"/>
          <w:b w:val="0"/>
          <w:bCs/>
          <w:lang w:val="pt-BR"/>
        </w:rPr>
      </w:pPr>
    </w:p>
    <w:p>
      <w:pPr>
        <w:spacing w:line="360" w:lineRule="auto"/>
        <w:jc w:val="both"/>
        <w:rPr>
          <w:rFonts w:hint="default" w:ascii="Arial" w:hAnsi="Arial" w:cs="Arial"/>
          <w:b w:val="0"/>
          <w:bCs/>
          <w:lang w:val="pt-BR"/>
        </w:rPr>
      </w:pPr>
    </w:p>
    <w:p>
      <w:pPr>
        <w:spacing w:line="360" w:lineRule="auto"/>
        <w:jc w:val="center"/>
        <w:rPr>
          <w:rFonts w:hint="default" w:ascii="Arial" w:hAnsi="Arial" w:cs="Arial"/>
          <w:b/>
          <w:sz w:val="24"/>
          <w:szCs w:val="24"/>
          <w:lang w:val="pt-BR"/>
        </w:rPr>
      </w:pPr>
      <w:r>
        <w:rPr>
          <w:rFonts w:hint="default" w:ascii="Arial" w:hAnsi="Arial" w:cs="Arial"/>
          <w:b/>
          <w:sz w:val="24"/>
          <w:szCs w:val="24"/>
          <w:lang w:val="pt-BR"/>
        </w:rPr>
        <w:t>___________________________________</w:t>
      </w:r>
    </w:p>
    <w:p>
      <w:pPr>
        <w:spacing w:line="360" w:lineRule="auto"/>
        <w:jc w:val="center"/>
        <w:rPr>
          <w:rFonts w:hint="default" w:ascii="Arial" w:hAnsi="Arial" w:cs="Arial"/>
          <w:b/>
          <w:sz w:val="24"/>
          <w:szCs w:val="24"/>
          <w:lang w:val="pt-BR"/>
        </w:rPr>
      </w:pPr>
      <w:r>
        <w:rPr>
          <w:rFonts w:hint="default" w:ascii="Arial" w:hAnsi="Arial" w:cs="Arial"/>
          <w:b/>
          <w:sz w:val="24"/>
          <w:szCs w:val="24"/>
          <w:lang w:val="pt-BR"/>
        </w:rPr>
        <w:t>Alexandre Ferreira</w:t>
      </w:r>
    </w:p>
    <w:p>
      <w:pPr>
        <w:spacing w:line="360" w:lineRule="auto"/>
        <w:jc w:val="center"/>
        <w:rPr>
          <w:rFonts w:hint="default" w:ascii="Arial" w:hAnsi="Arial" w:cs="Arial"/>
          <w:b/>
          <w:sz w:val="24"/>
          <w:szCs w:val="24"/>
          <w:lang w:val="pt-BR"/>
        </w:rPr>
      </w:pPr>
      <w:r>
        <w:rPr>
          <w:rFonts w:hint="default" w:ascii="Arial" w:hAnsi="Arial" w:cs="Arial"/>
          <w:b/>
          <w:sz w:val="24"/>
          <w:szCs w:val="24"/>
          <w:lang w:val="pt-BR"/>
        </w:rPr>
        <w:t>Secretário Municipal de Meio Ambiente e Agricultura</w:t>
      </w:r>
    </w:p>
    <w:p>
      <w:pPr>
        <w:spacing w:line="360" w:lineRule="auto"/>
        <w:jc w:val="center"/>
        <w:rPr>
          <w:rFonts w:hint="default"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hint="default" w:ascii="Arial" w:hAnsi="Arial" w:cs="Arial"/>
          <w:b/>
          <w:sz w:val="24"/>
          <w:szCs w:val="24"/>
        </w:rPr>
      </w:pPr>
    </w:p>
    <w:p>
      <w:pPr>
        <w:pStyle w:val="9"/>
        <w:keepNext w:val="0"/>
        <w:keepLines w:val="0"/>
        <w:widowControl/>
        <w:suppressLineNumbers w:val="0"/>
        <w:bidi w:val="0"/>
        <w:spacing w:before="240" w:beforeAutospacing="0" w:after="240" w:afterAutospacing="0" w:line="360" w:lineRule="auto"/>
        <w:ind w:left="238" w:leftChars="99" w:right="206" w:rightChars="86" w:firstLine="437" w:firstLineChars="182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4"/>
          <w:szCs w:val="24"/>
          <w:u w:val="none"/>
          <w:vertAlign w:val="baseline"/>
          <w:lang w:val="pt-BR"/>
        </w:rPr>
        <w:t>_________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_______________________</w:t>
      </w:r>
    </w:p>
    <w:p>
      <w:pPr>
        <w:pStyle w:val="9"/>
        <w:keepNext w:val="0"/>
        <w:keepLines w:val="0"/>
        <w:widowControl/>
        <w:suppressLineNumbers w:val="0"/>
        <w:bidi w:val="0"/>
        <w:spacing w:before="240" w:beforeAutospacing="0" w:after="240" w:afterAutospacing="0" w:line="360" w:lineRule="auto"/>
        <w:ind w:left="238" w:leftChars="99" w:right="206" w:rightChars="86" w:firstLine="437" w:firstLineChars="182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bCs/>
          <w:i/>
          <w:iCs/>
          <w:color w:val="000000"/>
          <w:sz w:val="24"/>
          <w:szCs w:val="24"/>
          <w:u w:val="none"/>
          <w:shd w:val="clear" w:fill="FFFFFF"/>
          <w:vertAlign w:val="baseline"/>
        </w:rPr>
        <w:t>Daniel Ribeiro de Mendonça</w:t>
      </w:r>
    </w:p>
    <w:p>
      <w:pPr>
        <w:pStyle w:val="9"/>
        <w:keepNext w:val="0"/>
        <w:keepLines w:val="0"/>
        <w:widowControl/>
        <w:suppressLineNumbers w:val="0"/>
        <w:bidi w:val="0"/>
        <w:spacing w:before="240" w:beforeAutospacing="0" w:after="240" w:afterAutospacing="0" w:line="360" w:lineRule="auto"/>
        <w:ind w:left="238" w:leftChars="99" w:right="206" w:rightChars="86" w:firstLine="437" w:firstLineChars="182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Secretário Municipal de Obras e Serviços Públicos</w:t>
      </w:r>
    </w:p>
    <w:p>
      <w:pPr>
        <w:spacing w:line="360" w:lineRule="auto"/>
        <w:jc w:val="right"/>
        <w:rPr>
          <w:rFonts w:hint="default" w:ascii="Arial" w:hAnsi="Arial" w:cs="Arial"/>
          <w:b w:val="0"/>
          <w:bCs/>
          <w:lang w:val="pt-BR"/>
        </w:rPr>
      </w:pPr>
    </w:p>
    <w:sectPr>
      <w:headerReference r:id="rId5" w:type="default"/>
      <w:footerReference r:id="rId7" w:type="default"/>
      <w:headerReference r:id="rId6" w:type="even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9310"/>
      <w:docPartObj>
        <w:docPartGallery w:val="autotext"/>
      </w:docPartObj>
    </w:sdtPr>
    <w:sdtContent>
      <w:p>
        <w:pPr>
          <w:pStyle w:val="1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11"/>
    </w:pP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7"/>
      </w:rPr>
    </w:pPr>
  </w:p>
  <w:p>
    <w:pPr>
      <w:pStyle w:val="10"/>
      <w:ind w:right="360"/>
    </w:pPr>
    <w:r>
      <w:rPr>
        <w:sz w:val="20"/>
      </w:rPr>
      <w:pict>
        <v:shape id="_x0000_s4097" o:spid="_x0000_s4097" o:spt="75" type="#_x0000_t75" style="position:absolute;left:0pt;margin-left:78.75pt;margin-top:0.55pt;height:50.7pt;width:293.85pt;mso-wrap-distance-bottom:0pt;mso-wrap-distance-top:0pt;z-index:251659264;mso-width-relative:page;mso-height-relative:page;" o:ole="t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topAndBottom"/>
        </v:shape>
        <o:OLEObject Type="Embed" ProgID="CorelDRAW.Graphic.10" ShapeID="_x0000_s4097" DrawAspect="Content" ObjectID="_1468075725" r:id="rId1">
          <o:LockedField>false</o:LockedField>
        </o:OLEObject>
      </w:pict>
    </w: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10"/>
      <w:ind w:right="360"/>
    </w:pP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128FA2"/>
    <w:multiLevelType w:val="singleLevel"/>
    <w:tmpl w:val="57128FA2"/>
    <w:lvl w:ilvl="0" w:tentative="0">
      <w:start w:val="37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C0"/>
    <w:rsid w:val="00105591"/>
    <w:rsid w:val="00106FE0"/>
    <w:rsid w:val="0011428A"/>
    <w:rsid w:val="001458E1"/>
    <w:rsid w:val="00270F63"/>
    <w:rsid w:val="002C3381"/>
    <w:rsid w:val="003A055B"/>
    <w:rsid w:val="003B3815"/>
    <w:rsid w:val="004429DE"/>
    <w:rsid w:val="0045024F"/>
    <w:rsid w:val="00454C29"/>
    <w:rsid w:val="004C2C90"/>
    <w:rsid w:val="004F5EEB"/>
    <w:rsid w:val="005A6450"/>
    <w:rsid w:val="00881475"/>
    <w:rsid w:val="008D6321"/>
    <w:rsid w:val="008F0FA0"/>
    <w:rsid w:val="00A270C0"/>
    <w:rsid w:val="00A70489"/>
    <w:rsid w:val="00AA6D59"/>
    <w:rsid w:val="00B00F63"/>
    <w:rsid w:val="00B2049F"/>
    <w:rsid w:val="00B41585"/>
    <w:rsid w:val="00C81E6A"/>
    <w:rsid w:val="00D668CE"/>
    <w:rsid w:val="00E70FFB"/>
    <w:rsid w:val="00EA5644"/>
    <w:rsid w:val="00FC1B87"/>
    <w:rsid w:val="0150197E"/>
    <w:rsid w:val="065066A6"/>
    <w:rsid w:val="08C92D70"/>
    <w:rsid w:val="17D71A52"/>
    <w:rsid w:val="3785417C"/>
    <w:rsid w:val="3AF3654D"/>
    <w:rsid w:val="47AB4EBF"/>
    <w:rsid w:val="4C106B09"/>
    <w:rsid w:val="54536E1F"/>
    <w:rsid w:val="5F7935F1"/>
    <w:rsid w:val="60572675"/>
    <w:rsid w:val="696224C5"/>
    <w:rsid w:val="6B8C25C3"/>
    <w:rsid w:val="7A3326FA"/>
    <w:rsid w:val="7B4B41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iPriority="99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uppressAutoHyphen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6"/>
    <w:basedOn w:val="1"/>
    <w:next w:val="1"/>
    <w:link w:val="14"/>
    <w:qFormat/>
    <w:uiPriority w:val="0"/>
    <w:pPr>
      <w:keepNext/>
      <w:jc w:val="center"/>
      <w:outlineLvl w:val="5"/>
    </w:pPr>
    <w:rPr>
      <w:rFonts w:ascii="Arial" w:hAnsi="Arial" w:cs="Arial"/>
      <w:bCs/>
      <w:sz w:val="44"/>
    </w:rPr>
  </w:style>
  <w:style w:type="paragraph" w:styleId="4">
    <w:name w:val="heading 7"/>
    <w:basedOn w:val="1"/>
    <w:next w:val="1"/>
    <w:link w:val="15"/>
    <w:qFormat/>
    <w:uiPriority w:val="0"/>
    <w:pPr>
      <w:outlineLvl w:val="6"/>
    </w:pPr>
    <w:rPr>
      <w:sz w:val="28"/>
      <w:szCs w:val="20"/>
      <w:lang w:val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5"/>
    <w:qFormat/>
    <w:uiPriority w:val="0"/>
  </w:style>
  <w:style w:type="paragraph" w:styleId="8">
    <w:name w:val="Body Text"/>
    <w:basedOn w:val="1"/>
    <w:link w:val="20"/>
    <w:qFormat/>
    <w:uiPriority w:val="0"/>
    <w:rPr>
      <w:snapToGrid w:val="0"/>
      <w:szCs w:val="20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</w:pPr>
    <w:rPr>
      <w:rFonts w:hint="eastAsia" w:ascii="Arial Unicode MS" w:hAnsi="Arial Unicode MS" w:eastAsia="Arial Unicode MS" w:cs="Arial Unicode MS"/>
    </w:rPr>
  </w:style>
  <w:style w:type="paragraph" w:styleId="10">
    <w:name w:val="header"/>
    <w:basedOn w:val="1"/>
    <w:link w:val="17"/>
    <w:qFormat/>
    <w:uiPriority w:val="99"/>
    <w:pPr>
      <w:tabs>
        <w:tab w:val="center" w:pos="4419"/>
        <w:tab w:val="right" w:pos="8838"/>
      </w:tabs>
    </w:pPr>
  </w:style>
  <w:style w:type="paragraph" w:styleId="11">
    <w:name w:val="footer"/>
    <w:basedOn w:val="1"/>
    <w:link w:val="18"/>
    <w:qFormat/>
    <w:uiPriority w:val="99"/>
    <w:pPr>
      <w:tabs>
        <w:tab w:val="center" w:pos="4252"/>
        <w:tab w:val="right" w:pos="8504"/>
      </w:tabs>
    </w:pPr>
  </w:style>
  <w:style w:type="paragraph" w:styleId="12">
    <w:name w:val="Balloon Text"/>
    <w:basedOn w:val="1"/>
    <w:link w:val="19"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customStyle="1" w:styleId="13">
    <w:name w:val="Título 1 Char"/>
    <w:basedOn w:val="5"/>
    <w:link w:val="2"/>
    <w:qFormat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  <w:lang w:eastAsia="pt-BR"/>
    </w:rPr>
  </w:style>
  <w:style w:type="character" w:customStyle="1" w:styleId="14">
    <w:name w:val="Título 6 Char"/>
    <w:basedOn w:val="5"/>
    <w:link w:val="3"/>
    <w:qFormat/>
    <w:uiPriority w:val="0"/>
    <w:rPr>
      <w:rFonts w:ascii="Arial" w:hAnsi="Arial" w:eastAsia="Times New Roman" w:cs="Arial"/>
      <w:bCs/>
      <w:sz w:val="44"/>
      <w:szCs w:val="24"/>
      <w:lang w:eastAsia="pt-BR"/>
    </w:rPr>
  </w:style>
  <w:style w:type="character" w:customStyle="1" w:styleId="15">
    <w:name w:val="Título 7 Char"/>
    <w:basedOn w:val="5"/>
    <w:link w:val="4"/>
    <w:qFormat/>
    <w:uiPriority w:val="0"/>
    <w:rPr>
      <w:rFonts w:ascii="Times New Roman" w:hAnsi="Times New Roman" w:eastAsia="Times New Roman" w:cs="Times New Roman"/>
      <w:sz w:val="28"/>
      <w:szCs w:val="20"/>
      <w:lang w:val="en-US" w:eastAsia="pt-BR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Book Antiqua" w:hAnsi="Book Antiqua" w:eastAsia="Times New Roman" w:cs="Book Antiqua"/>
      <w:color w:val="000000"/>
      <w:sz w:val="24"/>
      <w:szCs w:val="24"/>
      <w:lang w:val="pt-BR" w:eastAsia="pt-BR" w:bidi="ar-SA"/>
    </w:rPr>
  </w:style>
  <w:style w:type="character" w:customStyle="1" w:styleId="17">
    <w:name w:val="Cabeçalho Char"/>
    <w:basedOn w:val="5"/>
    <w:link w:val="10"/>
    <w:qFormat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8">
    <w:name w:val="Rodapé Char"/>
    <w:basedOn w:val="5"/>
    <w:link w:val="11"/>
    <w:qFormat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9">
    <w:name w:val="Texto de balão Char"/>
    <w:basedOn w:val="5"/>
    <w:link w:val="12"/>
    <w:semiHidden/>
    <w:qFormat/>
    <w:uiPriority w:val="99"/>
    <w:rPr>
      <w:rFonts w:ascii="Segoe UI" w:hAnsi="Segoe UI" w:eastAsia="Times New Roman" w:cs="Segoe UI"/>
      <w:sz w:val="18"/>
      <w:szCs w:val="18"/>
      <w:lang w:eastAsia="pt-BR"/>
    </w:rPr>
  </w:style>
  <w:style w:type="character" w:customStyle="1" w:styleId="20">
    <w:name w:val="Corpo de texto Char"/>
    <w:basedOn w:val="5"/>
    <w:link w:val="8"/>
    <w:qFormat/>
    <w:uiPriority w:val="0"/>
    <w:rPr>
      <w:rFonts w:ascii="Times New Roman" w:hAnsi="Times New Roman" w:eastAsia="Times New Roman" w:cs="Times New Roman"/>
      <w:snapToGrid w:val="0"/>
      <w:sz w:val="24"/>
      <w:szCs w:val="20"/>
    </w:rPr>
  </w:style>
  <w:style w:type="paragraph" w:styleId="21">
    <w:name w:val="List Paragraph"/>
    <w:basedOn w:val="1"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Prefeitura Municipal de Arcos</Company>
  <Pages>4</Pages>
  <Words>1063</Words>
  <Characters>5743</Characters>
  <Lines>47</Lines>
  <Paragraphs>13</Paragraphs>
  <TotalTime>11</TotalTime>
  <ScaleCrop>false</ScaleCrop>
  <LinksUpToDate>false</LinksUpToDate>
  <CharactersWithSpaces>6793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2021-05-25T19:47:00Z</dcterms:created>
  <dc:creator>Helen Cristina Batista</dc:creator>
  <cp:lastModifiedBy>Icatrine</cp:lastModifiedBy>
  <cp:lastPrinted>2023-02-14T15:11:09Z</cp:lastPrinted>
  <dcterms:modified xsi:type="dcterms:W3CDTF">2023-02-14T15:13:33Z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1046-11.2.0.11254</vt:lpwstr>
  </property>
  <property fmtid="{D5CDD505-2E9C-101B-9397-08002B2CF9AE}" pid="3" name="ICV">
    <vt:lpwstr>435866DCA613414C8261610F166DF0F2</vt:lpwstr>
  </property>
</Properties>
</file>