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B37" w:rsidRDefault="004A5B37">
      <w:pPr>
        <w:pStyle w:val="Ttulo6"/>
        <w:rPr>
          <w:rFonts w:ascii="Calibri" w:hAnsi="Calibri" w:cs="Calibri"/>
          <w:b/>
          <w:bCs w:val="0"/>
          <w:sz w:val="32"/>
          <w:szCs w:val="22"/>
        </w:rPr>
      </w:pPr>
    </w:p>
    <w:p w:rsidR="004A5B37" w:rsidRDefault="00F12E05">
      <w:pPr>
        <w:pStyle w:val="Ttulo6"/>
        <w:rPr>
          <w:rFonts w:ascii="Calibri" w:hAnsi="Calibri" w:cs="Calibri"/>
          <w:b/>
          <w:bCs w:val="0"/>
          <w:sz w:val="32"/>
          <w:szCs w:val="22"/>
        </w:rPr>
      </w:pPr>
      <w:r>
        <w:rPr>
          <w:rFonts w:ascii="Calibri" w:hAnsi="Calibri" w:cs="Calibri"/>
          <w:b/>
          <w:bCs w:val="0"/>
          <w:sz w:val="32"/>
          <w:szCs w:val="22"/>
        </w:rPr>
        <w:t>TERMO DE REFERÊNCIA</w:t>
      </w:r>
    </w:p>
    <w:p w:rsidR="004A5B37" w:rsidRDefault="00F12E05">
      <w:pPr>
        <w:pStyle w:val="Ttulo6"/>
        <w:rPr>
          <w:rFonts w:ascii="Calibri" w:hAnsi="Calibri" w:cs="Calibri"/>
          <w:b/>
          <w:bCs w:val="0"/>
          <w:sz w:val="32"/>
          <w:szCs w:val="22"/>
        </w:rPr>
      </w:pPr>
      <w:r>
        <w:rPr>
          <w:rFonts w:ascii="Calibri" w:hAnsi="Calibri" w:cs="Calibri"/>
          <w:b/>
          <w:bCs w:val="0"/>
          <w:sz w:val="32"/>
          <w:szCs w:val="22"/>
        </w:rPr>
        <w:t xml:space="preserve">AQUISIÇÃO DE </w:t>
      </w:r>
      <w:r>
        <w:rPr>
          <w:rFonts w:ascii="Calibri" w:hAnsi="Calibri" w:cs="Calibri"/>
          <w:b/>
          <w:bCs w:val="0"/>
          <w:sz w:val="32"/>
          <w:szCs w:val="22"/>
        </w:rPr>
        <w:t>EQUIPAMENTOS PARA ESTRUTURAR</w:t>
      </w:r>
    </w:p>
    <w:p w:rsidR="004A5B37" w:rsidRDefault="00F12E05">
      <w:pPr>
        <w:pStyle w:val="Ttulo6"/>
        <w:rPr>
          <w:rFonts w:ascii="Calibri" w:hAnsi="Calibri" w:cs="Calibri"/>
          <w:b/>
          <w:bCs w:val="0"/>
          <w:sz w:val="32"/>
          <w:szCs w:val="22"/>
        </w:rPr>
      </w:pPr>
      <w:r>
        <w:rPr>
          <w:rFonts w:ascii="Calibri" w:hAnsi="Calibri" w:cs="Calibri"/>
          <w:b/>
          <w:bCs w:val="0"/>
          <w:sz w:val="32"/>
          <w:szCs w:val="22"/>
        </w:rPr>
        <w:t>O NOVO CENTRO MUNICIPAL DE EDUCAÇÃO INFANTIL</w:t>
      </w:r>
    </w:p>
    <w:p w:rsidR="004A5B37" w:rsidRDefault="00F12E05">
      <w:pPr>
        <w:pStyle w:val="Ttulo6"/>
        <w:rPr>
          <w:rFonts w:ascii="Calibri" w:hAnsi="Calibri" w:cs="Calibri"/>
          <w:b/>
          <w:bCs w:val="0"/>
          <w:sz w:val="32"/>
          <w:szCs w:val="22"/>
        </w:rPr>
      </w:pPr>
      <w:r>
        <w:rPr>
          <w:rFonts w:ascii="Calibri" w:hAnsi="Calibri" w:cs="Calibri"/>
          <w:b/>
          <w:bCs w:val="0"/>
          <w:sz w:val="32"/>
          <w:szCs w:val="22"/>
        </w:rPr>
        <w:t>JÁIA BATISTA ASSUNÇÃO E DEMAIS CRECHES DO MUNICÍPIO</w:t>
      </w:r>
    </w:p>
    <w:p w:rsidR="004A5B37" w:rsidRDefault="004A5B37">
      <w:pPr>
        <w:rPr>
          <w:rFonts w:ascii="Calibri" w:hAnsi="Calibri" w:cs="Calibri"/>
        </w:rPr>
      </w:pPr>
    </w:p>
    <w:p w:rsidR="004A5B37" w:rsidRDefault="004A5B37">
      <w:pPr>
        <w:rPr>
          <w:rFonts w:ascii="Calibri" w:hAnsi="Calibri" w:cs="Calibri"/>
        </w:rPr>
      </w:pPr>
    </w:p>
    <w:p w:rsidR="004A5B37" w:rsidRDefault="00F12E05">
      <w:pPr>
        <w:pStyle w:val="Ttulo7"/>
        <w:jc w:val="both"/>
        <w:rPr>
          <w:rFonts w:ascii="Calibri" w:hAnsi="Calibri" w:cs="Calibri"/>
          <w:sz w:val="24"/>
          <w:szCs w:val="24"/>
          <w:lang w:val="pt-BR"/>
        </w:rPr>
      </w:pPr>
      <w:r>
        <w:rPr>
          <w:rFonts w:ascii="Calibri" w:hAnsi="Calibri" w:cs="Calibri"/>
          <w:b/>
          <w:bCs/>
          <w:sz w:val="24"/>
          <w:szCs w:val="24"/>
          <w:lang w:val="pt-BR"/>
        </w:rPr>
        <w:t>De</w:t>
      </w:r>
      <w:r>
        <w:rPr>
          <w:rFonts w:ascii="Calibri" w:hAnsi="Calibri" w:cs="Calibri"/>
          <w:sz w:val="24"/>
          <w:szCs w:val="24"/>
          <w:lang w:val="pt-BR"/>
        </w:rPr>
        <w:t xml:space="preserve">: Secretaria Municipal de Educação </w:t>
      </w:r>
    </w:p>
    <w:p w:rsidR="004A5B37" w:rsidRDefault="004A5B37">
      <w:pPr>
        <w:rPr>
          <w:rFonts w:ascii="Calibri" w:hAnsi="Calibri" w:cs="Calibri"/>
        </w:rPr>
      </w:pPr>
    </w:p>
    <w:p w:rsidR="004A5B37" w:rsidRDefault="00F12E05">
      <w:pPr>
        <w:spacing w:after="120"/>
        <w:rPr>
          <w:rFonts w:ascii="Calibri" w:hAnsi="Calibri" w:cs="Calibri"/>
        </w:rPr>
      </w:pPr>
      <w:r>
        <w:rPr>
          <w:rFonts w:ascii="Calibri" w:hAnsi="Calibri" w:cs="Calibri"/>
          <w:b/>
          <w:bCs/>
        </w:rPr>
        <w:t>Para</w:t>
      </w:r>
      <w:r>
        <w:rPr>
          <w:rFonts w:ascii="Calibri" w:hAnsi="Calibri" w:cs="Calibri"/>
        </w:rPr>
        <w:t>: Departamento de Licitação</w:t>
      </w:r>
    </w:p>
    <w:p w:rsidR="004A5B37" w:rsidRDefault="004A5B37">
      <w:pPr>
        <w:rPr>
          <w:rFonts w:ascii="Calibri" w:hAnsi="Calibri" w:cs="Calibri"/>
        </w:rPr>
      </w:pPr>
    </w:p>
    <w:p w:rsidR="004A5B37" w:rsidRDefault="00F12E05">
      <w:pPr>
        <w:spacing w:line="360" w:lineRule="auto"/>
        <w:jc w:val="both"/>
        <w:rPr>
          <w:rFonts w:ascii="Calibri" w:hAnsi="Calibri" w:cs="Calibri"/>
        </w:rPr>
      </w:pPr>
      <w:r>
        <w:rPr>
          <w:rFonts w:ascii="Calibri" w:hAnsi="Calibri" w:cs="Calibri"/>
          <w:b/>
        </w:rPr>
        <w:t>Encaminhamento</w:t>
      </w:r>
      <w:r>
        <w:rPr>
          <w:rFonts w:ascii="Calibri" w:hAnsi="Calibri" w:cs="Calibri"/>
        </w:rPr>
        <w:t xml:space="preserve">: Pregoeira </w:t>
      </w:r>
      <w:r>
        <w:rPr>
          <w:rFonts w:ascii="Calibri" w:hAnsi="Calibri" w:cs="Calibri"/>
        </w:rPr>
        <w:t>o</w:t>
      </w:r>
      <w:r>
        <w:rPr>
          <w:rFonts w:ascii="Calibri" w:hAnsi="Calibri" w:cs="Calibri"/>
        </w:rPr>
        <w:t xml:space="preserve">u Presidente </w:t>
      </w:r>
      <w:r>
        <w:rPr>
          <w:rFonts w:ascii="Calibri" w:hAnsi="Calibri" w:cs="Calibri"/>
        </w:rPr>
        <w:t>d</w:t>
      </w:r>
      <w:r>
        <w:rPr>
          <w:rFonts w:ascii="Calibri" w:hAnsi="Calibri" w:cs="Calibri"/>
        </w:rPr>
        <w:t xml:space="preserve">a Comissão Permanente </w:t>
      </w:r>
      <w:r>
        <w:rPr>
          <w:rFonts w:ascii="Calibri" w:hAnsi="Calibri" w:cs="Calibri"/>
        </w:rPr>
        <w:t>d</w:t>
      </w:r>
      <w:r>
        <w:rPr>
          <w:rFonts w:ascii="Calibri" w:hAnsi="Calibri" w:cs="Calibri"/>
        </w:rPr>
        <w:t>a Licitação</w:t>
      </w:r>
    </w:p>
    <w:p w:rsidR="004A5B37" w:rsidRDefault="004A5B37">
      <w:pPr>
        <w:spacing w:after="120"/>
        <w:rPr>
          <w:rFonts w:ascii="Calibri" w:hAnsi="Calibri" w:cs="Calibri"/>
        </w:rPr>
      </w:pPr>
    </w:p>
    <w:p w:rsidR="004A5B37" w:rsidRDefault="00F12E05">
      <w:pPr>
        <w:spacing w:after="120"/>
        <w:jc w:val="both"/>
        <w:rPr>
          <w:rFonts w:ascii="Calibri" w:hAnsi="Calibri" w:cs="Calibri"/>
        </w:rPr>
      </w:pPr>
      <w:r>
        <w:rPr>
          <w:rFonts w:ascii="Calibri" w:hAnsi="Calibri" w:cs="Calibri"/>
          <w:b/>
          <w:bCs/>
        </w:rPr>
        <w:t>Assunto</w:t>
      </w:r>
      <w:r>
        <w:rPr>
          <w:rFonts w:ascii="Calibri" w:hAnsi="Calibri" w:cs="Calibri"/>
          <w:bCs/>
        </w:rPr>
        <w:t xml:space="preserve">: </w:t>
      </w:r>
      <w:r>
        <w:rPr>
          <w:rFonts w:ascii="Calibri" w:hAnsi="Calibri" w:cs="Calibri"/>
        </w:rPr>
        <w:t>Aquisição de mobi</w:t>
      </w:r>
      <w:r>
        <w:rPr>
          <w:rFonts w:ascii="Calibri" w:hAnsi="Calibri" w:cs="Calibri"/>
        </w:rPr>
        <w:t xml:space="preserve">liário e equipamentos para estruturar o novo Centro Municipal de Educação Infantil </w:t>
      </w:r>
      <w:r>
        <w:rPr>
          <w:rFonts w:ascii="Calibri" w:hAnsi="Calibri" w:cs="Calibri"/>
        </w:rPr>
        <w:t>Jáia Batista Assunção</w:t>
      </w:r>
    </w:p>
    <w:p w:rsidR="004A5B37" w:rsidRDefault="004A5B37">
      <w:pPr>
        <w:rPr>
          <w:rFonts w:ascii="Calibri" w:hAnsi="Calibri" w:cs="Calibri"/>
        </w:rPr>
      </w:pPr>
    </w:p>
    <w:p w:rsidR="004A5B37" w:rsidRDefault="00F12E05">
      <w:pPr>
        <w:spacing w:after="120"/>
        <w:jc w:val="both"/>
        <w:rPr>
          <w:rFonts w:ascii="Calibri" w:hAnsi="Calibri" w:cs="Calibri"/>
        </w:rPr>
      </w:pPr>
      <w:r>
        <w:rPr>
          <w:rFonts w:ascii="Calibri" w:hAnsi="Calibri" w:cs="Calibri"/>
          <w:b/>
          <w:bCs/>
        </w:rPr>
        <w:t>Objeto</w:t>
      </w:r>
      <w:r>
        <w:rPr>
          <w:rFonts w:ascii="Calibri" w:hAnsi="Calibri" w:cs="Calibri"/>
          <w:bCs/>
        </w:rPr>
        <w:t xml:space="preserve">: Formalização de </w:t>
      </w:r>
      <w:r>
        <w:rPr>
          <w:rFonts w:ascii="Calibri" w:hAnsi="Calibri" w:cs="Calibri"/>
          <w:b/>
          <w:color w:val="000000" w:themeColor="text1"/>
        </w:rPr>
        <w:t xml:space="preserve">Processo Licitatório de </w:t>
      </w:r>
      <w:r>
        <w:rPr>
          <w:rFonts w:ascii="Calibri" w:hAnsi="Calibri" w:cs="Calibri"/>
          <w:b/>
          <w:color w:val="000000" w:themeColor="text1"/>
        </w:rPr>
        <w:t>Registro de preço</w:t>
      </w:r>
      <w:r>
        <w:rPr>
          <w:rFonts w:ascii="Calibri" w:hAnsi="Calibri" w:cs="Calibri"/>
          <w:b/>
          <w:color w:val="000000" w:themeColor="text1"/>
        </w:rPr>
        <w:t xml:space="preserve"> </w:t>
      </w:r>
      <w:r>
        <w:rPr>
          <w:rFonts w:ascii="Calibri" w:hAnsi="Calibri" w:cs="Calibri"/>
        </w:rPr>
        <w:t xml:space="preserve">para </w:t>
      </w:r>
      <w:r>
        <w:rPr>
          <w:rFonts w:ascii="Calibri" w:hAnsi="Calibri" w:cs="Calibri"/>
        </w:rPr>
        <w:t>a</w:t>
      </w:r>
      <w:r>
        <w:rPr>
          <w:rFonts w:ascii="Calibri" w:hAnsi="Calibri" w:cs="Calibri"/>
        </w:rPr>
        <w:t>quisição de mobiliário</w:t>
      </w:r>
      <w:r>
        <w:rPr>
          <w:rFonts w:ascii="Calibri" w:hAnsi="Calibri" w:cs="Calibri"/>
        </w:rPr>
        <w:t xml:space="preserve"> e equipamentos</w:t>
      </w:r>
      <w:r>
        <w:rPr>
          <w:rFonts w:ascii="Calibri" w:hAnsi="Calibri" w:cs="Calibri"/>
        </w:rPr>
        <w:t xml:space="preserve"> para </w:t>
      </w:r>
      <w:r>
        <w:rPr>
          <w:rFonts w:ascii="Calibri" w:hAnsi="Calibri" w:cs="Calibri"/>
        </w:rPr>
        <w:t>estruturar o novo Centro Municipal de Educação Infantil Jáia Batista Assunção</w:t>
      </w:r>
    </w:p>
    <w:p w:rsidR="004A5B37" w:rsidRDefault="004A5B37">
      <w:pPr>
        <w:jc w:val="both"/>
        <w:rPr>
          <w:rFonts w:ascii="Calibri" w:hAnsi="Calibri" w:cs="Calibri"/>
        </w:rPr>
      </w:pPr>
    </w:p>
    <w:p w:rsidR="004A5B37" w:rsidRDefault="00F12E05">
      <w:pPr>
        <w:spacing w:after="120"/>
        <w:jc w:val="both"/>
        <w:rPr>
          <w:rFonts w:ascii="Calibri" w:eastAsia="Arial Unicode MS" w:hAnsi="Calibri" w:cs="Calibri"/>
          <w:b/>
        </w:rPr>
      </w:pPr>
      <w:r>
        <w:rPr>
          <w:rFonts w:ascii="Calibri" w:eastAsia="Arial Unicode MS" w:hAnsi="Calibri" w:cs="Calibri"/>
          <w:b/>
        </w:rPr>
        <w:t>Justificativa</w:t>
      </w:r>
      <w:r>
        <w:rPr>
          <w:rFonts w:ascii="Calibri" w:eastAsia="Arial Unicode MS" w:hAnsi="Calibri" w:cs="Calibri"/>
        </w:rPr>
        <w:t xml:space="preserve">: A formalização do processo tem por </w:t>
      </w:r>
      <w:r>
        <w:rPr>
          <w:rFonts w:ascii="Calibri" w:hAnsi="Calibri" w:cs="Calibri"/>
        </w:rPr>
        <w:t xml:space="preserve">objetivo a aquisição de </w:t>
      </w:r>
      <w:r>
        <w:rPr>
          <w:rFonts w:ascii="Calibri" w:hAnsi="Calibri" w:cs="Calibri"/>
        </w:rPr>
        <w:t>mobiliário e equipamentos para estruturar o novo Centro Municipal de Educação Infantil Jáia Batista Assunção que se encontra em fase final de construção e estará apto para atendimento de 120 cria</w:t>
      </w:r>
      <w:r>
        <w:rPr>
          <w:rFonts w:ascii="Calibri" w:hAnsi="Calibri" w:cs="Calibri"/>
        </w:rPr>
        <w:t xml:space="preserve">nças em janeiro de 2023.  Dessa forma, torna-se urgente a aquisição desses equipamentos ainda este ano para viabilizar a organização do centro em tempo hábil para início do ano letivo em fevereiro de 2023, pois a demanda nessa região e gigantesca. </w:t>
      </w:r>
    </w:p>
    <w:p w:rsidR="004A5B37" w:rsidRDefault="00F12E05">
      <w:pPr>
        <w:spacing w:after="120"/>
        <w:jc w:val="both"/>
        <w:rPr>
          <w:rFonts w:ascii="Calibri" w:eastAsia="Arial Unicode MS" w:hAnsi="Calibri" w:cs="Calibri"/>
        </w:rPr>
      </w:pPr>
      <w:r>
        <w:rPr>
          <w:rFonts w:ascii="Calibri" w:eastAsia="Arial Unicode MS" w:hAnsi="Calibri" w:cs="Calibri"/>
          <w:b/>
        </w:rPr>
        <w:t>Da Espe</w:t>
      </w:r>
      <w:r>
        <w:rPr>
          <w:rFonts w:ascii="Calibri" w:eastAsia="Arial Unicode MS" w:hAnsi="Calibri" w:cs="Calibri"/>
          <w:b/>
        </w:rPr>
        <w:t>cificação do Objeto</w:t>
      </w:r>
      <w:r>
        <w:rPr>
          <w:rFonts w:ascii="Calibri" w:eastAsia="Arial Unicode MS" w:hAnsi="Calibri" w:cs="Calibri"/>
        </w:rPr>
        <w:t>:</w:t>
      </w:r>
    </w:p>
    <w:p w:rsidR="004A5B37" w:rsidRDefault="004A5B37">
      <w:pPr>
        <w:jc w:val="both"/>
        <w:rPr>
          <w:rFonts w:ascii="Calibri" w:eastAsia="Arial Unicode MS" w:hAnsi="Calibri" w:cs="Calibri"/>
        </w:rPr>
      </w:pPr>
    </w:p>
    <w:tbl>
      <w:tblPr>
        <w:tblW w:w="8995" w:type="dxa"/>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8" w:type="dxa"/>
        </w:tblCellMar>
        <w:tblLook w:val="04A0" w:firstRow="1" w:lastRow="0" w:firstColumn="1" w:lastColumn="0" w:noHBand="0" w:noVBand="1"/>
      </w:tblPr>
      <w:tblGrid>
        <w:gridCol w:w="635"/>
        <w:gridCol w:w="6638"/>
        <w:gridCol w:w="576"/>
        <w:gridCol w:w="1146"/>
      </w:tblGrid>
      <w:tr w:rsidR="004A5B37">
        <w:trPr>
          <w:trHeight w:val="735"/>
        </w:trPr>
        <w:tc>
          <w:tcPr>
            <w:tcW w:w="635" w:type="dxa"/>
            <w:tcBorders>
              <w:top w:val="single" w:sz="4" w:space="0" w:color="00000A"/>
              <w:left w:val="single" w:sz="4" w:space="0" w:color="00000A"/>
              <w:bottom w:val="single" w:sz="4" w:space="0" w:color="00000A"/>
              <w:right w:val="single" w:sz="4" w:space="0" w:color="00000A"/>
            </w:tcBorders>
            <w:shd w:val="clear" w:color="auto" w:fill="C0C0C0"/>
            <w:vAlign w:val="center"/>
          </w:tcPr>
          <w:p w:rsidR="004A5B37" w:rsidRDefault="00F12E05">
            <w:pPr>
              <w:jc w:val="center"/>
              <w:textAlignment w:val="baseline"/>
              <w:rPr>
                <w:rFonts w:ascii="Calibri" w:hAnsi="Calibri" w:cs="Calibri"/>
                <w:b/>
                <w:sz w:val="22"/>
                <w:szCs w:val="22"/>
              </w:rPr>
            </w:pPr>
            <w:r>
              <w:rPr>
                <w:rFonts w:ascii="Calibri" w:hAnsi="Calibri" w:cs="Calibri"/>
                <w:b/>
                <w:sz w:val="22"/>
                <w:szCs w:val="22"/>
              </w:rPr>
              <w:t>Item</w:t>
            </w:r>
          </w:p>
        </w:tc>
        <w:tc>
          <w:tcPr>
            <w:tcW w:w="6638" w:type="dxa"/>
            <w:tcBorders>
              <w:top w:val="single" w:sz="4" w:space="0" w:color="00000A"/>
              <w:left w:val="single" w:sz="4" w:space="0" w:color="00000A"/>
              <w:bottom w:val="single" w:sz="4" w:space="0" w:color="00000A"/>
              <w:right w:val="single" w:sz="4" w:space="0" w:color="00000A"/>
            </w:tcBorders>
            <w:shd w:val="clear" w:color="auto" w:fill="C0C0C0"/>
            <w:vAlign w:val="center"/>
          </w:tcPr>
          <w:p w:rsidR="004A5B37" w:rsidRDefault="00F12E05">
            <w:pPr>
              <w:jc w:val="center"/>
              <w:textAlignment w:val="baseline"/>
              <w:rPr>
                <w:rFonts w:ascii="Calibri" w:hAnsi="Calibri" w:cs="Calibri"/>
                <w:b/>
                <w:sz w:val="22"/>
                <w:szCs w:val="22"/>
              </w:rPr>
            </w:pPr>
            <w:r>
              <w:rPr>
                <w:rFonts w:ascii="Calibri" w:hAnsi="Calibri" w:cs="Calibri"/>
                <w:b/>
                <w:sz w:val="22"/>
                <w:szCs w:val="22"/>
              </w:rPr>
              <w:t>Descrição do Produto</w:t>
            </w:r>
          </w:p>
        </w:tc>
        <w:tc>
          <w:tcPr>
            <w:tcW w:w="576"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rsidR="004A5B37" w:rsidRDefault="00F12E05">
            <w:pPr>
              <w:jc w:val="center"/>
              <w:textAlignment w:val="baseline"/>
              <w:rPr>
                <w:rFonts w:ascii="Calibri" w:hAnsi="Calibri" w:cs="Calibri"/>
                <w:b/>
                <w:sz w:val="18"/>
                <w:szCs w:val="18"/>
              </w:rPr>
            </w:pPr>
            <w:r>
              <w:rPr>
                <w:rFonts w:ascii="Calibri" w:hAnsi="Calibri" w:cs="Calibri"/>
                <w:b/>
                <w:sz w:val="18"/>
                <w:szCs w:val="18"/>
              </w:rPr>
              <w:t>Qt</w:t>
            </w:r>
            <w:r>
              <w:rPr>
                <w:rFonts w:ascii="Calibri" w:hAnsi="Calibri" w:cs="Calibri"/>
                <w:b/>
                <w:sz w:val="18"/>
                <w:szCs w:val="18"/>
              </w:rPr>
              <w:t>de</w:t>
            </w:r>
          </w:p>
        </w:tc>
        <w:tc>
          <w:tcPr>
            <w:tcW w:w="1146" w:type="dxa"/>
            <w:tcBorders>
              <w:top w:val="single" w:sz="4" w:space="0" w:color="00000A"/>
              <w:left w:val="single" w:sz="4" w:space="0" w:color="00000A"/>
              <w:bottom w:val="single" w:sz="4" w:space="0" w:color="00000A"/>
              <w:right w:val="single" w:sz="4" w:space="0" w:color="00000A"/>
            </w:tcBorders>
            <w:shd w:val="clear" w:color="auto" w:fill="C0C0C0"/>
            <w:tcMar>
              <w:left w:w="88" w:type="dxa"/>
            </w:tcMar>
            <w:vAlign w:val="center"/>
          </w:tcPr>
          <w:p w:rsidR="004A5B37" w:rsidRDefault="00F12E05">
            <w:pPr>
              <w:jc w:val="center"/>
              <w:textAlignment w:val="baseline"/>
              <w:rPr>
                <w:rFonts w:ascii="Calibri" w:hAnsi="Calibri" w:cs="Calibri"/>
                <w:b/>
                <w:sz w:val="22"/>
                <w:szCs w:val="22"/>
              </w:rPr>
            </w:pPr>
            <w:r>
              <w:rPr>
                <w:rFonts w:ascii="Calibri" w:hAnsi="Calibri" w:cs="Calibri"/>
                <w:b/>
                <w:sz w:val="22"/>
                <w:szCs w:val="22"/>
              </w:rPr>
              <w:t>Unidade de Medida</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w:t>
            </w:r>
            <w:r>
              <w:rPr>
                <w:rFonts w:ascii="Calibri" w:hAnsi="Calibri" w:cs="Calibri"/>
                <w:sz w:val="22"/>
                <w:szCs w:val="22"/>
              </w:rPr>
              <w:t>1</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Descrição:</w:t>
            </w:r>
          </w:p>
          <w:p w:rsidR="004A5B37" w:rsidRDefault="00F12E05">
            <w:pPr>
              <w:pStyle w:val="SemEspaamento"/>
              <w:jc w:val="both"/>
              <w:rPr>
                <w:rFonts w:ascii="Calibri" w:hAnsi="Calibri" w:cs="Calibri"/>
                <w:sz w:val="22"/>
                <w:szCs w:val="22"/>
              </w:rPr>
            </w:pPr>
            <w:r>
              <w:rPr>
                <w:rFonts w:ascii="Calibri" w:hAnsi="Calibri" w:cs="Calibri"/>
                <w:sz w:val="22"/>
                <w:szCs w:val="22"/>
              </w:rPr>
              <w:t>•</w:t>
            </w:r>
            <w:r>
              <w:rPr>
                <w:rFonts w:ascii="Calibri" w:hAnsi="Calibri" w:cs="Calibri"/>
                <w:sz w:val="22"/>
                <w:szCs w:val="22"/>
              </w:rPr>
              <w:t xml:space="preserve"> </w:t>
            </w:r>
            <w:r>
              <w:rPr>
                <w:rFonts w:ascii="Calibri" w:hAnsi="Calibri" w:cs="Calibri"/>
                <w:sz w:val="22"/>
                <w:szCs w:val="22"/>
              </w:rPr>
              <w:t xml:space="preserve">Conjunto Coletivo Tamanho 01 – CJC </w:t>
            </w:r>
            <w:proofErr w:type="gramStart"/>
            <w:r>
              <w:rPr>
                <w:rFonts w:ascii="Calibri" w:hAnsi="Calibri" w:cs="Calibri"/>
                <w:sz w:val="22"/>
                <w:szCs w:val="22"/>
              </w:rPr>
              <w:t>01</w:t>
            </w:r>
            <w:r>
              <w:rPr>
                <w:rFonts w:ascii="Calibri" w:hAnsi="Calibri" w:cs="Calibri"/>
                <w:sz w:val="22"/>
                <w:szCs w:val="22"/>
              </w:rPr>
              <w:t>.</w:t>
            </w:r>
            <w:r>
              <w:rPr>
                <w:rFonts w:ascii="Calibri" w:hAnsi="Calibri" w:cs="Calibri"/>
                <w:sz w:val="22"/>
                <w:szCs w:val="22"/>
              </w:rPr>
              <w:br/>
              <w:t>•</w:t>
            </w:r>
            <w:proofErr w:type="gramEnd"/>
            <w:r>
              <w:rPr>
                <w:rFonts w:ascii="Calibri" w:hAnsi="Calibri" w:cs="Calibri"/>
                <w:sz w:val="22"/>
                <w:szCs w:val="22"/>
              </w:rPr>
              <w:t xml:space="preserve"> </w:t>
            </w:r>
            <w:r>
              <w:rPr>
                <w:rFonts w:ascii="Calibri" w:hAnsi="Calibri" w:cs="Calibri"/>
                <w:sz w:val="22"/>
                <w:szCs w:val="22"/>
              </w:rPr>
              <w:t>Conjunto de mesa quadrada com quatro cadeiras para crianças</w:t>
            </w:r>
            <w:r>
              <w:rPr>
                <w:rFonts w:ascii="Calibri" w:hAnsi="Calibri" w:cs="Calibri"/>
                <w:sz w:val="22"/>
                <w:szCs w:val="22"/>
              </w:rPr>
              <w:t xml:space="preserve"> </w:t>
            </w:r>
            <w:r>
              <w:rPr>
                <w:rFonts w:ascii="Calibri" w:hAnsi="Calibri" w:cs="Calibri"/>
                <w:sz w:val="22"/>
                <w:szCs w:val="22"/>
              </w:rPr>
              <w:t>de 1 a 4 anos</w:t>
            </w:r>
            <w:r>
              <w:rPr>
                <w:rFonts w:ascii="Calibri" w:hAnsi="Calibri" w:cs="Calibri"/>
                <w:sz w:val="22"/>
                <w:szCs w:val="22"/>
              </w:rPr>
              <w:t>.</w:t>
            </w:r>
            <w:r>
              <w:rPr>
                <w:rFonts w:ascii="Calibri" w:hAnsi="Calibri" w:cs="Calibri"/>
                <w:sz w:val="22"/>
                <w:szCs w:val="22"/>
              </w:rPr>
              <w:br/>
            </w:r>
            <w:r>
              <w:rPr>
                <w:rFonts w:ascii="Calibri" w:hAnsi="Calibri" w:cs="Calibri"/>
                <w:b/>
                <w:bCs/>
                <w:sz w:val="22"/>
                <w:szCs w:val="22"/>
              </w:rPr>
              <w:t>Mesa</w:t>
            </w:r>
            <w:r>
              <w:rPr>
                <w:rFonts w:ascii="Calibri" w:hAnsi="Calibri" w:cs="Calibri"/>
                <w:b/>
                <w:bCs/>
                <w:sz w:val="22"/>
                <w:szCs w:val="22"/>
              </w:rPr>
              <w:t xml:space="preserve"> - </w:t>
            </w:r>
            <w:r>
              <w:rPr>
                <w:rFonts w:ascii="Calibri" w:hAnsi="Calibri" w:cs="Calibri"/>
                <w:b/>
                <w:bCs/>
                <w:sz w:val="22"/>
                <w:szCs w:val="22"/>
              </w:rPr>
              <w:t>Descrição:</w:t>
            </w:r>
            <w:r>
              <w:rPr>
                <w:rFonts w:ascii="Calibri" w:hAnsi="Calibri" w:cs="Calibri"/>
                <w:sz w:val="22"/>
                <w:szCs w:val="22"/>
              </w:rPr>
              <w:br/>
              <w:t xml:space="preserve">• Mesa para altura do aluno </w:t>
            </w:r>
            <w:r>
              <w:rPr>
                <w:rFonts w:ascii="Calibri" w:hAnsi="Calibri" w:cs="Calibri"/>
                <w:sz w:val="22"/>
                <w:szCs w:val="22"/>
              </w:rPr>
              <w:t>compreendida entre 0,93ma</w:t>
            </w:r>
            <w:r>
              <w:rPr>
                <w:rFonts w:ascii="Calibri" w:hAnsi="Calibri" w:cs="Calibri"/>
                <w:sz w:val="22"/>
                <w:szCs w:val="22"/>
              </w:rPr>
              <w:t xml:space="preserve">, </w:t>
            </w:r>
            <w:r>
              <w:rPr>
                <w:rFonts w:ascii="Calibri" w:hAnsi="Calibri" w:cs="Calibri"/>
                <w:sz w:val="22"/>
                <w:szCs w:val="22"/>
              </w:rPr>
              <w:t>1,16m, com tampo em MDP ou MDF, revestido na fase superior</w:t>
            </w:r>
            <w:r>
              <w:rPr>
                <w:rFonts w:ascii="Calibri" w:hAnsi="Calibri" w:cs="Calibri"/>
                <w:sz w:val="22"/>
                <w:szCs w:val="22"/>
              </w:rPr>
              <w:t xml:space="preserve"> </w:t>
            </w:r>
            <w:r>
              <w:rPr>
                <w:rFonts w:ascii="Calibri" w:hAnsi="Calibri" w:cs="Calibri"/>
                <w:sz w:val="22"/>
                <w:szCs w:val="22"/>
              </w:rPr>
              <w:t xml:space="preserve">em laminado </w:t>
            </w:r>
            <w:r>
              <w:rPr>
                <w:rFonts w:ascii="Calibri" w:hAnsi="Calibri" w:cs="Calibri"/>
                <w:sz w:val="22"/>
                <w:szCs w:val="22"/>
              </w:rPr>
              <w:lastRenderedPageBreak/>
              <w:t>melamínico e na face inferior laminado</w:t>
            </w:r>
            <w:r>
              <w:rPr>
                <w:rFonts w:ascii="Calibri" w:hAnsi="Calibri" w:cs="Calibri"/>
                <w:sz w:val="22"/>
                <w:szCs w:val="22"/>
              </w:rPr>
              <w:t xml:space="preserve"> </w:t>
            </w:r>
            <w:r>
              <w:rPr>
                <w:rFonts w:ascii="Calibri" w:hAnsi="Calibri" w:cs="Calibri"/>
                <w:sz w:val="22"/>
                <w:szCs w:val="22"/>
              </w:rPr>
              <w:t>melamínico de baixa pressão. Estrutura tubular de aço</w:t>
            </w:r>
            <w:r>
              <w:rPr>
                <w:rFonts w:ascii="Calibri" w:hAnsi="Calibri" w:cs="Calibri"/>
                <w:sz w:val="22"/>
                <w:szCs w:val="22"/>
              </w:rPr>
              <w:t>.</w:t>
            </w:r>
          </w:p>
          <w:p w:rsidR="004A5B37" w:rsidRDefault="004A5B37">
            <w:pPr>
              <w:pStyle w:val="SemEspaamento"/>
              <w:jc w:val="both"/>
              <w:rPr>
                <w:rFonts w:ascii="Calibri" w:hAnsi="Calibri" w:cs="Calibri"/>
                <w:sz w:val="22"/>
                <w:szCs w:val="22"/>
              </w:rPr>
            </w:pPr>
          </w:p>
          <w:p w:rsidR="004A5B37" w:rsidRDefault="00F12E05">
            <w:pPr>
              <w:pStyle w:val="SemEspaamento"/>
              <w:jc w:val="both"/>
              <w:rPr>
                <w:rFonts w:ascii="Calibri" w:hAnsi="Calibri" w:cs="Calibri"/>
                <w:sz w:val="22"/>
                <w:szCs w:val="22"/>
              </w:rPr>
            </w:pPr>
            <w:proofErr w:type="gramStart"/>
            <w:r>
              <w:rPr>
                <w:rFonts w:ascii="Calibri" w:hAnsi="Calibri" w:cs="Calibri"/>
                <w:sz w:val="22"/>
                <w:szCs w:val="22"/>
              </w:rPr>
              <w:t>Dimensões:</w:t>
            </w:r>
            <w:r>
              <w:rPr>
                <w:rFonts w:ascii="Calibri" w:hAnsi="Calibri" w:cs="Calibri"/>
                <w:sz w:val="22"/>
                <w:szCs w:val="22"/>
              </w:rPr>
              <w:br/>
              <w:t>•</w:t>
            </w:r>
            <w:proofErr w:type="gramEnd"/>
            <w:r>
              <w:rPr>
                <w:rFonts w:ascii="Calibri" w:hAnsi="Calibri" w:cs="Calibri"/>
                <w:sz w:val="22"/>
                <w:szCs w:val="22"/>
              </w:rPr>
              <w:t xml:space="preserve"> Altura da mesa: 46cm</w:t>
            </w:r>
            <w:r>
              <w:rPr>
                <w:rFonts w:ascii="Calibri" w:hAnsi="Calibri" w:cs="Calibri"/>
                <w:sz w:val="22"/>
                <w:szCs w:val="22"/>
              </w:rPr>
              <w:br/>
              <w:t>• Tampo da mesa quadrada para</w:t>
            </w:r>
            <w:r>
              <w:rPr>
                <w:rFonts w:ascii="Calibri" w:hAnsi="Calibri" w:cs="Calibri"/>
                <w:sz w:val="22"/>
                <w:szCs w:val="22"/>
              </w:rPr>
              <w:t xml:space="preserve"> 04 lugares: 80cm x 80cm</w:t>
            </w:r>
            <w:r>
              <w:rPr>
                <w:rFonts w:ascii="Calibri" w:hAnsi="Calibri" w:cs="Calibri"/>
                <w:sz w:val="22"/>
                <w:szCs w:val="22"/>
              </w:rPr>
              <w:br/>
              <w:t>Características:</w:t>
            </w:r>
            <w:r>
              <w:rPr>
                <w:rFonts w:ascii="Calibri" w:hAnsi="Calibri" w:cs="Calibri"/>
                <w:sz w:val="22"/>
                <w:szCs w:val="22"/>
              </w:rPr>
              <w:br/>
              <w:t>• Tampo em MDP ou MDF, com espessura de 25mm, revestido</w:t>
            </w:r>
            <w:r>
              <w:rPr>
                <w:rFonts w:ascii="Calibri" w:hAnsi="Calibri" w:cs="Calibri"/>
                <w:sz w:val="22"/>
                <w:szCs w:val="22"/>
              </w:rPr>
              <w:t xml:space="preserve"> </w:t>
            </w:r>
            <w:r>
              <w:rPr>
                <w:rFonts w:ascii="Calibri" w:hAnsi="Calibri" w:cs="Calibri"/>
                <w:sz w:val="22"/>
                <w:szCs w:val="22"/>
              </w:rPr>
              <w:t>na face superior em laminado melamínico de alta pressão,</w:t>
            </w:r>
            <w:r>
              <w:rPr>
                <w:rFonts w:ascii="Calibri" w:hAnsi="Calibri" w:cs="Calibri"/>
                <w:sz w:val="22"/>
                <w:szCs w:val="22"/>
              </w:rPr>
              <w:t xml:space="preserve"> </w:t>
            </w:r>
            <w:r>
              <w:rPr>
                <w:rFonts w:ascii="Calibri" w:hAnsi="Calibri" w:cs="Calibri"/>
                <w:sz w:val="22"/>
                <w:szCs w:val="22"/>
              </w:rPr>
              <w:t>0,8mm de espessura, acabamento texturizado, na cor CINZA,</w:t>
            </w:r>
            <w:r>
              <w:rPr>
                <w:rFonts w:ascii="Calibri" w:hAnsi="Calibri" w:cs="Calibri"/>
                <w:sz w:val="22"/>
                <w:szCs w:val="22"/>
              </w:rPr>
              <w:t xml:space="preserve"> </w:t>
            </w:r>
            <w:r>
              <w:rPr>
                <w:rFonts w:ascii="Calibri" w:hAnsi="Calibri" w:cs="Calibri"/>
                <w:sz w:val="22"/>
                <w:szCs w:val="22"/>
              </w:rPr>
              <w:t>cantos arredondados. Revestimento na face i</w:t>
            </w:r>
            <w:r>
              <w:rPr>
                <w:rFonts w:ascii="Calibri" w:hAnsi="Calibri" w:cs="Calibri"/>
                <w:sz w:val="22"/>
                <w:szCs w:val="22"/>
              </w:rPr>
              <w:t>nferior em</w:t>
            </w:r>
            <w:r>
              <w:rPr>
                <w:rFonts w:ascii="Calibri" w:hAnsi="Calibri" w:cs="Calibri"/>
                <w:sz w:val="22"/>
                <w:szCs w:val="22"/>
              </w:rPr>
              <w:t xml:space="preserve"> </w:t>
            </w:r>
            <w:r>
              <w:rPr>
                <w:rFonts w:ascii="Calibri" w:hAnsi="Calibri" w:cs="Calibri"/>
                <w:sz w:val="22"/>
                <w:szCs w:val="22"/>
              </w:rPr>
              <w:t>laminado melamínico de baixa pressão - BP, na cor BRANCA.</w:t>
            </w:r>
          </w:p>
          <w:p w:rsidR="004A5B37" w:rsidRDefault="00F12E05">
            <w:pPr>
              <w:pStyle w:val="SemEspaamento"/>
              <w:jc w:val="both"/>
              <w:rPr>
                <w:rFonts w:ascii="Calibri" w:hAnsi="Calibri" w:cs="Calibri"/>
                <w:sz w:val="22"/>
                <w:szCs w:val="22"/>
              </w:rPr>
            </w:pPr>
            <w:r>
              <w:rPr>
                <w:rFonts w:ascii="Calibri" w:hAnsi="Calibri" w:cs="Calibri"/>
                <w:sz w:val="22"/>
                <w:szCs w:val="22"/>
              </w:rPr>
              <w:t>• Topos encabeçados com fita de bordo em PVC (cloreto de</w:t>
            </w:r>
            <w:r>
              <w:rPr>
                <w:rFonts w:ascii="Calibri" w:hAnsi="Calibri" w:cs="Calibri"/>
                <w:sz w:val="22"/>
                <w:szCs w:val="22"/>
              </w:rPr>
              <w:t xml:space="preserve"> </w:t>
            </w:r>
            <w:r>
              <w:rPr>
                <w:rFonts w:ascii="Calibri" w:hAnsi="Calibri" w:cs="Calibri"/>
                <w:sz w:val="22"/>
                <w:szCs w:val="22"/>
              </w:rPr>
              <w:t>polinivinila) com "primer", acabamento texturizado, na cor</w:t>
            </w:r>
            <w:r>
              <w:rPr>
                <w:rFonts w:ascii="Calibri" w:hAnsi="Calibri" w:cs="Calibri"/>
                <w:sz w:val="22"/>
                <w:szCs w:val="22"/>
              </w:rPr>
              <w:t xml:space="preserve"> </w:t>
            </w:r>
            <w:r>
              <w:rPr>
                <w:rFonts w:ascii="Calibri" w:hAnsi="Calibri" w:cs="Calibri"/>
                <w:sz w:val="22"/>
                <w:szCs w:val="22"/>
              </w:rPr>
              <w:t>LARANJA, colada com adesivo "Hot Melting".</w:t>
            </w:r>
            <w:r>
              <w:rPr>
                <w:rFonts w:ascii="Calibri" w:hAnsi="Calibri" w:cs="Calibri"/>
                <w:sz w:val="22"/>
                <w:szCs w:val="22"/>
              </w:rPr>
              <w:br/>
              <w:t xml:space="preserve">• Estrutura da mesa </w:t>
            </w:r>
            <w:r>
              <w:rPr>
                <w:rFonts w:ascii="Calibri" w:hAnsi="Calibri" w:cs="Calibri"/>
                <w:sz w:val="22"/>
                <w:szCs w:val="22"/>
              </w:rPr>
              <w:t>compostas de: pés confeccionados em</w:t>
            </w:r>
            <w:r>
              <w:rPr>
                <w:rFonts w:ascii="Calibri" w:hAnsi="Calibri" w:cs="Calibri"/>
                <w:sz w:val="22"/>
                <w:szCs w:val="22"/>
              </w:rPr>
              <w:t xml:space="preserve"> </w:t>
            </w:r>
            <w:r>
              <w:rPr>
                <w:rFonts w:ascii="Calibri" w:hAnsi="Calibri" w:cs="Calibri"/>
                <w:sz w:val="22"/>
                <w:szCs w:val="22"/>
              </w:rPr>
              <w:t>tubo de aço carbono, laminado a frio, com costura, secção</w:t>
            </w:r>
            <w:r>
              <w:rPr>
                <w:rFonts w:ascii="Calibri" w:hAnsi="Calibri" w:cs="Calibri"/>
                <w:sz w:val="22"/>
                <w:szCs w:val="22"/>
              </w:rPr>
              <w:t xml:space="preserve"> </w:t>
            </w:r>
            <w:r>
              <w:rPr>
                <w:rFonts w:ascii="Calibri" w:hAnsi="Calibri" w:cs="Calibri"/>
                <w:sz w:val="22"/>
                <w:szCs w:val="22"/>
              </w:rPr>
              <w:t>circular de Ø = 38mm (1 1/2"), em chapa 16 (1,5mm);</w:t>
            </w:r>
            <w:r>
              <w:rPr>
                <w:rFonts w:ascii="Calibri" w:hAnsi="Calibri" w:cs="Calibri"/>
                <w:sz w:val="22"/>
                <w:szCs w:val="22"/>
              </w:rPr>
              <w:t xml:space="preserve"> </w:t>
            </w:r>
            <w:r>
              <w:rPr>
                <w:rFonts w:ascii="Calibri" w:hAnsi="Calibri" w:cs="Calibri"/>
                <w:sz w:val="22"/>
                <w:szCs w:val="22"/>
              </w:rPr>
              <w:t>travessas em tubo de aço carbono, laminado a frio, com</w:t>
            </w:r>
            <w:r>
              <w:rPr>
                <w:rFonts w:ascii="Calibri" w:hAnsi="Calibri" w:cs="Calibri"/>
                <w:sz w:val="22"/>
                <w:szCs w:val="22"/>
              </w:rPr>
              <w:t xml:space="preserve"> </w:t>
            </w:r>
            <w:r>
              <w:rPr>
                <w:rFonts w:ascii="Calibri" w:hAnsi="Calibri" w:cs="Calibri"/>
                <w:sz w:val="22"/>
                <w:szCs w:val="22"/>
              </w:rPr>
              <w:t>costura, secção retangular de 20 x 40mm, em chapa 16 (1</w:t>
            </w:r>
            <w:r>
              <w:rPr>
                <w:rFonts w:ascii="Calibri" w:hAnsi="Calibri" w:cs="Calibri"/>
                <w:sz w:val="22"/>
                <w:szCs w:val="22"/>
              </w:rPr>
              <w:t>,5mm); anel central confeccionado com segmento de tubo de aço</w:t>
            </w:r>
            <w:r>
              <w:rPr>
                <w:rFonts w:ascii="Calibri" w:hAnsi="Calibri" w:cs="Calibri"/>
                <w:sz w:val="22"/>
                <w:szCs w:val="22"/>
              </w:rPr>
              <w:t xml:space="preserve"> </w:t>
            </w:r>
            <w:r>
              <w:rPr>
                <w:rFonts w:ascii="Calibri" w:hAnsi="Calibri" w:cs="Calibri"/>
                <w:sz w:val="22"/>
                <w:szCs w:val="22"/>
              </w:rPr>
              <w:t>carbono, laminado a frio, com costura, secção circular de Ø =</w:t>
            </w:r>
            <w:r>
              <w:rPr>
                <w:rFonts w:ascii="Calibri" w:hAnsi="Calibri" w:cs="Calibri"/>
                <w:sz w:val="22"/>
                <w:szCs w:val="22"/>
              </w:rPr>
              <w:t xml:space="preserve"> </w:t>
            </w:r>
            <w:r>
              <w:rPr>
                <w:rFonts w:ascii="Calibri" w:hAnsi="Calibri" w:cs="Calibri"/>
                <w:sz w:val="22"/>
                <w:szCs w:val="22"/>
              </w:rPr>
              <w:t>76,2mm (3"), com espessura de 3mm e h = 40mm</w:t>
            </w:r>
            <w:r>
              <w:rPr>
                <w:rFonts w:ascii="Calibri" w:hAnsi="Calibri" w:cs="Calibri"/>
                <w:sz w:val="22"/>
                <w:szCs w:val="22"/>
              </w:rPr>
              <w:t>.</w:t>
            </w:r>
            <w:r>
              <w:rPr>
                <w:rFonts w:ascii="Calibri" w:hAnsi="Calibri" w:cs="Calibri"/>
                <w:sz w:val="22"/>
                <w:szCs w:val="22"/>
              </w:rPr>
              <w:br/>
              <w:t>• Ponteiras e sapatas em polipropileno copolímero virgem e</w:t>
            </w:r>
            <w:r>
              <w:rPr>
                <w:rFonts w:ascii="Calibri" w:hAnsi="Calibri" w:cs="Calibri"/>
                <w:sz w:val="22"/>
                <w:szCs w:val="22"/>
              </w:rPr>
              <w:t xml:space="preserve"> </w:t>
            </w:r>
            <w:r>
              <w:rPr>
                <w:rFonts w:ascii="Calibri" w:hAnsi="Calibri" w:cs="Calibri"/>
                <w:sz w:val="22"/>
                <w:szCs w:val="22"/>
              </w:rPr>
              <w:t>sem cargas, injetadas na co</w:t>
            </w:r>
            <w:r>
              <w:rPr>
                <w:rFonts w:ascii="Calibri" w:hAnsi="Calibri" w:cs="Calibri"/>
                <w:sz w:val="22"/>
                <w:szCs w:val="22"/>
              </w:rPr>
              <w:t>r LARANJA, fixadas à estrutura</w:t>
            </w:r>
            <w:r>
              <w:rPr>
                <w:rFonts w:ascii="Calibri" w:hAnsi="Calibri" w:cs="Calibri"/>
                <w:sz w:val="22"/>
                <w:szCs w:val="22"/>
              </w:rPr>
              <w:t xml:space="preserve"> </w:t>
            </w:r>
            <w:r>
              <w:rPr>
                <w:rFonts w:ascii="Calibri" w:hAnsi="Calibri" w:cs="Calibri"/>
                <w:sz w:val="22"/>
                <w:szCs w:val="22"/>
              </w:rPr>
              <w:t>através de encaixe. Dimensões, design e acabamento conforme</w:t>
            </w:r>
            <w:r>
              <w:rPr>
                <w:rFonts w:ascii="Calibri" w:hAnsi="Calibri" w:cs="Calibri"/>
                <w:sz w:val="22"/>
                <w:szCs w:val="22"/>
              </w:rPr>
              <w:t xml:space="preserve"> </w:t>
            </w:r>
            <w:proofErr w:type="gramStart"/>
            <w:r>
              <w:rPr>
                <w:rFonts w:ascii="Calibri" w:hAnsi="Calibri" w:cs="Calibri"/>
                <w:sz w:val="22"/>
                <w:szCs w:val="22"/>
              </w:rPr>
              <w:t>projeto</w:t>
            </w:r>
            <w:r>
              <w:rPr>
                <w:rFonts w:ascii="Calibri" w:hAnsi="Calibri" w:cs="Calibri"/>
                <w:sz w:val="22"/>
                <w:szCs w:val="22"/>
              </w:rPr>
              <w:t>.</w:t>
            </w:r>
            <w:r>
              <w:rPr>
                <w:rFonts w:ascii="Calibri" w:hAnsi="Calibri" w:cs="Calibri"/>
                <w:sz w:val="22"/>
                <w:szCs w:val="22"/>
              </w:rPr>
              <w:br/>
              <w:t>•</w:t>
            </w:r>
            <w:proofErr w:type="gramEnd"/>
            <w:r>
              <w:rPr>
                <w:rFonts w:ascii="Calibri" w:hAnsi="Calibri" w:cs="Calibri"/>
                <w:sz w:val="22"/>
                <w:szCs w:val="22"/>
              </w:rPr>
              <w:t xml:space="preserve"> Pintura dos elementos metálicos em tinta em pó híbrida</w:t>
            </w:r>
            <w:r>
              <w:rPr>
                <w:rFonts w:ascii="Calibri" w:hAnsi="Calibri" w:cs="Calibri"/>
                <w:sz w:val="22"/>
                <w:szCs w:val="22"/>
              </w:rPr>
              <w:t xml:space="preserve"> </w:t>
            </w:r>
            <w:r>
              <w:rPr>
                <w:rFonts w:ascii="Calibri" w:hAnsi="Calibri" w:cs="Calibri"/>
                <w:sz w:val="22"/>
                <w:szCs w:val="22"/>
              </w:rPr>
              <w:t>Epóxi / Poliéster, eletrostática, brilhante, polimerizada em</w:t>
            </w:r>
            <w:r>
              <w:rPr>
                <w:rFonts w:ascii="Calibri" w:hAnsi="Calibri" w:cs="Calibri"/>
                <w:sz w:val="22"/>
                <w:szCs w:val="22"/>
              </w:rPr>
              <w:t xml:space="preserve"> </w:t>
            </w:r>
            <w:r>
              <w:rPr>
                <w:rFonts w:ascii="Calibri" w:hAnsi="Calibri" w:cs="Calibri"/>
                <w:sz w:val="22"/>
                <w:szCs w:val="22"/>
              </w:rPr>
              <w:t>estufa, espessura mínima de 40 microme</w:t>
            </w:r>
            <w:r>
              <w:rPr>
                <w:rFonts w:ascii="Calibri" w:hAnsi="Calibri" w:cs="Calibri"/>
                <w:sz w:val="22"/>
                <w:szCs w:val="22"/>
              </w:rPr>
              <w:t>tros na cor CINZA.</w:t>
            </w:r>
          </w:p>
          <w:p w:rsidR="004A5B37" w:rsidRDefault="00F12E05">
            <w:pPr>
              <w:pStyle w:val="SemEspaamento"/>
              <w:jc w:val="both"/>
              <w:rPr>
                <w:rFonts w:ascii="Calibri" w:hAnsi="Calibri" w:cs="Calibri"/>
                <w:sz w:val="22"/>
                <w:szCs w:val="22"/>
              </w:rPr>
            </w:pPr>
            <w:r>
              <w:rPr>
                <w:rFonts w:ascii="Calibri" w:hAnsi="Calibri" w:cs="Calibri"/>
                <w:b/>
                <w:bCs/>
                <w:sz w:val="22"/>
                <w:szCs w:val="22"/>
              </w:rPr>
              <w:t>Cadeiras</w:t>
            </w:r>
            <w:r>
              <w:rPr>
                <w:rFonts w:ascii="Calibri" w:hAnsi="Calibri" w:cs="Calibri"/>
                <w:b/>
                <w:bCs/>
                <w:sz w:val="22"/>
                <w:szCs w:val="22"/>
              </w:rPr>
              <w:t xml:space="preserve"> - </w:t>
            </w:r>
            <w:r>
              <w:rPr>
                <w:rFonts w:ascii="Calibri" w:hAnsi="Calibri" w:cs="Calibri"/>
                <w:b/>
                <w:bCs/>
                <w:sz w:val="22"/>
                <w:szCs w:val="22"/>
              </w:rPr>
              <w:t>Descrição:</w:t>
            </w:r>
            <w:r>
              <w:rPr>
                <w:rFonts w:ascii="Calibri" w:hAnsi="Calibri" w:cs="Calibri"/>
                <w:sz w:val="22"/>
                <w:szCs w:val="22"/>
              </w:rPr>
              <w:br/>
              <w:t>• Cadeira com assento e encosto revestido em polipropileno</w:t>
            </w:r>
            <w:r>
              <w:rPr>
                <w:rFonts w:ascii="Calibri" w:hAnsi="Calibri" w:cs="Calibri"/>
                <w:sz w:val="22"/>
                <w:szCs w:val="22"/>
              </w:rPr>
              <w:t xml:space="preserve"> </w:t>
            </w:r>
            <w:r>
              <w:rPr>
                <w:rFonts w:ascii="Calibri" w:hAnsi="Calibri" w:cs="Calibri"/>
                <w:sz w:val="22"/>
                <w:szCs w:val="22"/>
              </w:rPr>
              <w:t>copolímero virgem e sem cargas, injetados,</w:t>
            </w:r>
            <w:r>
              <w:rPr>
                <w:rFonts w:ascii="Calibri" w:hAnsi="Calibri" w:cs="Calibri"/>
                <w:sz w:val="22"/>
                <w:szCs w:val="22"/>
              </w:rPr>
              <w:t xml:space="preserve"> </w:t>
            </w:r>
            <w:r>
              <w:rPr>
                <w:rFonts w:ascii="Calibri" w:hAnsi="Calibri" w:cs="Calibri"/>
                <w:sz w:val="22"/>
                <w:szCs w:val="22"/>
              </w:rPr>
              <w:t>moldados anatomicamente, pigmentados na cor LARANJA e</w:t>
            </w:r>
            <w:r>
              <w:rPr>
                <w:rFonts w:ascii="Calibri" w:hAnsi="Calibri" w:cs="Calibri"/>
                <w:sz w:val="22"/>
                <w:szCs w:val="22"/>
              </w:rPr>
              <w:t xml:space="preserve"> </w:t>
            </w:r>
            <w:r>
              <w:rPr>
                <w:rFonts w:ascii="Calibri" w:hAnsi="Calibri" w:cs="Calibri"/>
                <w:sz w:val="22"/>
                <w:szCs w:val="22"/>
              </w:rPr>
              <w:t>estrutura em tubo de aço carbono laminado a frio pintado na</w:t>
            </w:r>
            <w:r>
              <w:rPr>
                <w:rFonts w:ascii="Calibri" w:hAnsi="Calibri" w:cs="Calibri"/>
                <w:sz w:val="22"/>
                <w:szCs w:val="22"/>
              </w:rPr>
              <w:t xml:space="preserve"> </w:t>
            </w:r>
            <w:r>
              <w:rPr>
                <w:rFonts w:ascii="Calibri" w:hAnsi="Calibri" w:cs="Calibri"/>
                <w:sz w:val="22"/>
                <w:szCs w:val="22"/>
              </w:rPr>
              <w:t>cor CINZA.</w:t>
            </w:r>
            <w:r>
              <w:rPr>
                <w:rFonts w:ascii="Calibri" w:hAnsi="Calibri" w:cs="Calibri"/>
                <w:sz w:val="22"/>
                <w:szCs w:val="22"/>
              </w:rPr>
              <w:br/>
              <w:t>Dimensões:</w:t>
            </w:r>
            <w:r>
              <w:rPr>
                <w:rFonts w:ascii="Calibri" w:hAnsi="Calibri" w:cs="Calibri"/>
                <w:sz w:val="22"/>
                <w:szCs w:val="22"/>
              </w:rPr>
              <w:br/>
              <w:t>• Altura do assento da cadeira ao chão: 26cm</w:t>
            </w:r>
            <w:r>
              <w:rPr>
                <w:rFonts w:ascii="Calibri" w:hAnsi="Calibri" w:cs="Calibri"/>
                <w:sz w:val="22"/>
                <w:szCs w:val="22"/>
              </w:rPr>
              <w:br/>
              <w:t>• Assento da cadeira: 26cm x 34cm</w:t>
            </w:r>
            <w:r>
              <w:rPr>
                <w:rFonts w:ascii="Calibri" w:hAnsi="Calibri" w:cs="Calibri"/>
                <w:sz w:val="22"/>
                <w:szCs w:val="22"/>
              </w:rPr>
              <w:br/>
              <w:t>• Encosto da cadeira: 15,5cm x 35cm</w:t>
            </w:r>
            <w:r>
              <w:rPr>
                <w:rFonts w:ascii="Calibri" w:hAnsi="Calibri" w:cs="Calibri"/>
                <w:sz w:val="22"/>
                <w:szCs w:val="22"/>
              </w:rPr>
              <w:br/>
              <w:t>Características:</w:t>
            </w:r>
            <w:r>
              <w:rPr>
                <w:rFonts w:ascii="Calibri" w:hAnsi="Calibri" w:cs="Calibri"/>
                <w:sz w:val="22"/>
                <w:szCs w:val="22"/>
              </w:rPr>
              <w:br/>
              <w:t>• Assento e encosto em polipropileno copolímero virgem e sem</w:t>
            </w:r>
            <w:r>
              <w:rPr>
                <w:rFonts w:ascii="Calibri" w:hAnsi="Calibri" w:cs="Calibri"/>
                <w:sz w:val="22"/>
                <w:szCs w:val="22"/>
              </w:rPr>
              <w:t xml:space="preserve"> </w:t>
            </w:r>
            <w:r>
              <w:rPr>
                <w:rFonts w:ascii="Calibri" w:hAnsi="Calibri" w:cs="Calibri"/>
                <w:sz w:val="22"/>
                <w:szCs w:val="22"/>
              </w:rPr>
              <w:t>cargas, injetados, moldados anatomicamen</w:t>
            </w:r>
            <w:r>
              <w:rPr>
                <w:rFonts w:ascii="Calibri" w:hAnsi="Calibri" w:cs="Calibri"/>
                <w:sz w:val="22"/>
                <w:szCs w:val="22"/>
              </w:rPr>
              <w:t>te, pigmentados na</w:t>
            </w:r>
            <w:r>
              <w:rPr>
                <w:rFonts w:ascii="Calibri" w:hAnsi="Calibri" w:cs="Calibri"/>
                <w:sz w:val="22"/>
                <w:szCs w:val="22"/>
              </w:rPr>
              <w:t xml:space="preserve"> </w:t>
            </w:r>
            <w:r>
              <w:rPr>
                <w:rFonts w:ascii="Calibri" w:hAnsi="Calibri" w:cs="Calibri"/>
                <w:sz w:val="22"/>
                <w:szCs w:val="22"/>
              </w:rPr>
              <w:t>cor LARANJA. Dimensões, design e acabamento conforme</w:t>
            </w:r>
            <w:r>
              <w:rPr>
                <w:rFonts w:ascii="Calibri" w:hAnsi="Calibri" w:cs="Calibri"/>
                <w:sz w:val="22"/>
                <w:szCs w:val="22"/>
              </w:rPr>
              <w:t xml:space="preserve"> </w:t>
            </w:r>
            <w:proofErr w:type="gramStart"/>
            <w:r>
              <w:rPr>
                <w:rFonts w:ascii="Calibri" w:hAnsi="Calibri" w:cs="Calibri"/>
                <w:sz w:val="22"/>
                <w:szCs w:val="22"/>
              </w:rPr>
              <w:t>projeto.</w:t>
            </w:r>
            <w:r>
              <w:rPr>
                <w:rFonts w:ascii="Calibri" w:hAnsi="Calibri" w:cs="Calibri"/>
                <w:sz w:val="22"/>
                <w:szCs w:val="22"/>
              </w:rPr>
              <w:br/>
              <w:t>•</w:t>
            </w:r>
            <w:proofErr w:type="gramEnd"/>
            <w:r>
              <w:rPr>
                <w:rFonts w:ascii="Calibri" w:hAnsi="Calibri" w:cs="Calibri"/>
                <w:sz w:val="22"/>
                <w:szCs w:val="22"/>
              </w:rPr>
              <w:t xml:space="preserve"> Alternativamente o assento e o encosto poderão</w:t>
            </w:r>
            <w:r>
              <w:rPr>
                <w:rFonts w:ascii="Calibri" w:hAnsi="Calibri" w:cs="Calibri"/>
                <w:sz w:val="22"/>
                <w:szCs w:val="22"/>
              </w:rPr>
              <w:t xml:space="preserve"> </w:t>
            </w:r>
            <w:r>
              <w:rPr>
                <w:rFonts w:ascii="Calibri" w:hAnsi="Calibri" w:cs="Calibri"/>
                <w:sz w:val="22"/>
                <w:szCs w:val="22"/>
              </w:rPr>
              <w:t>ser</w:t>
            </w:r>
            <w:r>
              <w:rPr>
                <w:rFonts w:ascii="Calibri" w:hAnsi="Calibri" w:cs="Calibri"/>
                <w:sz w:val="22"/>
                <w:szCs w:val="22"/>
              </w:rPr>
              <w:t xml:space="preserve"> </w:t>
            </w:r>
            <w:r>
              <w:rPr>
                <w:rFonts w:ascii="Calibri" w:hAnsi="Calibri" w:cs="Calibri"/>
                <w:sz w:val="22"/>
                <w:szCs w:val="22"/>
              </w:rPr>
              <w:t>fabricados em compensado anatômico moldado a</w:t>
            </w:r>
            <w:r>
              <w:rPr>
                <w:rFonts w:ascii="Calibri" w:hAnsi="Calibri" w:cs="Calibri"/>
                <w:sz w:val="22"/>
                <w:szCs w:val="22"/>
              </w:rPr>
              <w:t xml:space="preserve"> </w:t>
            </w:r>
            <w:r>
              <w:rPr>
                <w:rFonts w:ascii="Calibri" w:hAnsi="Calibri" w:cs="Calibri"/>
                <w:sz w:val="22"/>
                <w:szCs w:val="22"/>
              </w:rPr>
              <w:t>quente, contendo no mínimo cinco lâminas internas, com</w:t>
            </w:r>
            <w:r>
              <w:rPr>
                <w:rFonts w:ascii="Calibri" w:hAnsi="Calibri" w:cs="Calibri"/>
                <w:sz w:val="22"/>
                <w:szCs w:val="22"/>
              </w:rPr>
              <w:t xml:space="preserve"> </w:t>
            </w:r>
            <w:r>
              <w:rPr>
                <w:rFonts w:ascii="Calibri" w:hAnsi="Calibri" w:cs="Calibri"/>
                <w:sz w:val="22"/>
                <w:szCs w:val="22"/>
              </w:rPr>
              <w:t>espessura máxima de 1,</w:t>
            </w:r>
            <w:r>
              <w:rPr>
                <w:rFonts w:ascii="Calibri" w:hAnsi="Calibri" w:cs="Calibri"/>
                <w:sz w:val="22"/>
                <w:szCs w:val="22"/>
              </w:rPr>
              <w:t>5mm cada, oriundas</w:t>
            </w:r>
            <w:r>
              <w:rPr>
                <w:rFonts w:ascii="Calibri" w:hAnsi="Calibri" w:cs="Calibri"/>
                <w:sz w:val="22"/>
                <w:szCs w:val="22"/>
              </w:rPr>
              <w:t xml:space="preserve"> </w:t>
            </w:r>
            <w:r>
              <w:rPr>
                <w:rFonts w:ascii="Calibri" w:hAnsi="Calibri" w:cs="Calibri"/>
                <w:sz w:val="22"/>
                <w:szCs w:val="22"/>
              </w:rPr>
              <w:t>de reflorestamento ou de procedência legal, isentas de</w:t>
            </w:r>
            <w:r>
              <w:rPr>
                <w:rFonts w:ascii="Calibri" w:hAnsi="Calibri" w:cs="Calibri"/>
                <w:sz w:val="22"/>
                <w:szCs w:val="22"/>
              </w:rPr>
              <w:t xml:space="preserve"> </w:t>
            </w:r>
            <w:r>
              <w:rPr>
                <w:rFonts w:ascii="Calibri" w:hAnsi="Calibri" w:cs="Calibri"/>
                <w:sz w:val="22"/>
                <w:szCs w:val="22"/>
              </w:rPr>
              <w:t>rachaduras, e deterioração por fungos ou insetos. Quando</w:t>
            </w:r>
            <w:r>
              <w:rPr>
                <w:rFonts w:ascii="Calibri" w:hAnsi="Calibri" w:cs="Calibri"/>
                <w:sz w:val="22"/>
                <w:szCs w:val="22"/>
              </w:rPr>
              <w:t xml:space="preserve"> </w:t>
            </w:r>
            <w:r>
              <w:rPr>
                <w:rFonts w:ascii="Calibri" w:hAnsi="Calibri" w:cs="Calibri"/>
                <w:sz w:val="22"/>
                <w:szCs w:val="22"/>
              </w:rPr>
              <w:t>fabricado em compensado, o assento deve receber</w:t>
            </w:r>
            <w:r>
              <w:rPr>
                <w:rFonts w:ascii="Calibri" w:hAnsi="Calibri" w:cs="Calibri"/>
                <w:sz w:val="22"/>
                <w:szCs w:val="22"/>
              </w:rPr>
              <w:t xml:space="preserve"> revestimento</w:t>
            </w:r>
            <w:r>
              <w:rPr>
                <w:rFonts w:ascii="Calibri" w:hAnsi="Calibri" w:cs="Calibri"/>
                <w:sz w:val="22"/>
                <w:szCs w:val="22"/>
              </w:rPr>
              <w:t xml:space="preserve"> na face superior de laminado melamínico de alta</w:t>
            </w:r>
            <w:r>
              <w:rPr>
                <w:rFonts w:ascii="Calibri" w:hAnsi="Calibri" w:cs="Calibri"/>
                <w:sz w:val="22"/>
                <w:szCs w:val="22"/>
              </w:rPr>
              <w:t xml:space="preserve"> </w:t>
            </w:r>
            <w:r>
              <w:rPr>
                <w:rFonts w:ascii="Calibri" w:hAnsi="Calibri" w:cs="Calibri"/>
                <w:sz w:val="22"/>
                <w:szCs w:val="22"/>
              </w:rPr>
              <w:t>pressão, 0,6mm a</w:t>
            </w:r>
            <w:r>
              <w:rPr>
                <w:rFonts w:ascii="Calibri" w:hAnsi="Calibri" w:cs="Calibri"/>
                <w:sz w:val="22"/>
                <w:szCs w:val="22"/>
              </w:rPr>
              <w:t xml:space="preserve"> 0,8mm de espessura, acabamento</w:t>
            </w:r>
            <w:r>
              <w:rPr>
                <w:rFonts w:ascii="Calibri" w:hAnsi="Calibri" w:cs="Calibri"/>
                <w:sz w:val="22"/>
                <w:szCs w:val="22"/>
              </w:rPr>
              <w:t xml:space="preserve"> </w:t>
            </w:r>
            <w:proofErr w:type="gramStart"/>
            <w:r>
              <w:rPr>
                <w:rFonts w:ascii="Calibri" w:hAnsi="Calibri" w:cs="Calibri"/>
                <w:sz w:val="22"/>
                <w:szCs w:val="22"/>
              </w:rPr>
              <w:lastRenderedPageBreak/>
              <w:t>texturizado</w:t>
            </w:r>
            <w:proofErr w:type="gramEnd"/>
            <w:r>
              <w:rPr>
                <w:rFonts w:ascii="Calibri" w:hAnsi="Calibri" w:cs="Calibri"/>
                <w:sz w:val="22"/>
                <w:szCs w:val="22"/>
              </w:rPr>
              <w:t>, na cor LARANJA. Revestimento da face inferior em</w:t>
            </w:r>
            <w:r>
              <w:rPr>
                <w:rFonts w:ascii="Calibri" w:hAnsi="Calibri" w:cs="Calibri"/>
                <w:sz w:val="22"/>
                <w:szCs w:val="22"/>
              </w:rPr>
              <w:t xml:space="preserve"> </w:t>
            </w:r>
            <w:r>
              <w:rPr>
                <w:rFonts w:ascii="Calibri" w:hAnsi="Calibri" w:cs="Calibri"/>
                <w:sz w:val="22"/>
                <w:szCs w:val="22"/>
              </w:rPr>
              <w:t>lâmina de madeira faqueada de 0,7mm, da espécie</w:t>
            </w:r>
            <w:r>
              <w:rPr>
                <w:rFonts w:ascii="Calibri" w:hAnsi="Calibri" w:cs="Calibri"/>
                <w:sz w:val="22"/>
                <w:szCs w:val="22"/>
              </w:rPr>
              <w:t xml:space="preserve"> </w:t>
            </w:r>
            <w:r>
              <w:rPr>
                <w:rFonts w:ascii="Calibri" w:hAnsi="Calibri" w:cs="Calibri"/>
                <w:i/>
                <w:iCs/>
                <w:sz w:val="22"/>
                <w:szCs w:val="22"/>
              </w:rPr>
              <w:t>Eucalyptus</w:t>
            </w:r>
            <w:r>
              <w:rPr>
                <w:rFonts w:ascii="Calibri" w:hAnsi="Calibri" w:cs="Calibri"/>
                <w:i/>
                <w:iCs/>
                <w:sz w:val="22"/>
                <w:szCs w:val="22"/>
              </w:rPr>
              <w:t xml:space="preserve"> </w:t>
            </w:r>
            <w:r>
              <w:rPr>
                <w:rFonts w:ascii="Calibri" w:hAnsi="Calibri" w:cs="Calibri"/>
                <w:i/>
                <w:iCs/>
                <w:sz w:val="22"/>
                <w:szCs w:val="22"/>
              </w:rPr>
              <w:t>grandis</w:t>
            </w:r>
            <w:r>
              <w:rPr>
                <w:rFonts w:ascii="Calibri" w:hAnsi="Calibri" w:cs="Calibri"/>
                <w:sz w:val="22"/>
                <w:szCs w:val="22"/>
              </w:rPr>
              <w:t>, com acabamento em selador, seguido de verniz</w:t>
            </w:r>
            <w:r>
              <w:rPr>
                <w:rFonts w:ascii="Calibri" w:hAnsi="Calibri" w:cs="Calibri"/>
                <w:sz w:val="22"/>
                <w:szCs w:val="22"/>
              </w:rPr>
              <w:t xml:space="preserve"> </w:t>
            </w:r>
            <w:r>
              <w:rPr>
                <w:rFonts w:ascii="Calibri" w:hAnsi="Calibri" w:cs="Calibri"/>
                <w:sz w:val="22"/>
                <w:szCs w:val="22"/>
              </w:rPr>
              <w:t>poliuretano, inclusive n</w:t>
            </w:r>
            <w:r>
              <w:rPr>
                <w:rFonts w:ascii="Calibri" w:hAnsi="Calibri" w:cs="Calibri"/>
                <w:sz w:val="22"/>
                <w:szCs w:val="22"/>
              </w:rPr>
              <w:t>a</w:t>
            </w:r>
            <w:r>
              <w:rPr>
                <w:rFonts w:ascii="Calibri" w:hAnsi="Calibri" w:cs="Calibri"/>
                <w:sz w:val="22"/>
                <w:szCs w:val="22"/>
              </w:rPr>
              <w:t>s bord</w:t>
            </w:r>
            <w:r>
              <w:rPr>
                <w:rFonts w:ascii="Calibri" w:hAnsi="Calibri" w:cs="Calibri"/>
                <w:sz w:val="22"/>
                <w:szCs w:val="22"/>
              </w:rPr>
              <w:t>a</w:t>
            </w:r>
            <w:r>
              <w:rPr>
                <w:rFonts w:ascii="Calibri" w:hAnsi="Calibri" w:cs="Calibri"/>
                <w:sz w:val="22"/>
                <w:szCs w:val="22"/>
              </w:rPr>
              <w:t xml:space="preserve">s. Espessura </w:t>
            </w:r>
            <w:r>
              <w:rPr>
                <w:rFonts w:ascii="Calibri" w:hAnsi="Calibri" w:cs="Calibri"/>
                <w:sz w:val="22"/>
                <w:szCs w:val="22"/>
              </w:rPr>
              <w:t>acabada</w:t>
            </w:r>
            <w:r>
              <w:rPr>
                <w:rFonts w:ascii="Calibri" w:hAnsi="Calibri" w:cs="Calibri"/>
                <w:sz w:val="22"/>
                <w:szCs w:val="22"/>
              </w:rPr>
              <w:t xml:space="preserve"> </w:t>
            </w:r>
            <w:r>
              <w:rPr>
                <w:rFonts w:ascii="Calibri" w:hAnsi="Calibri" w:cs="Calibri"/>
                <w:sz w:val="22"/>
                <w:szCs w:val="22"/>
              </w:rPr>
              <w:t>do assento mínima 7,2mm e máxima de 9,1mm.</w:t>
            </w:r>
            <w:r>
              <w:rPr>
                <w:rFonts w:ascii="Calibri" w:hAnsi="Calibri" w:cs="Calibri"/>
                <w:sz w:val="22"/>
                <w:szCs w:val="22"/>
              </w:rPr>
              <w:br/>
            </w:r>
            <w:proofErr w:type="gramStart"/>
            <w:r>
              <w:rPr>
                <w:rFonts w:ascii="Calibri" w:hAnsi="Calibri" w:cs="Calibri"/>
                <w:sz w:val="22"/>
                <w:szCs w:val="22"/>
              </w:rPr>
              <w:t>• Quando</w:t>
            </w:r>
            <w:proofErr w:type="gramEnd"/>
            <w:r>
              <w:rPr>
                <w:rFonts w:ascii="Calibri" w:hAnsi="Calibri" w:cs="Calibri"/>
                <w:sz w:val="22"/>
                <w:szCs w:val="22"/>
              </w:rPr>
              <w:t xml:space="preserve"> fabricado em compensado, o encosto deve receber</w:t>
            </w:r>
            <w:r>
              <w:rPr>
                <w:rFonts w:ascii="Calibri" w:hAnsi="Calibri" w:cs="Calibri"/>
                <w:sz w:val="22"/>
                <w:szCs w:val="22"/>
              </w:rPr>
              <w:t xml:space="preserve"> </w:t>
            </w:r>
            <w:r>
              <w:rPr>
                <w:rFonts w:ascii="Calibri" w:hAnsi="Calibri" w:cs="Calibri"/>
                <w:sz w:val="22"/>
                <w:szCs w:val="22"/>
              </w:rPr>
              <w:t>revestimento nas duas faces de laminado melamínico de alta</w:t>
            </w:r>
            <w:r>
              <w:rPr>
                <w:rFonts w:ascii="Calibri" w:hAnsi="Calibri" w:cs="Calibri"/>
                <w:sz w:val="22"/>
                <w:szCs w:val="22"/>
              </w:rPr>
              <w:t xml:space="preserve"> </w:t>
            </w:r>
            <w:r>
              <w:rPr>
                <w:rFonts w:ascii="Calibri" w:hAnsi="Calibri" w:cs="Calibri"/>
                <w:sz w:val="22"/>
                <w:szCs w:val="22"/>
              </w:rPr>
              <w:t>pressão, 0,6mm a 0,8mm de espessura, acabamento</w:t>
            </w:r>
            <w:r>
              <w:rPr>
                <w:rFonts w:ascii="Calibri" w:hAnsi="Calibri" w:cs="Calibri"/>
                <w:sz w:val="22"/>
                <w:szCs w:val="22"/>
              </w:rPr>
              <w:t xml:space="preserve"> </w:t>
            </w:r>
            <w:r>
              <w:rPr>
                <w:rFonts w:ascii="Calibri" w:hAnsi="Calibri" w:cs="Calibri"/>
                <w:sz w:val="22"/>
                <w:szCs w:val="22"/>
              </w:rPr>
              <w:t>texturizado, na cor LARANJA. Bord</w:t>
            </w:r>
            <w:r>
              <w:rPr>
                <w:rFonts w:ascii="Calibri" w:hAnsi="Calibri" w:cs="Calibri"/>
                <w:sz w:val="22"/>
                <w:szCs w:val="22"/>
              </w:rPr>
              <w:t>a</w:t>
            </w:r>
            <w:r>
              <w:rPr>
                <w:rFonts w:ascii="Calibri" w:hAnsi="Calibri" w:cs="Calibri"/>
                <w:sz w:val="22"/>
                <w:szCs w:val="22"/>
              </w:rPr>
              <w:t>s em se</w:t>
            </w:r>
            <w:r>
              <w:rPr>
                <w:rFonts w:ascii="Calibri" w:hAnsi="Calibri" w:cs="Calibri"/>
                <w:sz w:val="22"/>
                <w:szCs w:val="22"/>
              </w:rPr>
              <w:t>lador seguido de</w:t>
            </w:r>
            <w:r>
              <w:rPr>
                <w:rFonts w:ascii="Calibri" w:hAnsi="Calibri" w:cs="Calibri"/>
                <w:sz w:val="22"/>
                <w:szCs w:val="22"/>
              </w:rPr>
              <w:t xml:space="preserve"> </w:t>
            </w:r>
            <w:r>
              <w:rPr>
                <w:rFonts w:ascii="Calibri" w:hAnsi="Calibri" w:cs="Calibri"/>
                <w:sz w:val="22"/>
                <w:szCs w:val="22"/>
              </w:rPr>
              <w:t>verniz poliuretano. Espessura acabada do encosto mínima de</w:t>
            </w:r>
            <w:r>
              <w:rPr>
                <w:rFonts w:ascii="Calibri" w:hAnsi="Calibri" w:cs="Calibri"/>
                <w:sz w:val="22"/>
                <w:szCs w:val="22"/>
              </w:rPr>
              <w:t xml:space="preserve"> </w:t>
            </w:r>
            <w:r>
              <w:rPr>
                <w:rFonts w:ascii="Calibri" w:hAnsi="Calibri" w:cs="Calibri"/>
                <w:sz w:val="22"/>
                <w:szCs w:val="22"/>
              </w:rPr>
              <w:t>7,0mm e máxima de 9,3mm</w:t>
            </w:r>
            <w:r>
              <w:rPr>
                <w:rFonts w:ascii="Calibri" w:hAnsi="Calibri" w:cs="Calibri"/>
                <w:sz w:val="22"/>
                <w:szCs w:val="22"/>
              </w:rPr>
              <w:t>.</w:t>
            </w:r>
            <w:r>
              <w:rPr>
                <w:rFonts w:ascii="Calibri" w:hAnsi="Calibri" w:cs="Calibri"/>
                <w:sz w:val="22"/>
                <w:szCs w:val="22"/>
              </w:rPr>
              <w:br/>
              <w:t>• Estrutura em tubo de aço carbono laminado a frio, com</w:t>
            </w:r>
            <w:r>
              <w:rPr>
                <w:rFonts w:ascii="Calibri" w:hAnsi="Calibri" w:cs="Calibri"/>
                <w:sz w:val="22"/>
                <w:szCs w:val="22"/>
              </w:rPr>
              <w:t xml:space="preserve"> </w:t>
            </w:r>
            <w:r>
              <w:rPr>
                <w:rFonts w:ascii="Calibri" w:hAnsi="Calibri" w:cs="Calibri"/>
                <w:sz w:val="22"/>
                <w:szCs w:val="22"/>
              </w:rPr>
              <w:t>costura, diâmetro de 20,7mm, em chapa 14 (1,9mm</w:t>
            </w:r>
            <w:proofErr w:type="gramStart"/>
            <w:r>
              <w:rPr>
                <w:rFonts w:ascii="Calibri" w:hAnsi="Calibri" w:cs="Calibri"/>
                <w:sz w:val="22"/>
                <w:szCs w:val="22"/>
              </w:rPr>
              <w:t>)</w:t>
            </w:r>
            <w:r>
              <w:rPr>
                <w:rFonts w:ascii="Calibri" w:hAnsi="Calibri" w:cs="Calibri"/>
                <w:sz w:val="22"/>
                <w:szCs w:val="22"/>
              </w:rPr>
              <w:t>.</w:t>
            </w:r>
            <w:r>
              <w:rPr>
                <w:rFonts w:ascii="Calibri" w:hAnsi="Calibri" w:cs="Calibri"/>
                <w:sz w:val="22"/>
                <w:szCs w:val="22"/>
              </w:rPr>
              <w:br/>
              <w:t>•</w:t>
            </w:r>
            <w:proofErr w:type="gramEnd"/>
            <w:r>
              <w:rPr>
                <w:rFonts w:ascii="Calibri" w:hAnsi="Calibri" w:cs="Calibri"/>
                <w:sz w:val="22"/>
                <w:szCs w:val="22"/>
              </w:rPr>
              <w:t xml:space="preserve"> Ponteiras e sapatas, em polipropileno copolímer</w:t>
            </w:r>
            <w:r>
              <w:rPr>
                <w:rFonts w:ascii="Calibri" w:hAnsi="Calibri" w:cs="Calibri"/>
                <w:sz w:val="22"/>
                <w:szCs w:val="22"/>
              </w:rPr>
              <w:t>o virgem e</w:t>
            </w:r>
            <w:r>
              <w:rPr>
                <w:rFonts w:ascii="Calibri" w:hAnsi="Calibri" w:cs="Calibri"/>
                <w:sz w:val="22"/>
                <w:szCs w:val="22"/>
              </w:rPr>
              <w:t xml:space="preserve"> </w:t>
            </w:r>
            <w:r>
              <w:rPr>
                <w:rFonts w:ascii="Calibri" w:hAnsi="Calibri" w:cs="Calibri"/>
                <w:sz w:val="22"/>
                <w:szCs w:val="22"/>
              </w:rPr>
              <w:t>sem cargas, injetadas na cor LARANJA (ver referências), fixadas</w:t>
            </w:r>
            <w:r>
              <w:rPr>
                <w:rFonts w:ascii="Calibri" w:hAnsi="Calibri" w:cs="Calibri"/>
                <w:sz w:val="22"/>
                <w:szCs w:val="22"/>
              </w:rPr>
              <w:t xml:space="preserve"> </w:t>
            </w:r>
            <w:r>
              <w:rPr>
                <w:rFonts w:ascii="Calibri" w:hAnsi="Calibri" w:cs="Calibri"/>
                <w:sz w:val="22"/>
                <w:szCs w:val="22"/>
              </w:rPr>
              <w:t>à estrutura através de encaixe e pino expansor. Dimensões e</w:t>
            </w:r>
            <w:r>
              <w:rPr>
                <w:rFonts w:ascii="Calibri" w:hAnsi="Calibri" w:cs="Calibri"/>
                <w:sz w:val="22"/>
                <w:szCs w:val="22"/>
              </w:rPr>
              <w:t xml:space="preserve"> </w:t>
            </w:r>
            <w:r>
              <w:rPr>
                <w:rFonts w:ascii="Calibri" w:hAnsi="Calibri" w:cs="Calibri"/>
                <w:sz w:val="22"/>
                <w:szCs w:val="22"/>
              </w:rPr>
              <w:t xml:space="preserve">design conforme </w:t>
            </w:r>
            <w:proofErr w:type="gramStart"/>
            <w:r>
              <w:rPr>
                <w:rFonts w:ascii="Calibri" w:hAnsi="Calibri" w:cs="Calibri"/>
                <w:sz w:val="22"/>
                <w:szCs w:val="22"/>
              </w:rPr>
              <w:t>projeto.</w:t>
            </w:r>
            <w:r>
              <w:rPr>
                <w:rFonts w:ascii="Calibri" w:hAnsi="Calibri" w:cs="Calibri"/>
                <w:sz w:val="22"/>
                <w:szCs w:val="22"/>
              </w:rPr>
              <w:br/>
              <w:t>•</w:t>
            </w:r>
            <w:proofErr w:type="gramEnd"/>
            <w:r>
              <w:rPr>
                <w:rFonts w:ascii="Calibri" w:hAnsi="Calibri" w:cs="Calibri"/>
                <w:sz w:val="22"/>
                <w:szCs w:val="22"/>
              </w:rPr>
              <w:t xml:space="preserve"> Pintura dos elementos metálicos em tinta em pó híbrida</w:t>
            </w:r>
            <w:r>
              <w:rPr>
                <w:rFonts w:ascii="Calibri" w:hAnsi="Calibri" w:cs="Calibri"/>
                <w:sz w:val="22"/>
                <w:szCs w:val="22"/>
              </w:rPr>
              <w:t xml:space="preserve"> </w:t>
            </w:r>
            <w:r>
              <w:rPr>
                <w:rFonts w:ascii="Calibri" w:hAnsi="Calibri" w:cs="Calibri"/>
                <w:sz w:val="22"/>
                <w:szCs w:val="22"/>
              </w:rPr>
              <w:t>Epóxi/ Poliéster, eletrostática, brilha</w:t>
            </w:r>
            <w:r>
              <w:rPr>
                <w:rFonts w:ascii="Calibri" w:hAnsi="Calibri" w:cs="Calibri"/>
                <w:sz w:val="22"/>
                <w:szCs w:val="22"/>
              </w:rPr>
              <w:t>nte, polimerizada em</w:t>
            </w:r>
            <w:r>
              <w:rPr>
                <w:rFonts w:ascii="Calibri" w:hAnsi="Calibri" w:cs="Calibri"/>
                <w:sz w:val="22"/>
                <w:szCs w:val="22"/>
              </w:rPr>
              <w:t xml:space="preserve"> </w:t>
            </w:r>
            <w:r>
              <w:rPr>
                <w:rFonts w:ascii="Calibri" w:hAnsi="Calibri" w:cs="Calibri"/>
                <w:sz w:val="22"/>
                <w:szCs w:val="22"/>
              </w:rPr>
              <w:t>estufa, espessura mínima 40 micrometros, na cor CINZA</w:t>
            </w:r>
            <w:r>
              <w:rPr>
                <w:rFonts w:ascii="Calibri" w:hAnsi="Calibri" w:cs="Calibri"/>
                <w:sz w:val="22"/>
                <w:szCs w:val="22"/>
              </w:rPr>
              <w:t>.</w:t>
            </w:r>
          </w:p>
          <w:p w:rsidR="004A5B37" w:rsidRDefault="00F12E05">
            <w:pPr>
              <w:pStyle w:val="SemEspaamento"/>
              <w:jc w:val="both"/>
              <w:rPr>
                <w:rFonts w:ascii="Calibri" w:hAnsi="Calibri" w:cs="Calibri"/>
                <w:sz w:val="22"/>
                <w:szCs w:val="22"/>
              </w:rPr>
            </w:pPr>
            <w:r>
              <w:rPr>
                <w:rFonts w:ascii="Calibri" w:hAnsi="Calibri" w:cs="Calibri"/>
                <w:sz w:val="22"/>
                <w:szCs w:val="22"/>
              </w:rPr>
              <w:t>Certificação:</w:t>
            </w:r>
          </w:p>
          <w:p w:rsidR="004A5B37" w:rsidRDefault="00F12E05">
            <w:pPr>
              <w:pStyle w:val="SemEspaamento"/>
              <w:jc w:val="both"/>
              <w:rPr>
                <w:rFonts w:ascii="Calibri" w:hAnsi="Calibri" w:cs="Calibri"/>
                <w:sz w:val="22"/>
                <w:szCs w:val="22"/>
              </w:rPr>
            </w:pPr>
            <w:r>
              <w:rPr>
                <w:rFonts w:ascii="Calibri" w:hAnsi="Calibri" w:cs="Calibri"/>
                <w:sz w:val="22"/>
                <w:szCs w:val="22"/>
              </w:rPr>
              <w:t>•</w:t>
            </w:r>
            <w:r>
              <w:rPr>
                <w:rFonts w:ascii="Calibri" w:hAnsi="Calibri" w:cs="Calibri"/>
                <w:sz w:val="22"/>
                <w:szCs w:val="22"/>
              </w:rPr>
              <w:t xml:space="preserve"> Todos os móveis deste item deverão apresentar a certificação do INMETRO nos termos da Portaria 401/2020 INMETRO.</w:t>
            </w:r>
          </w:p>
          <w:p w:rsidR="004A5B37" w:rsidRDefault="00F12E05">
            <w:pPr>
              <w:pStyle w:val="SemEspaamento"/>
              <w:jc w:val="center"/>
              <w:rPr>
                <w:rFonts w:ascii="Calibri" w:hAnsi="Calibri" w:cs="Calibri"/>
                <w:sz w:val="22"/>
                <w:szCs w:val="22"/>
              </w:rPr>
            </w:pPr>
            <w:r>
              <w:rPr>
                <w:rFonts w:ascii="Calibri" w:hAnsi="Calibri" w:cs="Calibri"/>
                <w:noProof/>
                <w:sz w:val="22"/>
                <w:szCs w:val="22"/>
              </w:rPr>
              <w:drawing>
                <wp:inline distT="0" distB="0" distL="0" distR="0">
                  <wp:extent cx="1495425" cy="14668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7"/>
                          <a:stretch>
                            <a:fillRect/>
                          </a:stretch>
                        </pic:blipFill>
                        <pic:spPr>
                          <a:xfrm>
                            <a:off x="0" y="0"/>
                            <a:ext cx="1495425" cy="1466850"/>
                          </a:xfrm>
                          <a:prstGeom prst="rect">
                            <a:avLst/>
                          </a:prstGeom>
                        </pic:spPr>
                      </pic:pic>
                    </a:graphicData>
                  </a:graphic>
                </wp:inline>
              </w:drawing>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30</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02</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Descrição:</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 xml:space="preserve">• </w:t>
            </w:r>
            <w:r>
              <w:rPr>
                <w:rFonts w:ascii="Calibri" w:eastAsia="Helvetica" w:hAnsi="Calibri" w:cs="Calibri"/>
                <w:color w:val="000000"/>
                <w:sz w:val="22"/>
                <w:szCs w:val="22"/>
                <w:lang w:val="en-US" w:eastAsia="zh-CN" w:bidi="ar"/>
              </w:rPr>
              <w:t xml:space="preserve">Berço infantil em MDF com grades na cor </w:t>
            </w:r>
            <w:r>
              <w:rPr>
                <w:rFonts w:ascii="Calibri" w:eastAsia="Helvetica" w:hAnsi="Calibri" w:cs="Calibri"/>
                <w:color w:val="000000"/>
                <w:sz w:val="22"/>
                <w:szCs w:val="22"/>
                <w:lang w:eastAsia="zh-CN" w:bidi="ar"/>
              </w:rPr>
              <w:t>BRANCA</w:t>
            </w:r>
            <w:r>
              <w:rPr>
                <w:rFonts w:ascii="Calibri" w:eastAsia="Helvetica" w:hAnsi="Calibri" w:cs="Calibri"/>
                <w:color w:val="000000"/>
                <w:sz w:val="22"/>
                <w:szCs w:val="22"/>
                <w:lang w:val="en-US" w:eastAsia="zh-CN" w:bidi="ar"/>
              </w:rPr>
              <w:t xml:space="preserve">, não dobrável, com rodízios. </w:t>
            </w:r>
          </w:p>
          <w:p w:rsidR="004A5B37" w:rsidRDefault="00F12E05">
            <w:pPr>
              <w:jc w:val="both"/>
              <w:rPr>
                <w:rFonts w:ascii="Calibri" w:eastAsia="Helvetica" w:hAnsi="Calibri" w:cs="Calibri"/>
                <w:color w:val="000000"/>
                <w:sz w:val="22"/>
                <w:szCs w:val="22"/>
                <w:lang w:eastAsia="zh-CN" w:bidi="ar"/>
              </w:rPr>
            </w:pPr>
            <w:r>
              <w:rPr>
                <w:rFonts w:ascii="Calibri" w:eastAsia="Helvetica" w:hAnsi="Calibri" w:cs="Calibri"/>
                <w:color w:val="000000"/>
                <w:sz w:val="22"/>
                <w:szCs w:val="22"/>
                <w:lang w:eastAsia="zh-CN" w:bidi="ar"/>
              </w:rPr>
              <w:t>Dimensões: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Comprimento: 1200mm +/- 10mm</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670mm +/- 10mm</w:t>
            </w:r>
          </w:p>
          <w:p w:rsidR="004A5B37" w:rsidRDefault="00F12E05">
            <w:pPr>
              <w:jc w:val="both"/>
              <w:rPr>
                <w:rFonts w:ascii="Calibri" w:eastAsia="Times-Roman"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das cabeceiras considerando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estrutura tubular: 900mm (+</w:t>
            </w:r>
            <w:r>
              <w:rPr>
                <w:rFonts w:ascii="Calibri" w:eastAsia="Helvetica" w:hAnsi="Calibri" w:cs="Calibri"/>
                <w:color w:val="000000"/>
                <w:sz w:val="22"/>
                <w:szCs w:val="22"/>
                <w:lang w:eastAsia="zh-CN" w:bidi="ar"/>
              </w:rPr>
              <w:t>/</w:t>
            </w:r>
            <w:r>
              <w:rPr>
                <w:rFonts w:ascii="Calibri" w:eastAsia="Helvetica" w:hAnsi="Calibri" w:cs="Calibri"/>
                <w:color w:val="000000"/>
                <w:sz w:val="22"/>
                <w:szCs w:val="22"/>
                <w:lang w:val="en-US" w:eastAsia="zh-CN" w:bidi="ar"/>
              </w:rPr>
              <w:t>- 10mm) sem considerar o rodízio</w:t>
            </w:r>
            <w:r>
              <w:rPr>
                <w:rFonts w:ascii="Calibri" w:eastAsia="Times-Roman" w:hAnsi="Calibri" w:cs="Calibri"/>
                <w:color w:val="000000"/>
                <w:sz w:val="22"/>
                <w:szCs w:val="22"/>
                <w:lang w:val="en-US" w:eastAsia="zh-CN" w:bidi="ar"/>
              </w:rPr>
              <w:t xml:space="preserve">. </w:t>
            </w:r>
          </w:p>
          <w:p w:rsidR="004A5B37" w:rsidRDefault="00F12E05">
            <w:pPr>
              <w:jc w:val="both"/>
              <w:rPr>
                <w:rFonts w:ascii="Calibri" w:eastAsia="Times-Roman" w:hAnsi="Calibri" w:cs="Calibri"/>
                <w:color w:val="000000"/>
                <w:sz w:val="22"/>
                <w:szCs w:val="22"/>
                <w:lang w:eastAsia="zh-CN" w:bidi="ar"/>
              </w:rPr>
            </w:pPr>
            <w:r>
              <w:rPr>
                <w:rFonts w:ascii="Calibri" w:eastAsia="Times-Roma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Selo do INMETRO</w:t>
            </w:r>
            <w:r>
              <w:rPr>
                <w:rFonts w:ascii="Calibri" w:eastAsia="Helvetica" w:hAnsi="Calibri" w:cs="Calibri"/>
                <w:color w:val="000000"/>
                <w:sz w:val="22"/>
                <w:szCs w:val="22"/>
                <w:lang w:eastAsia="zh-CN" w:bidi="ar"/>
              </w:rPr>
              <w:t>.</w:t>
            </w:r>
          </w:p>
          <w:p w:rsidR="004A5B37" w:rsidRDefault="00F12E05">
            <w:pPr>
              <w:jc w:val="both"/>
              <w:rPr>
                <w:rFonts w:ascii="Calibri" w:eastAsia="SimSun"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metálica em formato de "U" invertido para sustentação das cabeceiras e</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das grades laterais, confeccionada em tubo de aço carbono, secção circular de 1 1/4", em chapa 16 (1,5mm), com curvas nos cantos </w:t>
            </w:r>
            <w:r>
              <w:rPr>
                <w:rFonts w:ascii="Calibri" w:eastAsia="Helvetica" w:hAnsi="Calibri" w:cs="Calibri"/>
                <w:color w:val="000000"/>
                <w:sz w:val="22"/>
                <w:szCs w:val="22"/>
                <w:lang w:val="en-US" w:eastAsia="zh-CN" w:bidi="ar"/>
              </w:rPr>
              <w:t>superiores. Barras horizontais superiores, distantes das cabeceiras, de modo que estas se configurem como alças para condução do berço. Raio de curvatura do tubo de 100mm (+</w:t>
            </w:r>
            <w:r>
              <w:rPr>
                <w:rFonts w:ascii="Calibri" w:eastAsia="Helvetica" w:hAnsi="Calibri" w:cs="Calibri"/>
                <w:color w:val="000000"/>
                <w:sz w:val="22"/>
                <w:szCs w:val="22"/>
                <w:lang w:eastAsia="zh-CN" w:bidi="ar"/>
              </w:rPr>
              <w:t>/</w:t>
            </w:r>
            <w:r>
              <w:rPr>
                <w:rFonts w:ascii="Calibri" w:eastAsia="Helvetica" w:hAnsi="Calibri" w:cs="Calibri"/>
                <w:color w:val="000000"/>
                <w:sz w:val="22"/>
                <w:szCs w:val="22"/>
                <w:lang w:val="en-US" w:eastAsia="zh-CN" w:bidi="ar"/>
              </w:rPr>
              <w:t xml:space="preserve">- 5mm) considerando o eixo do tubo.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do estrado em tubos de aço carbono, secção retangular com dimensões de 40 x 20mm, em chapa 16 (1,5mm).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Base do berço (estrado) em chapa inteiriça de MDP, com espessura de 18mm, revestida nas duas faces em laminado melamínico de baixa pressão </w:t>
            </w:r>
            <w:r>
              <w:rPr>
                <w:rFonts w:ascii="Calibri" w:eastAsia="Helvetica" w:hAnsi="Calibri" w:cs="Calibri"/>
                <w:color w:val="000000"/>
                <w:sz w:val="22"/>
                <w:szCs w:val="22"/>
                <w:lang w:val="en-US" w:eastAsia="zh-CN" w:bidi="ar"/>
              </w:rPr>
              <w:t xml:space="preserve">(BP) na cor </w:t>
            </w:r>
            <w:r>
              <w:rPr>
                <w:rFonts w:ascii="Calibri" w:eastAsia="Helvetica" w:hAnsi="Calibri" w:cs="Calibri"/>
                <w:color w:val="000000"/>
                <w:sz w:val="22"/>
                <w:szCs w:val="22"/>
                <w:lang w:eastAsia="zh-CN" w:bidi="ar"/>
              </w:rPr>
              <w:t>BRANCA</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Sistema de regulagem de altura do estrado por meio de parafusos M6 e porcas soldadas internamente no topo dos tubos da estrutura do estrado. Ajuste do estrado em altura em no mínimo </w:t>
            </w:r>
            <w:r>
              <w:rPr>
                <w:rFonts w:ascii="Calibri" w:eastAsia="Helvetica" w:hAnsi="Calibri" w:cs="Calibri"/>
                <w:color w:val="000000"/>
                <w:sz w:val="22"/>
                <w:szCs w:val="22"/>
                <w:lang w:eastAsia="zh-CN" w:bidi="ar"/>
              </w:rPr>
              <w:t>03 (</w:t>
            </w:r>
            <w:r>
              <w:rPr>
                <w:rFonts w:ascii="Calibri" w:eastAsia="Helvetica" w:hAnsi="Calibri" w:cs="Calibri"/>
                <w:color w:val="000000"/>
                <w:sz w:val="22"/>
                <w:szCs w:val="22"/>
                <w:lang w:val="en-US" w:eastAsia="zh-CN" w:bidi="ar"/>
              </w:rPr>
              <w:t>três</w:t>
            </w:r>
            <w:r>
              <w:rPr>
                <w:rFonts w:ascii="Calibri" w:eastAsia="Helvetica" w:hAnsi="Calibri" w:cs="Calibri"/>
                <w:color w:val="000000"/>
                <w:sz w:val="22"/>
                <w:szCs w:val="22"/>
                <w:lang w:eastAsia="zh-CN" w:bidi="ar"/>
              </w:rPr>
              <w:t>)</w:t>
            </w:r>
            <w:r>
              <w:rPr>
                <w:rFonts w:ascii="Calibri" w:eastAsia="Helvetica" w:hAnsi="Calibri" w:cs="Calibri"/>
                <w:color w:val="000000"/>
                <w:sz w:val="22"/>
                <w:szCs w:val="22"/>
                <w:lang w:val="en-US" w:eastAsia="zh-CN" w:bidi="ar"/>
              </w:rPr>
              <w:t xml:space="preserve"> posições, somente por meio de ferramentas</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Grades laterais fixas confeccionadas em MDP, com espessura de 20mm nas partes horizontais, e 18mm nas partes verticais, revestidas nas duas faces em laminado melamínico de baixa pressão (BP), texturizado na cor </w:t>
            </w:r>
            <w:r>
              <w:rPr>
                <w:rFonts w:ascii="Calibri" w:eastAsia="Helvetica" w:hAnsi="Calibri" w:cs="Calibri"/>
                <w:color w:val="000000"/>
                <w:sz w:val="22"/>
                <w:szCs w:val="22"/>
                <w:lang w:eastAsia="zh-CN" w:bidi="ar"/>
              </w:rPr>
              <w:t>BRANCA</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Cabeceiras em MDP, em formato</w:t>
            </w:r>
            <w:r>
              <w:rPr>
                <w:rFonts w:ascii="Calibri" w:eastAsia="Helvetica" w:hAnsi="Calibri" w:cs="Calibri"/>
                <w:color w:val="000000"/>
                <w:sz w:val="22"/>
                <w:szCs w:val="22"/>
                <w:lang w:val="en-US" w:eastAsia="zh-CN" w:bidi="ar"/>
              </w:rPr>
              <w:t xml:space="preserve"> retangular, espessura de 18mm, revestidas nas duas faces em laminado melamínico de baixa pressão (BP) texturizado, na cor </w:t>
            </w:r>
            <w:r>
              <w:rPr>
                <w:rFonts w:ascii="Calibri" w:eastAsia="Helvetica" w:hAnsi="Calibri" w:cs="Calibri"/>
                <w:color w:val="000000"/>
                <w:sz w:val="22"/>
                <w:szCs w:val="22"/>
                <w:lang w:eastAsia="zh-CN" w:bidi="ar"/>
              </w:rPr>
              <w:t>BRANCA</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Nas peças de MDP os topos devem ser encabeçados em todo perímetro com fita de bordo de 2mm, com acabamento superficial lis</w:t>
            </w:r>
            <w:r>
              <w:rPr>
                <w:rFonts w:ascii="Calibri" w:eastAsia="Helvetica" w:hAnsi="Calibri" w:cs="Calibri"/>
                <w:color w:val="000000"/>
                <w:sz w:val="22"/>
                <w:szCs w:val="22"/>
                <w:lang w:val="en-US" w:eastAsia="zh-CN" w:bidi="ar"/>
              </w:rPr>
              <w:t xml:space="preserve">o, atóxica, na mesma cor e tonalidade do laminado. Arestas usinadas configurando acabamento arredondado.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Quatro rodízios para pisos frios, com sistema de travas por pedal, injetados em nylon reforçado com fibra de vidro, com eixos de aço, rodas duplas d</w:t>
            </w:r>
            <w:r>
              <w:rPr>
                <w:rFonts w:ascii="Calibri" w:eastAsia="Helvetica" w:hAnsi="Calibri" w:cs="Calibri"/>
                <w:color w:val="000000"/>
                <w:sz w:val="22"/>
                <w:szCs w:val="22"/>
                <w:lang w:val="en-US" w:eastAsia="zh-CN" w:bidi="ar"/>
              </w:rPr>
              <w:t>e 75mm, injetadas em PVC, com capacidade de 60kg cada. Banda de rodagem em poliuretano injetado. Eixo dotado de rosca métrica. Sistema de travas nos dois sentidos, tanto na rodagem como no giro, através de mecanismo metálico. Eixos com sistema de rosca M12</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dos rodízios às estruturas metálicas, por meio de porcas internas aos tubos. Estas porcas podem ser soldadas em chapas soldadas na parte interna dos tubos.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50</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03</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hAnsi="Calibri" w:cs="Calibri"/>
                <w:sz w:val="22"/>
                <w:szCs w:val="22"/>
              </w:rPr>
            </w:pPr>
            <w:r>
              <w:rPr>
                <w:rFonts w:ascii="Calibri" w:hAnsi="Calibri" w:cs="Calibri"/>
                <w:sz w:val="22"/>
                <w:szCs w:val="22"/>
              </w:rPr>
              <w:t>Descrição:</w:t>
            </w:r>
          </w:p>
          <w:p w:rsidR="004A5B37" w:rsidRDefault="00F12E05">
            <w:pPr>
              <w:jc w:val="both"/>
              <w:rPr>
                <w:rFonts w:ascii="Calibri" w:hAnsi="Calibri" w:cs="Calibri"/>
                <w:sz w:val="22"/>
                <w:szCs w:val="22"/>
              </w:rPr>
            </w:pPr>
            <w:r>
              <w:rPr>
                <w:rFonts w:ascii="Calibri" w:hAnsi="Calibri" w:cs="Calibri"/>
                <w:sz w:val="22"/>
                <w:szCs w:val="22"/>
              </w:rPr>
              <w:t>•</w:t>
            </w:r>
            <w:r>
              <w:rPr>
                <w:rFonts w:ascii="Calibri" w:hAnsi="Calibri" w:cs="Calibri"/>
                <w:sz w:val="22"/>
                <w:szCs w:val="22"/>
              </w:rPr>
              <w:t xml:space="preserve"> </w:t>
            </w:r>
            <w:r>
              <w:rPr>
                <w:rFonts w:ascii="Calibri" w:hAnsi="Calibri" w:cs="Calibri"/>
                <w:sz w:val="22"/>
                <w:szCs w:val="22"/>
              </w:rPr>
              <w:t xml:space="preserve">COLCHÃO PARA BERÇO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 xml:space="preserve">• </w:t>
            </w:r>
            <w:r>
              <w:rPr>
                <w:rFonts w:ascii="Calibri" w:eastAsia="Helvetica" w:hAnsi="Calibri" w:cs="Calibri"/>
                <w:color w:val="000000"/>
                <w:sz w:val="22"/>
                <w:szCs w:val="22"/>
                <w:lang w:val="en-US" w:eastAsia="zh-CN" w:bidi="ar"/>
              </w:rPr>
              <w:t>Colchão infantil em espuma flexível</w:t>
            </w:r>
            <w:r>
              <w:rPr>
                <w:rFonts w:ascii="Calibri" w:eastAsia="Helvetica" w:hAnsi="Calibri" w:cs="Calibri"/>
                <w:color w:val="000000"/>
                <w:sz w:val="22"/>
                <w:szCs w:val="22"/>
                <w:lang w:val="en-US" w:eastAsia="zh-CN" w:bidi="ar"/>
              </w:rPr>
              <w:t xml:space="preserve"> de poliuretano.</w:t>
            </w:r>
          </w:p>
          <w:p w:rsidR="004A5B37" w:rsidRDefault="00F12E05">
            <w:pPr>
              <w:jc w:val="both"/>
              <w:rPr>
                <w:rFonts w:ascii="Calibri" w:eastAsia="Helvetica" w:hAnsi="Calibri" w:cs="Calibri"/>
                <w:color w:val="000000"/>
                <w:sz w:val="22"/>
                <w:szCs w:val="22"/>
                <w:lang w:eastAsia="zh-CN" w:bidi="ar"/>
              </w:rPr>
            </w:pPr>
            <w:r>
              <w:rPr>
                <w:rFonts w:ascii="Calibri" w:eastAsia="Helvetica" w:hAnsi="Calibri" w:cs="Calibri"/>
                <w:color w:val="000000"/>
                <w:sz w:val="22"/>
                <w:szCs w:val="22"/>
                <w:lang w:eastAsia="zh-CN" w:bidi="ar"/>
              </w:rPr>
              <w:t>Dimensões: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120mm - 5mm +</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15mm</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e comprimento: devem ser tais que o espaço entre o colchão e as laterais e, entre o colchão e as cabeceiras, não exceda a 30mm</w:t>
            </w:r>
          </w:p>
          <w:p w:rsidR="004A5B37" w:rsidRDefault="00F12E05">
            <w:pPr>
              <w:jc w:val="both"/>
              <w:rPr>
                <w:rFonts w:ascii="Calibri" w:hAnsi="Calibri" w:cs="Calibri"/>
                <w:sz w:val="22"/>
                <w:szCs w:val="22"/>
              </w:rPr>
            </w:pPr>
            <w:r>
              <w:rPr>
                <w:rFonts w:ascii="Calibri" w:eastAsia="Helvetica" w:hAnsi="Calibri" w:cs="Calibri"/>
                <w:color w:val="000000"/>
                <w:sz w:val="22"/>
                <w:szCs w:val="22"/>
                <w:lang w:eastAsia="zh-CN" w:bidi="ar"/>
              </w:rPr>
              <w:t>Características:</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Espuma de poliuretano flexível com densidade D18, integral (tipo “simples”), revestido em uma das faces e nas laterais em tecido Jacquard, costurado em matelassê (acolchoado), com fechamento perimetral tipo viés, e com acabamento da outra face do colchão </w:t>
            </w:r>
            <w:r>
              <w:rPr>
                <w:rFonts w:ascii="Calibri" w:eastAsia="Helvetica" w:hAnsi="Calibri" w:cs="Calibri"/>
                <w:color w:val="000000"/>
                <w:sz w:val="22"/>
                <w:szCs w:val="22"/>
                <w:lang w:val="en-US" w:eastAsia="zh-CN" w:bidi="ar"/>
              </w:rPr>
              <w:t xml:space="preserve">plastificado.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Tratamento antialérgico e </w:t>
            </w:r>
            <w:r>
              <w:rPr>
                <w:rFonts w:ascii="Calibri" w:eastAsia="Helvetica" w:hAnsi="Calibri" w:cs="Calibri"/>
                <w:color w:val="000000"/>
                <w:sz w:val="22"/>
                <w:szCs w:val="22"/>
                <w:lang w:eastAsia="zh-CN" w:bidi="ar"/>
              </w:rPr>
              <w:t>anti ácaro</w:t>
            </w:r>
            <w:r>
              <w:rPr>
                <w:rFonts w:ascii="Calibri" w:eastAsia="Helvetica" w:hAnsi="Calibri" w:cs="Calibri"/>
                <w:color w:val="000000"/>
                <w:sz w:val="22"/>
                <w:szCs w:val="22"/>
                <w:lang w:val="en-US" w:eastAsia="zh-CN" w:bidi="ar"/>
              </w:rPr>
              <w:t xml:space="preserve"> nos tecidos. </w:t>
            </w:r>
          </w:p>
          <w:p w:rsidR="004A5B37" w:rsidRDefault="00F12E05">
            <w:pPr>
              <w:pStyle w:val="SemEspaamento"/>
              <w:jc w:val="both"/>
              <w:rPr>
                <w:rFonts w:ascii="Calibri" w:hAnsi="Calibri" w:cs="Calibri"/>
                <w:sz w:val="22"/>
                <w:szCs w:val="22"/>
              </w:rPr>
            </w:pPr>
            <w:r>
              <w:rPr>
                <w:rFonts w:ascii="Calibri" w:hAnsi="Calibri" w:cs="Calibri"/>
                <w:noProof/>
                <w:sz w:val="22"/>
                <w:szCs w:val="22"/>
              </w:rPr>
              <w:lastRenderedPageBreak/>
              <w:drawing>
                <wp:anchor distT="0" distB="0" distL="114300" distR="114300" simplePos="0" relativeHeight="251659264" behindDoc="0" locked="0" layoutInCell="1" allowOverlap="1">
                  <wp:simplePos x="0" y="0"/>
                  <wp:positionH relativeFrom="column">
                    <wp:posOffset>1447800</wp:posOffset>
                  </wp:positionH>
                  <wp:positionV relativeFrom="paragraph">
                    <wp:posOffset>48260</wp:posOffset>
                  </wp:positionV>
                  <wp:extent cx="2011045" cy="1458595"/>
                  <wp:effectExtent l="0" t="0" r="8255" b="8255"/>
                  <wp:wrapSquare wrapText="bothSides"/>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pic:cNvPicPr>
                            <a:picLocks noChangeAspect="1"/>
                          </pic:cNvPicPr>
                        </pic:nvPicPr>
                        <pic:blipFill>
                          <a:blip r:embed="rId8"/>
                          <a:stretch>
                            <a:fillRect/>
                          </a:stretch>
                        </pic:blipFill>
                        <pic:spPr>
                          <a:xfrm>
                            <a:off x="0" y="0"/>
                            <a:ext cx="2011045" cy="1458595"/>
                          </a:xfrm>
                          <a:prstGeom prst="rect">
                            <a:avLst/>
                          </a:prstGeom>
                          <a:noFill/>
                          <a:ln>
                            <a:noFill/>
                          </a:ln>
                        </pic:spPr>
                      </pic:pic>
                    </a:graphicData>
                  </a:graphic>
                </wp:anchor>
              </w:drawing>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50</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04</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Descrição:</w:t>
            </w:r>
          </w:p>
          <w:p w:rsidR="004A5B37" w:rsidRDefault="00F12E05">
            <w:pPr>
              <w:jc w:val="both"/>
              <w:rPr>
                <w:rFonts w:ascii="Calibri" w:eastAsia="Helvetica" w:hAnsi="Calibri" w:cs="Calibri"/>
                <w:color w:val="000000"/>
                <w:sz w:val="22"/>
                <w:szCs w:val="22"/>
                <w:lang w:eastAsia="zh-CN" w:bidi="ar"/>
              </w:rPr>
            </w:pPr>
            <w:r>
              <w:rPr>
                <w:rFonts w:ascii="Calibri" w:hAnsi="Calibri" w:cs="Calibri"/>
                <w:sz w:val="22"/>
                <w:szCs w:val="22"/>
              </w:rPr>
              <w:t>•</w:t>
            </w:r>
            <w:r>
              <w:rPr>
                <w:rFonts w:ascii="Calibri" w:hAnsi="Calibri" w:cs="Calibri"/>
                <w:sz w:val="22"/>
                <w:szCs w:val="22"/>
              </w:rPr>
              <w:t xml:space="preserve"> </w:t>
            </w:r>
            <w:r>
              <w:rPr>
                <w:rFonts w:ascii="Calibri" w:eastAsia="Helvetica" w:hAnsi="Calibri" w:cs="Calibri"/>
                <w:color w:val="000000"/>
                <w:sz w:val="22"/>
                <w:szCs w:val="22"/>
                <w:lang w:val="en-US" w:eastAsia="zh-CN" w:bidi="ar"/>
              </w:rPr>
              <w:t>Colchonete de espuma flexível de poliuretano</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tolerâncias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Comprimento: 1000mm +/-</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5mm</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600mm +/-</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5mm</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40mm +/-</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10mm.</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Espuma de poliuretano flexível com densidade D20, integral (sem colagem horizontal), revestido em material têxtil plastificado (corino), atóxico, na cor </w:t>
            </w:r>
            <w:r>
              <w:rPr>
                <w:rFonts w:ascii="Calibri" w:eastAsia="Helvetica" w:hAnsi="Calibri" w:cs="Calibri"/>
                <w:color w:val="000000"/>
                <w:sz w:val="22"/>
                <w:szCs w:val="22"/>
                <w:lang w:eastAsia="zh-CN" w:bidi="ar"/>
              </w:rPr>
              <w:t>AZUL REAL</w:t>
            </w:r>
            <w:r>
              <w:rPr>
                <w:rFonts w:ascii="Calibri" w:eastAsia="Helvetica" w:hAnsi="Calibri" w:cs="Calibri"/>
                <w:color w:val="000000"/>
                <w:sz w:val="22"/>
                <w:szCs w:val="22"/>
                <w:lang w:val="en-US" w:eastAsia="zh-CN" w:bidi="ar"/>
              </w:rPr>
              <w:t xml:space="preserve">, impermeável, com costura simples e acabamento em cadarço impermeável. </w:t>
            </w:r>
          </w:p>
          <w:p w:rsidR="004A5B37" w:rsidRDefault="00F12E05">
            <w:pPr>
              <w:jc w:val="both"/>
              <w:rPr>
                <w:rFonts w:ascii="Calibri" w:eastAsia="Helvetica" w:hAnsi="Calibri" w:cs="Calibri"/>
                <w:color w:val="000000"/>
                <w:sz w:val="22"/>
                <w:szCs w:val="22"/>
                <w:lang w:val="en-US" w:eastAsia="zh-CN" w:bidi="ar"/>
              </w:rPr>
            </w:pPr>
            <w:r>
              <w:rPr>
                <w:rFonts w:ascii="Calibri" w:hAnsi="Calibri" w:cs="Calibri"/>
                <w:noProof/>
                <w:sz w:val="22"/>
                <w:szCs w:val="22"/>
              </w:rPr>
              <w:drawing>
                <wp:anchor distT="0" distB="0" distL="114300" distR="114300" simplePos="0" relativeHeight="251660288" behindDoc="0" locked="0" layoutInCell="1" allowOverlap="1">
                  <wp:simplePos x="0" y="0"/>
                  <wp:positionH relativeFrom="column">
                    <wp:posOffset>749300</wp:posOffset>
                  </wp:positionH>
                  <wp:positionV relativeFrom="paragraph">
                    <wp:posOffset>67945</wp:posOffset>
                  </wp:positionV>
                  <wp:extent cx="2708275" cy="1948815"/>
                  <wp:effectExtent l="0" t="0" r="15875" b="13335"/>
                  <wp:wrapSquare wrapText="bothSides"/>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
                          <pic:cNvPicPr>
                            <a:picLocks noChangeAspect="1"/>
                          </pic:cNvPicPr>
                        </pic:nvPicPr>
                        <pic:blipFill>
                          <a:blip r:embed="rId9"/>
                          <a:stretch>
                            <a:fillRect/>
                          </a:stretch>
                        </pic:blipFill>
                        <pic:spPr>
                          <a:xfrm>
                            <a:off x="0" y="0"/>
                            <a:ext cx="2708275" cy="1948815"/>
                          </a:xfrm>
                          <a:prstGeom prst="rect">
                            <a:avLst/>
                          </a:prstGeom>
                          <a:noFill/>
                          <a:ln>
                            <a:noFill/>
                          </a:ln>
                        </pic:spPr>
                      </pic:pic>
                    </a:graphicData>
                  </a:graphic>
                </wp:anchor>
              </w:drawing>
            </w:r>
          </w:p>
          <w:p w:rsidR="004A5B37" w:rsidRDefault="004A5B37">
            <w:pPr>
              <w:jc w:val="both"/>
              <w:rPr>
                <w:rFonts w:ascii="Calibri" w:eastAsia="Helvetica" w:hAnsi="Calibri" w:cs="Calibri"/>
                <w:color w:val="000000"/>
                <w:sz w:val="22"/>
                <w:szCs w:val="22"/>
                <w:lang w:val="en-US" w:eastAsia="zh-CN" w:bidi="ar"/>
              </w:rPr>
            </w:pPr>
          </w:p>
          <w:p w:rsidR="004A5B37" w:rsidRDefault="004A5B37">
            <w:pPr>
              <w:pStyle w:val="SemEspaamento"/>
              <w:jc w:val="both"/>
              <w:rPr>
                <w:rFonts w:ascii="Calibri" w:hAnsi="Calibri" w:cs="Calibri"/>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highlight w:val="yellow"/>
              </w:rPr>
              <w:t>C</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05</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Caminha empilhável para crianças de 1 a 5 anos. Leve, lavável, montada através </w:t>
            </w:r>
            <w:proofErr w:type="gramStart"/>
            <w:r>
              <w:rPr>
                <w:rFonts w:ascii="Calibri" w:eastAsia="Helvetica" w:hAnsi="Calibri" w:cs="Calibri"/>
                <w:color w:val="000000"/>
                <w:sz w:val="22"/>
                <w:szCs w:val="22"/>
                <w:lang w:val="en-US" w:eastAsia="zh-CN" w:bidi="ar"/>
              </w:rPr>
              <w:t xml:space="preserve">de </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encaixe</w:t>
            </w:r>
            <w:proofErr w:type="gramEnd"/>
            <w:r>
              <w:rPr>
                <w:rFonts w:ascii="Calibri" w:eastAsia="Helvetica" w:hAnsi="Calibri" w:cs="Calibri"/>
                <w:color w:val="000000"/>
                <w:sz w:val="22"/>
                <w:szCs w:val="22"/>
                <w:lang w:val="en-US" w:eastAsia="zh-CN" w:bidi="ar"/>
              </w:rPr>
              <w:t xml:space="preserve">, sem velcro e parafusos.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tolerâncias</w:t>
            </w:r>
            <w:r>
              <w:rPr>
                <w:rFonts w:ascii="Calibri" w:eastAsia="Helvetica-Bold" w:hAnsi="Calibri" w:cs="Calibri"/>
                <w:color w:val="000000"/>
                <w:sz w:val="22"/>
                <w:szCs w:val="22"/>
                <w:lang w:eastAsia="zh-CN" w:bidi="ar"/>
              </w:rPr>
              <w:t>:</w:t>
            </w:r>
            <w:r>
              <w:rPr>
                <w:rFonts w:ascii="Calibri" w:eastAsia="Helvetica-Bold"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110mm + 50mm</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550mm +/- 50mm</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Comprimento: 1350mm +/- 50mm</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Selo do INMETRO</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Permite empilhamento</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Suporta até 50kg</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Pés e cabeceira em polipropileno virgem (PP não reciclado) que permitam higienização total com água. Ponteiras dos pés em borracha</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antiderrapante.</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lateral em barras de alumínio de liga 6063 com espessura</w:t>
            </w:r>
          </w:p>
          <w:p w:rsidR="004A5B37" w:rsidRDefault="00F12E05">
            <w:pPr>
              <w:jc w:val="both"/>
              <w:rPr>
                <w:rFonts w:ascii="Calibri" w:hAnsi="Calibri" w:cs="Calibri"/>
                <w:sz w:val="22"/>
                <w:szCs w:val="22"/>
              </w:rPr>
            </w:pPr>
            <w:proofErr w:type="gramStart"/>
            <w:r>
              <w:rPr>
                <w:rFonts w:ascii="Calibri" w:eastAsia="Helvetica" w:hAnsi="Calibri" w:cs="Calibri"/>
                <w:color w:val="000000"/>
                <w:sz w:val="22"/>
                <w:szCs w:val="22"/>
                <w:lang w:val="en-US" w:eastAsia="zh-CN" w:bidi="ar"/>
              </w:rPr>
              <w:lastRenderedPageBreak/>
              <w:t>de</w:t>
            </w:r>
            <w:proofErr w:type="gramEnd"/>
            <w:r>
              <w:rPr>
                <w:rFonts w:ascii="Calibri" w:eastAsia="Helvetica" w:hAnsi="Calibri" w:cs="Calibri"/>
                <w:color w:val="000000"/>
                <w:sz w:val="22"/>
                <w:szCs w:val="22"/>
                <w:lang w:val="en-US" w:eastAsia="zh-CN" w:bidi="ar"/>
              </w:rPr>
              <w:t xml:space="preserve"> 1,59mm, resistente à corrosão, inclusive por tensão, umidade e salinidade.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Tela vazada em tecido 100% poliéster lavável, com tratamento antialérgico, antifungo, antiácaro, antibacter</w:t>
            </w:r>
            <w:r>
              <w:rPr>
                <w:rFonts w:ascii="Calibri" w:eastAsia="Helvetica" w:hAnsi="Calibri" w:cs="Calibri"/>
                <w:color w:val="000000"/>
                <w:sz w:val="22"/>
                <w:szCs w:val="22"/>
                <w:lang w:val="en-US" w:eastAsia="zh-CN" w:bidi="ar"/>
              </w:rPr>
              <w:t xml:space="preserve">iano, antichama, anti-UV, antioxidante e isento </w:t>
            </w:r>
            <w:proofErr w:type="gramStart"/>
            <w:r>
              <w:rPr>
                <w:rFonts w:ascii="Calibri" w:eastAsia="Helvetica" w:hAnsi="Calibri" w:cs="Calibri"/>
                <w:color w:val="000000"/>
                <w:sz w:val="22"/>
                <w:szCs w:val="22"/>
                <w:lang w:val="en-US" w:eastAsia="zh-CN" w:bidi="ar"/>
              </w:rPr>
              <w:t xml:space="preserve">de </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ftalatos</w:t>
            </w:r>
            <w:proofErr w:type="gramEnd"/>
            <w:r>
              <w:rPr>
                <w:rFonts w:ascii="Calibri" w:eastAsia="Helvetica" w:hAnsi="Calibri" w:cs="Calibri"/>
                <w:color w:val="000000"/>
                <w:sz w:val="22"/>
                <w:szCs w:val="22"/>
                <w:lang w:val="en-US" w:eastAsia="zh-CN" w:bidi="ar"/>
              </w:rPr>
              <w:t xml:space="preserve">. Acabamento soldado uniformemente resistente à tração manual. </w:t>
            </w:r>
          </w:p>
          <w:p w:rsidR="004A5B37" w:rsidRDefault="00F12E05">
            <w:pPr>
              <w:jc w:val="center"/>
              <w:rPr>
                <w:rFonts w:ascii="Calibri" w:eastAsia="Helvetica" w:hAnsi="Calibri" w:cs="Calibri"/>
                <w:color w:val="000000"/>
                <w:sz w:val="22"/>
                <w:szCs w:val="22"/>
                <w:lang w:val="en-US" w:eastAsia="zh-CN" w:bidi="ar"/>
              </w:rPr>
            </w:pPr>
            <w:r>
              <w:rPr>
                <w:rFonts w:ascii="Calibri" w:hAnsi="Calibri" w:cs="Calibri"/>
                <w:noProof/>
                <w:sz w:val="22"/>
                <w:szCs w:val="22"/>
              </w:rPr>
              <w:drawing>
                <wp:inline distT="0" distB="0" distL="114300" distR="114300">
                  <wp:extent cx="1900555" cy="981710"/>
                  <wp:effectExtent l="0" t="0" r="4445" b="889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
                          <pic:cNvPicPr>
                            <a:picLocks noChangeAspect="1"/>
                          </pic:cNvPicPr>
                        </pic:nvPicPr>
                        <pic:blipFill>
                          <a:blip r:embed="rId10"/>
                          <a:stretch>
                            <a:fillRect/>
                          </a:stretch>
                        </pic:blipFill>
                        <pic:spPr>
                          <a:xfrm>
                            <a:off x="0" y="0"/>
                            <a:ext cx="1900555" cy="981710"/>
                          </a:xfrm>
                          <a:prstGeom prst="rect">
                            <a:avLst/>
                          </a:prstGeom>
                          <a:noFill/>
                          <a:ln>
                            <a:noFill/>
                          </a:ln>
                        </pic:spPr>
                      </pic:pic>
                    </a:graphicData>
                  </a:graphic>
                </wp:inline>
              </w:drawing>
            </w:r>
            <w:r>
              <w:rPr>
                <w:rFonts w:ascii="Calibri" w:hAnsi="Calibri" w:cs="Calibri"/>
                <w:noProof/>
                <w:sz w:val="22"/>
                <w:szCs w:val="22"/>
              </w:rPr>
              <w:drawing>
                <wp:inline distT="0" distB="0" distL="114300" distR="114300">
                  <wp:extent cx="1514475" cy="1657350"/>
                  <wp:effectExtent l="0" t="0" r="9525"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pic:cNvPicPr>
                            <a:picLocks noChangeAspect="1"/>
                          </pic:cNvPicPr>
                        </pic:nvPicPr>
                        <pic:blipFill>
                          <a:blip r:embed="rId11"/>
                          <a:stretch>
                            <a:fillRect/>
                          </a:stretch>
                        </pic:blipFill>
                        <pic:spPr>
                          <a:xfrm>
                            <a:off x="0" y="0"/>
                            <a:ext cx="1514475" cy="1657350"/>
                          </a:xfrm>
                          <a:prstGeom prst="rect">
                            <a:avLst/>
                          </a:prstGeom>
                          <a:noFill/>
                          <a:ln>
                            <a:noFill/>
                          </a:ln>
                        </pic:spPr>
                      </pic:pic>
                    </a:graphicData>
                  </a:graphic>
                </wp:inline>
              </w:drawing>
            </w:r>
          </w:p>
          <w:p w:rsidR="004A5B37" w:rsidRDefault="004A5B37">
            <w:pPr>
              <w:pStyle w:val="SemEspaamento"/>
              <w:jc w:val="both"/>
              <w:rPr>
                <w:rFonts w:ascii="Calibri" w:hAnsi="Calibri" w:cs="Calibri"/>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35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06</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Tatame em placas intertravadas de E.V.A. (etileno-acetato de vinil) com bordas de acabamento.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tolerâncias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Tamanho das placas: 1000mm x 1000mm +/- 10mm</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20mm +/- 10mm</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Placas de tatame intertravadas e bordas de acabamento, confeccionadas em E.V.A. (100%), atóxicas, com superfície texturizada, siliconizada</w:t>
            </w:r>
            <w:r>
              <w:rPr>
                <w:rFonts w:ascii="Calibri" w:eastAsia="Helvetica" w:hAnsi="Calibri" w:cs="Calibri"/>
                <w:color w:val="000000"/>
                <w:sz w:val="22"/>
                <w:szCs w:val="22"/>
                <w:lang w:val="en-US" w:eastAsia="zh-CN" w:bidi="ar"/>
              </w:rPr>
              <w:t>, antiderrapante e lavável</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Densidade entre 150 e 180 gramas por centímetro cúbico</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Cada peça deve ser fornecida em conjunto com uma borda de acabamento.</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Os encaixes devem proporcionar a junção perfeita das peças</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As arestas de bordas e placas devem ser uniformes, com corte preciso a 90º em relação ao plano da superfície, isentas de rebarbas e falhas.</w:t>
            </w: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F12E05">
            <w:pPr>
              <w:jc w:val="both"/>
              <w:rPr>
                <w:rFonts w:ascii="Calibri" w:eastAsia="Helvetica" w:hAnsi="Calibri" w:cs="Calibri"/>
                <w:color w:val="000000"/>
                <w:sz w:val="22"/>
                <w:szCs w:val="22"/>
                <w:lang w:val="en-US" w:eastAsia="zh-CN" w:bidi="ar"/>
              </w:rPr>
            </w:pPr>
            <w:r>
              <w:rPr>
                <w:rFonts w:ascii="Calibri" w:hAnsi="Calibri" w:cs="Calibri"/>
                <w:noProof/>
                <w:sz w:val="22"/>
                <w:szCs w:val="22"/>
              </w:rPr>
              <w:drawing>
                <wp:anchor distT="0" distB="0" distL="114300" distR="114300" simplePos="0" relativeHeight="251661312" behindDoc="0" locked="0" layoutInCell="1" allowOverlap="1">
                  <wp:simplePos x="0" y="0"/>
                  <wp:positionH relativeFrom="column">
                    <wp:posOffset>1000125</wp:posOffset>
                  </wp:positionH>
                  <wp:positionV relativeFrom="paragraph">
                    <wp:posOffset>9525</wp:posOffset>
                  </wp:positionV>
                  <wp:extent cx="2717800" cy="1247775"/>
                  <wp:effectExtent l="0" t="0" r="6350" b="9525"/>
                  <wp:wrapSquare wrapText="bothSides"/>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6"/>
                          <pic:cNvPicPr>
                            <a:picLocks noChangeAspect="1"/>
                          </pic:cNvPicPr>
                        </pic:nvPicPr>
                        <pic:blipFill>
                          <a:blip r:embed="rId12"/>
                          <a:stretch>
                            <a:fillRect/>
                          </a:stretch>
                        </pic:blipFill>
                        <pic:spPr>
                          <a:xfrm>
                            <a:off x="0" y="0"/>
                            <a:ext cx="2717800" cy="1247775"/>
                          </a:xfrm>
                          <a:prstGeom prst="rect">
                            <a:avLst/>
                          </a:prstGeom>
                          <a:noFill/>
                          <a:ln>
                            <a:noFill/>
                          </a:ln>
                        </pic:spPr>
                      </pic:pic>
                    </a:graphicData>
                  </a:graphic>
                </wp:anchor>
              </w:drawing>
            </w:r>
          </w:p>
          <w:p w:rsidR="004A5B37" w:rsidRDefault="004A5B37">
            <w:pPr>
              <w:pStyle w:val="SemEspaamento"/>
              <w:jc w:val="both"/>
              <w:rPr>
                <w:rFonts w:ascii="Calibri" w:hAnsi="Calibri" w:cs="Calibri"/>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20</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07</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Descrição:</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Cadeira alta de alimentação infantil dobrável, com bandeja removível</w:t>
            </w:r>
          </w:p>
          <w:p w:rsidR="004A5B37" w:rsidRDefault="00F12E05">
            <w:pPr>
              <w:jc w:val="both"/>
              <w:rPr>
                <w:rFonts w:ascii="Calibri" w:eastAsia="Helvetica" w:hAnsi="Calibri" w:cs="Calibri"/>
                <w:color w:val="000000"/>
                <w:sz w:val="22"/>
                <w:szCs w:val="22"/>
                <w:lang w:eastAsia="zh-CN" w:bidi="ar"/>
              </w:rPr>
            </w:pPr>
            <w:r>
              <w:rPr>
                <w:rFonts w:ascii="Calibri" w:eastAsia="Helvetica" w:hAnsi="Calibri" w:cs="Calibri"/>
                <w:color w:val="000000"/>
                <w:sz w:val="22"/>
                <w:szCs w:val="22"/>
                <w:lang w:eastAsia="zh-CN" w:bidi="ar"/>
              </w:rPr>
              <w:t xml:space="preserve">Dimensões e </w:t>
            </w:r>
            <w:r>
              <w:rPr>
                <w:rFonts w:ascii="Calibri" w:eastAsia="Helvetica" w:hAnsi="Calibri" w:cs="Calibri"/>
                <w:color w:val="000000"/>
                <w:sz w:val="22"/>
                <w:szCs w:val="22"/>
                <w:lang w:eastAsia="zh-CN" w:bidi="ar"/>
              </w:rPr>
              <w:t>tolerâncias: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1050 mm +/- 50 mm</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560 mm +/- 50 mm</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680 mm +/- 50 mm</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Proteção lateral: mínimo de 140 mm, medidos do topo da proteção lateral à superfície do assento</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do encosto: mínima de 250 mm, medidos na posiç</w:t>
            </w:r>
            <w:r>
              <w:rPr>
                <w:rFonts w:ascii="Calibri" w:eastAsia="Helvetica" w:hAnsi="Calibri" w:cs="Calibri"/>
                <w:color w:val="000000"/>
                <w:sz w:val="22"/>
                <w:szCs w:val="22"/>
                <w:lang w:val="en-US" w:eastAsia="zh-CN" w:bidi="ar"/>
              </w:rPr>
              <w:t xml:space="preserve">ão vertical;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Ângulo do encosto: mínimo 60º em relação à horizontal (se menor o comprimento mínimo do encosto deve ser de 400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Borda frontal do assento: raio mínimo de 5 mm. </w:t>
            </w:r>
          </w:p>
          <w:p w:rsidR="004A5B37" w:rsidRDefault="00F12E05">
            <w:pPr>
              <w:jc w:val="both"/>
              <w:rPr>
                <w:rFonts w:ascii="Calibri" w:eastAsia="Helvetica" w:hAnsi="Calibri" w:cs="Calibri"/>
                <w:color w:val="000000"/>
                <w:sz w:val="22"/>
                <w:szCs w:val="22"/>
                <w:lang w:eastAsia="zh-CN" w:bidi="ar"/>
              </w:rPr>
            </w:pPr>
            <w:r>
              <w:rPr>
                <w:rFonts w:ascii="Calibri" w:eastAsia="Helvetica"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Suporta até 15 kg;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Cadeira dobrável, com estrutura tubular de seção circular em aço carbono;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Assento e encosto acolchoados com espuma revestida de lona vinílica laminada com tecido;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Braços ou dispositivo para proteção lateral;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Bandeja em (PP) polipropileno injetado</w:t>
            </w:r>
            <w:r>
              <w:rPr>
                <w:rFonts w:ascii="Calibri" w:eastAsia="Helvetica" w:hAnsi="Calibri" w:cs="Calibri"/>
                <w:color w:val="000000"/>
                <w:sz w:val="22"/>
                <w:szCs w:val="22"/>
                <w:lang w:val="en-US" w:eastAsia="zh-CN" w:bidi="ar"/>
              </w:rPr>
              <w:t xml:space="preserve">, na cor branca, removível ou articulada com bordas arredondadas nas laterais para retenção de líquidos;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Apoio para os pés em (PP) polipropileno injetado, removível ou articulado;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Sapatas antiderrapantes com partes em contato com o piso emborrachadas</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Cinto tipo suspensório com largura mínima de 25mm, dotado de pontos de retenção entre as pernas, tiras subabdominais e tiras de ombro. O sistema de fixação do cinto à cadeira deve prover segurança contra quedas e assegurar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estabilidade da criança</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Pintura dos elementos metálicos em tinta em pó híbrida Epóxi / Poliéster, eletrostática, brilhante, polimerizada em estufa, espessura mínima de 40 micrometros na cor </w:t>
            </w:r>
            <w:r>
              <w:rPr>
                <w:rFonts w:ascii="Calibri" w:eastAsia="Helvetica" w:hAnsi="Calibri" w:cs="Calibri"/>
                <w:color w:val="000000"/>
                <w:sz w:val="22"/>
                <w:szCs w:val="22"/>
                <w:lang w:eastAsia="zh-CN" w:bidi="ar"/>
              </w:rPr>
              <w:t>CINZA</w:t>
            </w:r>
            <w:r>
              <w:rPr>
                <w:rFonts w:ascii="Calibri" w:eastAsia="Helvetica" w:hAnsi="Calibri" w:cs="Calibri"/>
                <w:color w:val="000000"/>
                <w:sz w:val="22"/>
                <w:szCs w:val="22"/>
                <w:lang w:val="en-US" w:eastAsia="zh-CN" w:bidi="ar"/>
              </w:rPr>
              <w:t xml:space="preserve">. </w:t>
            </w:r>
          </w:p>
          <w:p w:rsidR="004A5B37" w:rsidRDefault="00F12E05">
            <w:pPr>
              <w:jc w:val="both"/>
              <w:rPr>
                <w:rFonts w:ascii="Calibri" w:eastAsia="Helvetica" w:hAnsi="Calibri" w:cs="Calibri"/>
                <w:color w:val="000000"/>
                <w:sz w:val="22"/>
                <w:szCs w:val="22"/>
                <w:lang w:val="en-US" w:eastAsia="zh-CN" w:bidi="ar"/>
              </w:rPr>
            </w:pPr>
            <w:r>
              <w:rPr>
                <w:rFonts w:ascii="Calibri" w:hAnsi="Calibri" w:cs="Calibri"/>
                <w:noProof/>
                <w:sz w:val="22"/>
                <w:szCs w:val="22"/>
              </w:rPr>
              <w:drawing>
                <wp:anchor distT="0" distB="0" distL="114300" distR="114300" simplePos="0" relativeHeight="251662336" behindDoc="0" locked="0" layoutInCell="1" allowOverlap="1">
                  <wp:simplePos x="0" y="0"/>
                  <wp:positionH relativeFrom="column">
                    <wp:posOffset>1771015</wp:posOffset>
                  </wp:positionH>
                  <wp:positionV relativeFrom="paragraph">
                    <wp:posOffset>123825</wp:posOffset>
                  </wp:positionV>
                  <wp:extent cx="1202055" cy="1505585"/>
                  <wp:effectExtent l="0" t="0" r="17145" b="18415"/>
                  <wp:wrapSquare wrapText="bothSides"/>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7"/>
                          <pic:cNvPicPr>
                            <a:picLocks noChangeAspect="1"/>
                          </pic:cNvPicPr>
                        </pic:nvPicPr>
                        <pic:blipFill>
                          <a:blip r:embed="rId13"/>
                          <a:stretch>
                            <a:fillRect/>
                          </a:stretch>
                        </pic:blipFill>
                        <pic:spPr>
                          <a:xfrm>
                            <a:off x="0" y="0"/>
                            <a:ext cx="1202055" cy="1505585"/>
                          </a:xfrm>
                          <a:prstGeom prst="rect">
                            <a:avLst/>
                          </a:prstGeom>
                          <a:noFill/>
                          <a:ln>
                            <a:noFill/>
                          </a:ln>
                        </pic:spPr>
                      </pic:pic>
                    </a:graphicData>
                  </a:graphic>
                </wp:anchor>
              </w:drawing>
            </w:r>
          </w:p>
          <w:p w:rsidR="004A5B37" w:rsidRDefault="004A5B37">
            <w:pPr>
              <w:jc w:val="both"/>
              <w:rPr>
                <w:rFonts w:ascii="Calibri" w:hAnsi="Calibri" w:cs="Calibri"/>
                <w:sz w:val="22"/>
                <w:szCs w:val="22"/>
              </w:rPr>
            </w:pPr>
          </w:p>
          <w:p w:rsidR="004A5B37" w:rsidRDefault="004A5B37">
            <w:pPr>
              <w:pStyle w:val="SemEspaamento"/>
              <w:jc w:val="both"/>
              <w:rPr>
                <w:rFonts w:ascii="Calibri" w:hAnsi="Calibri" w:cs="Calibri"/>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08</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hAnsi="Calibri" w:cs="Calibri"/>
                <w:sz w:val="22"/>
                <w:szCs w:val="22"/>
              </w:rPr>
            </w:pPr>
            <w:r>
              <w:rPr>
                <w:rFonts w:ascii="Calibri" w:hAnsi="Calibri" w:cs="Calibri"/>
                <w:sz w:val="22"/>
                <w:szCs w:val="22"/>
              </w:rPr>
              <w:t>Descrição:</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Conjunto para crianças com altura compreendida entre 0</w:t>
            </w:r>
            <w:proofErr w:type="gramStart"/>
            <w:r>
              <w:rPr>
                <w:rFonts w:ascii="Calibri" w:eastAsia="Helvetica" w:hAnsi="Calibri" w:cs="Calibri"/>
                <w:color w:val="000000"/>
                <w:sz w:val="22"/>
                <w:szCs w:val="22"/>
                <w:lang w:val="en-US" w:eastAsia="zh-CN" w:bidi="ar"/>
              </w:rPr>
              <w:t>,93</w:t>
            </w:r>
            <w:proofErr w:type="gramEnd"/>
            <w:r>
              <w:rPr>
                <w:rFonts w:ascii="Calibri" w:eastAsia="Helvetica" w:hAnsi="Calibri" w:cs="Calibri"/>
                <w:color w:val="000000"/>
                <w:sz w:val="22"/>
                <w:szCs w:val="22"/>
                <w:lang w:val="en-US" w:eastAsia="zh-CN" w:bidi="ar"/>
              </w:rPr>
              <w:t xml:space="preserve"> e 1,16m,</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composto de uma mesa e quatro cadeiras.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Mesa coletiva com tampo em MDP ou MDF, revestido na face superior de laminado melamínico e na face inferior em laminado melamínico de baixa press</w:t>
            </w:r>
            <w:r>
              <w:rPr>
                <w:rFonts w:ascii="Calibri" w:eastAsia="Helvetica" w:hAnsi="Calibri" w:cs="Calibri"/>
                <w:color w:val="000000"/>
                <w:sz w:val="22"/>
                <w:szCs w:val="22"/>
                <w:lang w:val="en-US" w:eastAsia="zh-CN" w:bidi="ar"/>
              </w:rPr>
              <w:t xml:space="preserve">ão, montado sobre estrutura tubular de aço. </w:t>
            </w:r>
          </w:p>
          <w:p w:rsidR="004A5B37" w:rsidRDefault="00F12E05">
            <w:pPr>
              <w:jc w:val="both"/>
              <w:rPr>
                <w:rFonts w:ascii="Calibri" w:eastAsia="Times-Roman"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Cadeira individual empilhável com assento e encosto em polipropileno injetado ou em compensado anatômico </w:t>
            </w:r>
            <w:proofErr w:type="gramStart"/>
            <w:r>
              <w:rPr>
                <w:rFonts w:ascii="Calibri" w:eastAsia="Helvetica" w:hAnsi="Calibri" w:cs="Calibri"/>
                <w:color w:val="000000"/>
                <w:sz w:val="22"/>
                <w:szCs w:val="22"/>
                <w:lang w:val="en-US" w:eastAsia="zh-CN" w:bidi="ar"/>
              </w:rPr>
              <w:t>moldado.,</w:t>
            </w:r>
            <w:proofErr w:type="gramEnd"/>
            <w:r>
              <w:rPr>
                <w:rFonts w:ascii="Calibri" w:eastAsia="Helvetica" w:hAnsi="Calibri" w:cs="Calibri"/>
                <w:color w:val="000000"/>
                <w:sz w:val="22"/>
                <w:szCs w:val="22"/>
                <w:lang w:val="en-US" w:eastAsia="zh-CN" w:bidi="ar"/>
              </w:rPr>
              <w:t xml:space="preserve"> montado sobre estrutura tubular de aço.</w:t>
            </w:r>
            <w:r>
              <w:rPr>
                <w:rFonts w:ascii="Calibri" w:eastAsia="Times-Roman" w:hAnsi="Calibri" w:cs="Calibri"/>
                <w:color w:val="000000"/>
                <w:sz w:val="22"/>
                <w:szCs w:val="22"/>
                <w:lang w:val="en-US" w:eastAsia="zh-CN" w:bidi="ar"/>
              </w:rPr>
              <w:t xml:space="preserve">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Dimensão e tolerância:</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1100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Profundidade: 680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460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25,8 mm;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até + 2 mm para largura e profundidade, +/- 1 mm para espessura e +/- 10 mm para altura. </w:t>
            </w:r>
          </w:p>
          <w:p w:rsidR="004A5B37" w:rsidRDefault="00F12E05">
            <w:pPr>
              <w:jc w:val="both"/>
              <w:rPr>
                <w:rFonts w:ascii="Calibri" w:eastAsia="Helvetica" w:hAnsi="Calibri" w:cs="Calibri"/>
                <w:color w:val="000000"/>
                <w:sz w:val="22"/>
                <w:szCs w:val="22"/>
                <w:lang w:eastAsia="zh-CN" w:bidi="ar"/>
              </w:rPr>
            </w:pPr>
            <w:r>
              <w:rPr>
                <w:rFonts w:ascii="Calibri" w:eastAsia="Helvetica"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Tampo em MDP ou MDF, com espessura de 25mm, revestido na face superior em laminado melamínico de alta pressão, 0,8mm de espessura, acabamento texturizado, com padrão especial de acabamento (impressão digital com </w:t>
            </w:r>
            <w:r>
              <w:rPr>
                <w:rFonts w:ascii="Calibri" w:eastAsia="Helvetica-Oblique" w:hAnsi="Calibri" w:cs="Calibri"/>
                <w:i/>
                <w:iCs/>
                <w:color w:val="000000"/>
                <w:sz w:val="22"/>
                <w:szCs w:val="22"/>
                <w:lang w:val="en-US" w:eastAsia="zh-CN" w:bidi="ar"/>
              </w:rPr>
              <w:t xml:space="preserve">overlay </w:t>
            </w:r>
            <w:r>
              <w:rPr>
                <w:rFonts w:ascii="Calibri" w:eastAsia="Helvetica" w:hAnsi="Calibri" w:cs="Calibri"/>
                <w:color w:val="000000"/>
                <w:sz w:val="22"/>
                <w:szCs w:val="22"/>
                <w:lang w:val="en-US" w:eastAsia="zh-CN" w:bidi="ar"/>
              </w:rPr>
              <w:t>duplo), e cantos arredondados. Reve</w:t>
            </w:r>
            <w:r>
              <w:rPr>
                <w:rFonts w:ascii="Calibri" w:eastAsia="Helvetica" w:hAnsi="Calibri" w:cs="Calibri"/>
                <w:color w:val="000000"/>
                <w:sz w:val="22"/>
                <w:szCs w:val="22"/>
                <w:lang w:val="en-US" w:eastAsia="zh-CN" w:bidi="ar"/>
              </w:rPr>
              <w:t xml:space="preserve">stimento na face inferior em laminado melamínico de baixa pressão, na cor branca.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Topos encabeçados com fita de bordo PVC (cloreto de polivinila), PP (polipropileno) ou PE (polietileno), com "primer", acabamento texturizado, na cor </w:t>
            </w:r>
            <w:proofErr w:type="gramStart"/>
            <w:r>
              <w:rPr>
                <w:rFonts w:ascii="Calibri" w:eastAsia="Helvetica" w:hAnsi="Calibri" w:cs="Calibri"/>
                <w:color w:val="000000"/>
                <w:sz w:val="22"/>
                <w:szCs w:val="22"/>
                <w:lang w:val="en-US" w:eastAsia="zh-CN" w:bidi="ar"/>
              </w:rPr>
              <w:t>laranja ,colada</w:t>
            </w:r>
            <w:proofErr w:type="gramEnd"/>
            <w:r>
              <w:rPr>
                <w:rFonts w:ascii="Calibri" w:eastAsia="Helvetica" w:hAnsi="Calibri" w:cs="Calibri"/>
                <w:color w:val="000000"/>
                <w:sz w:val="22"/>
                <w:szCs w:val="22"/>
                <w:lang w:val="en-US" w:eastAsia="zh-CN" w:bidi="ar"/>
              </w:rPr>
              <w:t xml:space="preserve"> com a</w:t>
            </w:r>
            <w:r>
              <w:rPr>
                <w:rFonts w:ascii="Calibri" w:eastAsia="Helvetica" w:hAnsi="Calibri" w:cs="Calibri"/>
                <w:color w:val="000000"/>
                <w:sz w:val="22"/>
                <w:szCs w:val="22"/>
                <w:lang w:val="en-US" w:eastAsia="zh-CN" w:bidi="ar"/>
              </w:rPr>
              <w:t xml:space="preserve">desivo à base de PUR, através do processo "Hot Melting".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composta de:</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Pés confeccionados em tubo de aço</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carbono laminado a frio, com costura, secção circular, diâmetro de 45mm em chapa 16 (1,5mm).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Travessas longitudinais e transversais em</w:t>
            </w:r>
            <w:r>
              <w:rPr>
                <w:rFonts w:ascii="Calibri" w:eastAsia="Helvetica" w:hAnsi="Calibri" w:cs="Calibri"/>
                <w:color w:val="000000"/>
                <w:sz w:val="22"/>
                <w:szCs w:val="22"/>
                <w:lang w:val="en-US" w:eastAsia="zh-CN" w:bidi="ar"/>
              </w:rPr>
              <w:t xml:space="preserve"> tubo de aço carbono laminado a frio, com costura, secção retangular de 20x40mm, em chapa 16 (1,5mm).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do tampo à estrutura através de parafusos rosca máquina polegada, di</w:t>
            </w:r>
            <w:r>
              <w:rPr>
                <w:rFonts w:ascii="Calibri" w:eastAsia="Helvetica" w:hAnsi="Calibri" w:cs="Calibri"/>
                <w:color w:val="000000"/>
                <w:sz w:val="22"/>
                <w:szCs w:val="22"/>
                <w:lang w:eastAsia="zh-CN" w:bidi="ar"/>
              </w:rPr>
              <w:t>â</w:t>
            </w:r>
            <w:r>
              <w:rPr>
                <w:rFonts w:ascii="Calibri" w:eastAsia="Helvetica" w:hAnsi="Calibri" w:cs="Calibri"/>
                <w:color w:val="000000"/>
                <w:sz w:val="22"/>
                <w:szCs w:val="22"/>
                <w:lang w:val="en-US" w:eastAsia="zh-CN" w:bidi="ar"/>
              </w:rPr>
              <w:t xml:space="preserve">metro ¼”, comprimento ½”, cabeça lentilha, fenda combinada.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Tampa</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esp</w:t>
            </w:r>
            <w:r>
              <w:rPr>
                <w:rFonts w:ascii="Calibri" w:eastAsia="Helvetica" w:hAnsi="Calibri" w:cs="Calibri"/>
                <w:color w:val="000000"/>
                <w:sz w:val="22"/>
                <w:szCs w:val="22"/>
                <w:lang w:val="en-US" w:eastAsia="zh-CN" w:bidi="ar"/>
              </w:rPr>
              <w:t xml:space="preserve">açador em polipropileno copolímero virgem, sem cargas, injetadas na cor laranja, fixadas à estrutura através de encaixe.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Ponteiras e sapatas em polipropileno copolímero virgem, sem cargas, injetadas na cor laranja, fixadas à estrutura através de encaixe</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Nas partes metálicas deve ser aplicado tratamento antiferruginoso.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Pintura dos elementos metálicos em tinta em pó híbrida epóxi/ poliéster, eletrostática, brilhante, polimerizada em estufa, espessura mínima de 40 micrometros na cor cinza. </w:t>
            </w:r>
          </w:p>
          <w:p w:rsidR="004A5B37" w:rsidRDefault="00F12E05">
            <w:pPr>
              <w:jc w:val="both"/>
              <w:rPr>
                <w:rFonts w:ascii="Calibri" w:hAnsi="Calibri" w:cs="Calibri"/>
                <w:sz w:val="22"/>
                <w:szCs w:val="22"/>
              </w:rPr>
            </w:pPr>
            <w:r>
              <w:rPr>
                <w:rFonts w:ascii="Calibri" w:hAnsi="Calibri" w:cs="Calibri"/>
                <w:sz w:val="22"/>
                <w:szCs w:val="22"/>
              </w:rPr>
              <w:t>Dimensõe</w:t>
            </w:r>
            <w:r>
              <w:rPr>
                <w:rFonts w:ascii="Calibri" w:hAnsi="Calibri" w:cs="Calibri"/>
                <w:sz w:val="22"/>
                <w:szCs w:val="22"/>
              </w:rPr>
              <w:t>s e tolerâncias: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do assento: 340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do assento: 260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do assento: 7,2 mm a 9,1mm;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do encosto: 350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do encosto: 155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do encosto: 7,0 mm a 9,3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do assento ao chão: 260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até + 2 mm para largura e profundidade, +/- 1mm para espessura e +/- 10mm para altura do assento ao chão.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Assento e encosto em polipropileno copolímero virgem isento de cargas minerais,</w:t>
            </w:r>
            <w:r>
              <w:rPr>
                <w:rFonts w:ascii="Calibri" w:eastAsia="Helvetica" w:hAnsi="Calibri" w:cs="Calibri"/>
                <w:color w:val="000000"/>
                <w:sz w:val="22"/>
                <w:szCs w:val="22"/>
                <w:lang w:val="en-US" w:eastAsia="zh-CN" w:bidi="ar"/>
              </w:rPr>
              <w:t xml:space="preserve"> injetados na cor laranja.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Alternativamente o assento e o encosto poderão ser fabricados em compensado anatômico moldado a quente, contendo no mínimo cinco lâminas internas, com espessura máxima de 1,5mm cada.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Quando fabricado em compensado, o assent</w:t>
            </w:r>
            <w:r>
              <w:rPr>
                <w:rFonts w:ascii="Calibri" w:eastAsia="Helvetica" w:hAnsi="Calibri" w:cs="Calibri"/>
                <w:color w:val="000000"/>
                <w:sz w:val="22"/>
                <w:szCs w:val="22"/>
                <w:lang w:val="en-US" w:eastAsia="zh-CN" w:bidi="ar"/>
              </w:rPr>
              <w:t>o deve receber revestimento na face superior de laminado melamínico de alta pressão, 0</w:t>
            </w:r>
            <w:proofErr w:type="gramStart"/>
            <w:r>
              <w:rPr>
                <w:rFonts w:ascii="Calibri" w:eastAsia="Helvetica" w:hAnsi="Calibri" w:cs="Calibri"/>
                <w:color w:val="000000"/>
                <w:sz w:val="22"/>
                <w:szCs w:val="22"/>
                <w:lang w:val="en-US" w:eastAsia="zh-CN" w:bidi="ar"/>
              </w:rPr>
              <w:t>,6</w:t>
            </w:r>
            <w:proofErr w:type="gramEnd"/>
            <w:r>
              <w:rPr>
                <w:rFonts w:ascii="Calibri" w:eastAsia="Helvetica" w:hAnsi="Calibri" w:cs="Calibri"/>
                <w:color w:val="000000"/>
                <w:sz w:val="22"/>
                <w:szCs w:val="22"/>
                <w:lang w:val="en-US" w:eastAsia="zh-CN" w:bidi="ar"/>
              </w:rPr>
              <w:t xml:space="preserve"> a 0,8mm de espessura, acabamento texturizado, na cor laranja. Revestimento da face inferior em lâmina de madeira faqueada de 0,7mm, com acabamento em selador, seguido </w:t>
            </w:r>
            <w:r>
              <w:rPr>
                <w:rFonts w:ascii="Calibri" w:eastAsia="Helvetica" w:hAnsi="Calibri" w:cs="Calibri"/>
                <w:color w:val="000000"/>
                <w:sz w:val="22"/>
                <w:szCs w:val="22"/>
                <w:lang w:val="en-US" w:eastAsia="zh-CN" w:bidi="ar"/>
              </w:rPr>
              <w:t xml:space="preserve">de verniz poliuretano, </w:t>
            </w:r>
            <w:proofErr w:type="gramStart"/>
            <w:r>
              <w:rPr>
                <w:rFonts w:ascii="Calibri" w:eastAsia="Helvetica" w:hAnsi="Calibri" w:cs="Calibri"/>
                <w:color w:val="000000"/>
                <w:sz w:val="22"/>
                <w:szCs w:val="22"/>
                <w:lang w:val="en-US" w:eastAsia="zh-CN" w:bidi="ar"/>
              </w:rPr>
              <w:t>inclusive</w:t>
            </w:r>
            <w:proofErr w:type="gramEnd"/>
            <w:r>
              <w:rPr>
                <w:rFonts w:ascii="Calibri" w:eastAsia="Helvetica" w:hAnsi="Calibri" w:cs="Calibri"/>
                <w:color w:val="000000"/>
                <w:sz w:val="22"/>
                <w:szCs w:val="22"/>
                <w:lang w:val="en-US" w:eastAsia="zh-CN" w:bidi="ar"/>
              </w:rPr>
              <w:t xml:space="preserve"> nos bordos.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Quando fabricado em compensado, o encosto deve receber revestimento nas duas faces de laminado melamínico de alta pressão, 0</w:t>
            </w:r>
            <w:proofErr w:type="gramStart"/>
            <w:r>
              <w:rPr>
                <w:rFonts w:ascii="Calibri" w:eastAsia="Helvetica" w:hAnsi="Calibri" w:cs="Calibri"/>
                <w:color w:val="000000"/>
                <w:sz w:val="22"/>
                <w:szCs w:val="22"/>
                <w:lang w:val="en-US" w:eastAsia="zh-CN" w:bidi="ar"/>
              </w:rPr>
              <w:t>,6</w:t>
            </w:r>
            <w:proofErr w:type="gramEnd"/>
            <w:r>
              <w:rPr>
                <w:rFonts w:ascii="Calibri" w:eastAsia="Helvetica" w:hAnsi="Calibri" w:cs="Calibri"/>
                <w:color w:val="000000"/>
                <w:sz w:val="22"/>
                <w:szCs w:val="22"/>
                <w:lang w:val="en-US" w:eastAsia="zh-CN" w:bidi="ar"/>
              </w:rPr>
              <w:t xml:space="preserve"> a 0,8mm de espessura, acabamento texturizado, na cor laranja. Bordos com acabamen</w:t>
            </w:r>
            <w:r>
              <w:rPr>
                <w:rFonts w:ascii="Calibri" w:eastAsia="Helvetica" w:hAnsi="Calibri" w:cs="Calibri"/>
                <w:color w:val="000000"/>
                <w:sz w:val="22"/>
                <w:szCs w:val="22"/>
                <w:lang w:val="en-US" w:eastAsia="zh-CN" w:bidi="ar"/>
              </w:rPr>
              <w:t xml:space="preserve">to em selador seguido de verniz poliuretano.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em tubo de aço carbono laminado a frio, com costura, diâmetro de 20,7mm, em chapa 14 (1,9mm).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do assento e encosto injetados à estrutura através de rebites de “repuxo”, diâmetro de 4,8mm, </w:t>
            </w:r>
            <w:proofErr w:type="gramStart"/>
            <w:r>
              <w:rPr>
                <w:rFonts w:ascii="Calibri" w:eastAsia="Helvetica" w:hAnsi="Calibri" w:cs="Calibri"/>
                <w:color w:val="000000"/>
                <w:sz w:val="22"/>
                <w:szCs w:val="22"/>
                <w:lang w:val="en-US" w:eastAsia="zh-CN" w:bidi="ar"/>
              </w:rPr>
              <w:t>comprimento</w:t>
            </w:r>
            <w:proofErr w:type="gramEnd"/>
            <w:r>
              <w:rPr>
                <w:rFonts w:ascii="Calibri" w:eastAsia="Helvetica" w:hAnsi="Calibri" w:cs="Calibri"/>
                <w:color w:val="000000"/>
                <w:sz w:val="22"/>
                <w:szCs w:val="22"/>
                <w:lang w:val="en-US" w:eastAsia="zh-CN" w:bidi="ar"/>
              </w:rPr>
              <w:t xml:space="preserve"> 12mm.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do assento em compensado moldado à estrutura através de rebites de repuxo”</w:t>
            </w:r>
            <w:proofErr w:type="gramStart"/>
            <w:r>
              <w:rPr>
                <w:rFonts w:ascii="Calibri" w:eastAsia="Helvetica" w:hAnsi="Calibri" w:cs="Calibri"/>
                <w:color w:val="000000"/>
                <w:sz w:val="22"/>
                <w:szCs w:val="22"/>
                <w:lang w:val="en-US" w:eastAsia="zh-CN" w:bidi="ar"/>
              </w:rPr>
              <w:t>,diâmetro</w:t>
            </w:r>
            <w:proofErr w:type="gramEnd"/>
            <w:r>
              <w:rPr>
                <w:rFonts w:ascii="Calibri" w:eastAsia="Helvetica" w:hAnsi="Calibri" w:cs="Calibri"/>
                <w:color w:val="000000"/>
                <w:sz w:val="22"/>
                <w:szCs w:val="22"/>
                <w:lang w:val="en-US" w:eastAsia="zh-CN" w:bidi="ar"/>
              </w:rPr>
              <w:t xml:space="preserve"> de 4,8mm, comprimento 16mm.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do encosto em compensado moldado à estrutura através de rebites de repuxo”</w:t>
            </w:r>
            <w:proofErr w:type="gramStart"/>
            <w:r>
              <w:rPr>
                <w:rFonts w:ascii="Calibri" w:eastAsia="Helvetica" w:hAnsi="Calibri" w:cs="Calibri"/>
                <w:color w:val="000000"/>
                <w:sz w:val="22"/>
                <w:szCs w:val="22"/>
                <w:lang w:val="en-US" w:eastAsia="zh-CN" w:bidi="ar"/>
              </w:rPr>
              <w:t>,diâmetro</w:t>
            </w:r>
            <w:proofErr w:type="gramEnd"/>
            <w:r>
              <w:rPr>
                <w:rFonts w:ascii="Calibri" w:eastAsia="Helvetica" w:hAnsi="Calibri" w:cs="Calibri"/>
                <w:color w:val="000000"/>
                <w:sz w:val="22"/>
                <w:szCs w:val="22"/>
                <w:lang w:val="en-US" w:eastAsia="zh-CN" w:bidi="ar"/>
              </w:rPr>
              <w:t xml:space="preserve"> de 4,8mm, comprimento 18mm.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Ponteiras e sapatas, em polipropileno copolímero virgem, isento de cargas minerais, injetadas na cor laranja, fixadas à estrutura at</w:t>
            </w:r>
            <w:r>
              <w:rPr>
                <w:rFonts w:ascii="Calibri" w:eastAsia="Helvetica" w:hAnsi="Calibri" w:cs="Calibri"/>
                <w:color w:val="000000"/>
                <w:sz w:val="22"/>
                <w:szCs w:val="22"/>
                <w:lang w:val="en-US" w:eastAsia="zh-CN" w:bidi="ar"/>
              </w:rPr>
              <w:t xml:space="preserve">ravés de encaixe e pino expansor.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Nas partes metálicas deve ser aplicado tratamento anti-ferruginoso.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Pintura dos elementos metálicos em tinta em pó híbrida Epóxi / Poliéster, eletrostática, brilhante, polimerizada em estufa, espessura mínima 40 micr</w:t>
            </w:r>
            <w:r>
              <w:rPr>
                <w:rFonts w:ascii="Calibri" w:eastAsia="Helvetica" w:hAnsi="Calibri" w:cs="Calibri"/>
                <w:color w:val="000000"/>
                <w:sz w:val="22"/>
                <w:szCs w:val="22"/>
                <w:lang w:val="en-US" w:eastAsia="zh-CN" w:bidi="ar"/>
              </w:rPr>
              <w:t xml:space="preserve">ometros, na cor cinza. </w:t>
            </w:r>
          </w:p>
          <w:p w:rsidR="004A5B37" w:rsidRDefault="00F12E05">
            <w:pPr>
              <w:jc w:val="both"/>
              <w:rPr>
                <w:rFonts w:ascii="Calibri" w:eastAsia="Helvetica" w:hAnsi="Calibri" w:cs="Calibri"/>
                <w:color w:val="000000"/>
                <w:sz w:val="22"/>
                <w:szCs w:val="22"/>
                <w:lang w:val="en-US" w:eastAsia="zh-CN" w:bidi="ar"/>
              </w:rPr>
            </w:pPr>
            <w:r>
              <w:rPr>
                <w:rFonts w:ascii="Calibri" w:hAnsi="Calibri" w:cs="Calibri"/>
                <w:noProof/>
                <w:sz w:val="22"/>
                <w:szCs w:val="22"/>
              </w:rPr>
              <w:drawing>
                <wp:anchor distT="0" distB="0" distL="114300" distR="114300" simplePos="0" relativeHeight="251663360" behindDoc="0" locked="0" layoutInCell="1" allowOverlap="1">
                  <wp:simplePos x="0" y="0"/>
                  <wp:positionH relativeFrom="column">
                    <wp:posOffset>1224280</wp:posOffset>
                  </wp:positionH>
                  <wp:positionV relativeFrom="paragraph">
                    <wp:posOffset>46990</wp:posOffset>
                  </wp:positionV>
                  <wp:extent cx="1762125" cy="1266825"/>
                  <wp:effectExtent l="0" t="0" r="9525" b="9525"/>
                  <wp:wrapSquare wrapText="bothSides"/>
                  <wp:docPr id="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8"/>
                          <pic:cNvPicPr>
                            <a:picLocks noChangeAspect="1"/>
                          </pic:cNvPicPr>
                        </pic:nvPicPr>
                        <pic:blipFill>
                          <a:blip r:embed="rId14"/>
                          <a:stretch>
                            <a:fillRect/>
                          </a:stretch>
                        </pic:blipFill>
                        <pic:spPr>
                          <a:xfrm>
                            <a:off x="0" y="0"/>
                            <a:ext cx="1762125" cy="1266825"/>
                          </a:xfrm>
                          <a:prstGeom prst="rect">
                            <a:avLst/>
                          </a:prstGeom>
                          <a:noFill/>
                          <a:ln>
                            <a:noFill/>
                          </a:ln>
                        </pic:spPr>
                      </pic:pic>
                    </a:graphicData>
                  </a:graphic>
                </wp:anchor>
              </w:drawing>
            </w: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Bold" w:hAnsi="Calibri" w:cs="Calibri"/>
                <w:b/>
                <w:bCs/>
                <w:color w:val="000000"/>
                <w:sz w:val="22"/>
                <w:szCs w:val="22"/>
                <w:lang w:val="en-US" w:eastAsia="zh-CN" w:bidi="ar"/>
              </w:rPr>
            </w:pPr>
          </w:p>
          <w:p w:rsidR="004A5B37" w:rsidRDefault="004A5B37">
            <w:pPr>
              <w:jc w:val="both"/>
              <w:rPr>
                <w:rFonts w:ascii="Calibri" w:eastAsia="Times-Roman" w:hAnsi="Calibri" w:cs="Calibri"/>
                <w:color w:val="000000"/>
                <w:sz w:val="22"/>
                <w:szCs w:val="22"/>
                <w:lang w:val="en-US" w:eastAsia="zh-CN" w:bidi="ar"/>
              </w:rPr>
            </w:pPr>
          </w:p>
          <w:p w:rsidR="004A5B37" w:rsidRDefault="004A5B37">
            <w:pPr>
              <w:pStyle w:val="SemEspaamento"/>
              <w:jc w:val="both"/>
              <w:rPr>
                <w:rFonts w:ascii="Calibri" w:hAnsi="Calibri" w:cs="Calibri"/>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50</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both"/>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09</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hAnsi="Calibri" w:cs="Calibri"/>
                <w:sz w:val="22"/>
                <w:szCs w:val="22"/>
              </w:rPr>
            </w:pPr>
            <w:r>
              <w:rPr>
                <w:rFonts w:ascii="Calibri" w:hAnsi="Calibri" w:cs="Calibri"/>
                <w:sz w:val="22"/>
                <w:szCs w:val="22"/>
              </w:rPr>
              <w:t>Descrição:</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w:t>
            </w:r>
            <w:proofErr w:type="gramStart"/>
            <w:r>
              <w:rPr>
                <w:rFonts w:ascii="Calibri" w:eastAsia="Helvetica" w:hAnsi="Calibri" w:cs="Calibri"/>
                <w:color w:val="000000"/>
                <w:sz w:val="22"/>
                <w:szCs w:val="22"/>
                <w:lang w:val="en-US" w:eastAsia="zh-CN" w:bidi="ar"/>
              </w:rPr>
              <w:t xml:space="preserve">Mesa </w:t>
            </w:r>
            <w:r>
              <w:rPr>
                <w:rFonts w:ascii="Calibri" w:eastAsia="Helvetica" w:hAnsi="Calibri" w:cs="Calibri"/>
                <w:color w:val="000000"/>
                <w:sz w:val="22"/>
                <w:szCs w:val="22"/>
                <w:lang w:eastAsia="zh-CN" w:bidi="ar"/>
              </w:rPr>
              <w:t xml:space="preserve"> refeição</w:t>
            </w:r>
            <w:proofErr w:type="gramEnd"/>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com tampo redondo em MDF revestido de laminado melamínico, montada sobre coluna central dotada de quatro pés. </w:t>
            </w:r>
          </w:p>
          <w:p w:rsidR="004A5B37" w:rsidRDefault="00F12E05">
            <w:pPr>
              <w:jc w:val="both"/>
              <w:rPr>
                <w:rFonts w:ascii="Calibri" w:hAnsi="Calibri" w:cs="Calibri"/>
                <w:sz w:val="22"/>
                <w:szCs w:val="22"/>
              </w:rPr>
            </w:pPr>
            <w:r>
              <w:rPr>
                <w:rFonts w:ascii="Calibri" w:hAnsi="Calibri" w:cs="Calibri"/>
                <w:sz w:val="22"/>
                <w:szCs w:val="22"/>
              </w:rPr>
              <w:t>Dimensões e tolerância:</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Diâmetro do tampo: 1000 mm +/- 10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750 mm +/- 5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Para acomodação de pessoas em cadeira de rodas (PCR) e atendimento às exigências da ABNT NBR 9050 a mesa deve possuir altura livre sob o tampo: mínima de 730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do tampo: 25,8 mm +/- 0,6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Tolerâncias dimensi</w:t>
            </w:r>
            <w:r>
              <w:rPr>
                <w:rFonts w:ascii="Calibri" w:eastAsia="Helvetica" w:hAnsi="Calibri" w:cs="Calibri"/>
                <w:color w:val="000000"/>
                <w:sz w:val="22"/>
                <w:szCs w:val="22"/>
                <w:lang w:val="en-US" w:eastAsia="zh-CN" w:bidi="ar"/>
              </w:rPr>
              <w:t xml:space="preserve">onais para tubos conforme ABNT NBR 6591;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Tolerâncias para camada de tinta: mínimo 40 micrometros /máximo 100 micrometros. </w:t>
            </w:r>
          </w:p>
          <w:p w:rsidR="004A5B37" w:rsidRDefault="00F12E05">
            <w:pPr>
              <w:jc w:val="both"/>
              <w:rPr>
                <w:rFonts w:ascii="Calibri" w:hAnsi="Calibri" w:cs="Calibri"/>
                <w:sz w:val="22"/>
                <w:szCs w:val="22"/>
              </w:rPr>
            </w:pPr>
            <w:r>
              <w:rPr>
                <w:rFonts w:ascii="Calibri" w:hAnsi="Calibri" w:cs="Calibri"/>
                <w:sz w:val="22"/>
                <w:szCs w:val="22"/>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Tampo em MDF, com espessura de 25mm, revestido na face inferior com laminado melamínico de baixa pressão (Bp), e na face superior com laminado melamínico de alta pressão, de 0,8 mm de espessura, cor cinza, acabamento texturizado.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Bordos encabeçados com</w:t>
            </w:r>
            <w:r>
              <w:rPr>
                <w:rFonts w:ascii="Calibri" w:eastAsia="Helvetica" w:hAnsi="Calibri" w:cs="Calibri"/>
                <w:color w:val="000000"/>
                <w:sz w:val="22"/>
                <w:szCs w:val="22"/>
                <w:lang w:val="en-US" w:eastAsia="zh-CN" w:bidi="ar"/>
              </w:rPr>
              <w:t xml:space="preserve"> perfil extrudado maciço de 180º, na cor cinza, com a mesma tonalidade do laminado do tampo, admitindo-se pequenas variações decorrentes das características de cada material (brilho, textura). O perfil deve ser encaixado e fixado com adesivo ao tampo, e se</w:t>
            </w:r>
            <w:r>
              <w:rPr>
                <w:rFonts w:ascii="Calibri" w:eastAsia="Helvetica" w:hAnsi="Calibri" w:cs="Calibri"/>
                <w:color w:val="000000"/>
                <w:sz w:val="22"/>
                <w:szCs w:val="22"/>
                <w:lang w:val="en-US" w:eastAsia="zh-CN" w:bidi="ar"/>
              </w:rPr>
              <w:t xml:space="preserve">r nivelado com as suas superfícies.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constituída de: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Suporte de sustentação do tampo, confeccionado em tubo de aço laminado a frio, com costura, perfil retangular de 30 x 50mm, com espessura de chapa mínima de 1,5mm;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Coluna central fabric</w:t>
            </w:r>
            <w:r>
              <w:rPr>
                <w:rFonts w:ascii="Calibri" w:eastAsia="Helvetica" w:hAnsi="Calibri" w:cs="Calibri"/>
                <w:color w:val="000000"/>
                <w:sz w:val="22"/>
                <w:szCs w:val="22"/>
                <w:lang w:val="en-US" w:eastAsia="zh-CN" w:bidi="ar"/>
              </w:rPr>
              <w:t xml:space="preserve">ada com tubo de aço laminado a frio, com costura, com diâmetro de 3” (polegadas), com espessura de chapa mínima de 1,5mm;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Pés em número de quatro, confeccionados em tubo de aço laminado a frio, com costura, perfil retangular de 30 x 50mm, com espessura de chapa mínima de 1,5mm.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do tampo à estrutura através de parafusos de rosca métrica M6 com buchas metálicas.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Sapatas reguláveis metálicas, rosca M6, com partes em contato com o piso em plástico injetado.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Terminações de tubos em plástico injetado, na cor preta, fixadas através de encaixe. Estas não devem poder ser retiradas sem o uso de ferramentas.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Peças i</w:t>
            </w:r>
            <w:r>
              <w:rPr>
                <w:rFonts w:ascii="Calibri" w:eastAsia="Helvetica" w:hAnsi="Calibri" w:cs="Calibri"/>
                <w:color w:val="000000"/>
                <w:sz w:val="22"/>
                <w:szCs w:val="22"/>
                <w:lang w:val="en-US" w:eastAsia="zh-CN" w:bidi="ar"/>
              </w:rPr>
              <w:t xml:space="preserve">njetadas não devem apresentar rebarbas, falhas de injeção ou partes cortantes.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Acabamento das partes metálicas em pintura em pó, brilhante, na cor cinza.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Todos os encontros de tubos ou uniões de partes metálicas devem receber solda em toda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extensão</w:t>
            </w:r>
            <w:r>
              <w:rPr>
                <w:rFonts w:ascii="Calibri" w:eastAsia="Helvetica" w:hAnsi="Calibri" w:cs="Calibri"/>
                <w:color w:val="000000"/>
                <w:sz w:val="22"/>
                <w:szCs w:val="22"/>
                <w:lang w:val="en-US" w:eastAsia="zh-CN" w:bidi="ar"/>
              </w:rPr>
              <w:t xml:space="preserve"> da união. </w:t>
            </w:r>
          </w:p>
          <w:p w:rsidR="004A5B37" w:rsidRDefault="004A5B37">
            <w:pPr>
              <w:pStyle w:val="SemEspaamento"/>
              <w:jc w:val="both"/>
              <w:rPr>
                <w:rFonts w:ascii="Calibri" w:hAnsi="Calibri" w:cs="Calibri"/>
                <w:sz w:val="22"/>
                <w:szCs w:val="22"/>
              </w:rPr>
            </w:pPr>
          </w:p>
          <w:p w:rsidR="004A5B37" w:rsidRDefault="004A5B37">
            <w:pPr>
              <w:pStyle w:val="SemEspaamento"/>
              <w:jc w:val="both"/>
              <w:rPr>
                <w:rFonts w:ascii="Calibri" w:hAnsi="Calibri" w:cs="Calibri"/>
                <w:sz w:val="22"/>
                <w:szCs w:val="22"/>
              </w:rPr>
            </w:pPr>
          </w:p>
          <w:p w:rsidR="004A5B37" w:rsidRDefault="004A5B37">
            <w:pPr>
              <w:pStyle w:val="SemEspaamento"/>
              <w:jc w:val="both"/>
              <w:rPr>
                <w:rFonts w:ascii="Calibri" w:hAnsi="Calibri" w:cs="Calibri"/>
                <w:sz w:val="22"/>
                <w:szCs w:val="22"/>
              </w:rPr>
            </w:pPr>
          </w:p>
          <w:p w:rsidR="004A5B37" w:rsidRDefault="00F12E05">
            <w:pPr>
              <w:pStyle w:val="SemEspaamento"/>
              <w:jc w:val="both"/>
              <w:rPr>
                <w:rFonts w:ascii="Calibri" w:hAnsi="Calibri" w:cs="Calibri"/>
                <w:sz w:val="22"/>
                <w:szCs w:val="22"/>
              </w:rPr>
            </w:pPr>
            <w:r>
              <w:rPr>
                <w:rFonts w:ascii="Calibri" w:hAnsi="Calibri" w:cs="Calibri"/>
                <w:noProof/>
                <w:sz w:val="22"/>
                <w:szCs w:val="22"/>
              </w:rPr>
              <w:drawing>
                <wp:anchor distT="0" distB="0" distL="114300" distR="114300" simplePos="0" relativeHeight="251664384" behindDoc="0" locked="0" layoutInCell="1" allowOverlap="1">
                  <wp:simplePos x="0" y="0"/>
                  <wp:positionH relativeFrom="column">
                    <wp:posOffset>1699895</wp:posOffset>
                  </wp:positionH>
                  <wp:positionV relativeFrom="paragraph">
                    <wp:posOffset>-436880</wp:posOffset>
                  </wp:positionV>
                  <wp:extent cx="1144270" cy="889635"/>
                  <wp:effectExtent l="0" t="0" r="17780" b="5715"/>
                  <wp:wrapSquare wrapText="bothSides"/>
                  <wp:docPr id="1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9"/>
                          <pic:cNvPicPr>
                            <a:picLocks noChangeAspect="1"/>
                          </pic:cNvPicPr>
                        </pic:nvPicPr>
                        <pic:blipFill>
                          <a:blip r:embed="rId15"/>
                          <a:stretch>
                            <a:fillRect/>
                          </a:stretch>
                        </pic:blipFill>
                        <pic:spPr>
                          <a:xfrm>
                            <a:off x="0" y="0"/>
                            <a:ext cx="1144270" cy="889635"/>
                          </a:xfrm>
                          <a:prstGeom prst="rect">
                            <a:avLst/>
                          </a:prstGeom>
                          <a:noFill/>
                          <a:ln>
                            <a:noFill/>
                          </a:ln>
                        </pic:spPr>
                      </pic:pic>
                    </a:graphicData>
                  </a:graphic>
                </wp:anchor>
              </w:drawing>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10</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hAnsi="Calibri" w:cs="Calibri"/>
                <w:sz w:val="22"/>
                <w:szCs w:val="22"/>
              </w:rPr>
            </w:pPr>
            <w:r>
              <w:rPr>
                <w:rFonts w:ascii="Calibri" w:hAnsi="Calibri" w:cs="Calibri"/>
                <w:sz w:val="22"/>
                <w:szCs w:val="22"/>
              </w:rPr>
              <w:t>Descrição:</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Cadeira individual empilhável com assento e encosto em polipropileno injetado, montados sobre estrutura tubular de aço, para uso adulto.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Dimensões e tolerâncias: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do assento: 480mm +/- 30mm;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do assento: 430mm +/- 30mm; </w:t>
            </w:r>
          </w:p>
          <w:p w:rsidR="004A5B37" w:rsidRDefault="00F12E05">
            <w:pPr>
              <w:jc w:val="both"/>
              <w:rPr>
                <w:rFonts w:ascii="Calibri" w:eastAsia="SimSun"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do assento: 440mm +/- 10mm;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Largura do encosto: 430mm +/- 30mm;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Extensão vertical do encosto: 250mm +/- 30mm. </w:t>
            </w:r>
          </w:p>
          <w:p w:rsidR="004A5B37" w:rsidRDefault="00F12E05">
            <w:pPr>
              <w:jc w:val="both"/>
              <w:rPr>
                <w:rFonts w:ascii="Calibri" w:hAnsi="Calibri" w:cs="Calibri"/>
                <w:sz w:val="22"/>
                <w:szCs w:val="22"/>
              </w:rPr>
            </w:pPr>
            <w:r>
              <w:rPr>
                <w:rFonts w:ascii="Calibri" w:hAnsi="Calibri" w:cs="Calibri"/>
                <w:sz w:val="22"/>
                <w:szCs w:val="22"/>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Assento e encosto em polipropileno copolímero virgem, isento de cargas minerais, injetados, na cor azul;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em tubo de aço carbono laminado a frio, com costura, diâmetro de 20,7mm, em chapa 14 (1,9mm).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do assento e encosto injetados à</w:t>
            </w:r>
            <w:r>
              <w:rPr>
                <w:rFonts w:ascii="Calibri" w:eastAsia="Helvetica" w:hAnsi="Calibri" w:cs="Calibri"/>
                <w:color w:val="000000"/>
                <w:sz w:val="22"/>
                <w:szCs w:val="22"/>
                <w:lang w:val="en-US" w:eastAsia="zh-CN" w:bidi="ar"/>
              </w:rPr>
              <w:t xml:space="preserve"> estrutura através de rebites de “repuxo”, diâmetro de 4,8mm, </w:t>
            </w:r>
            <w:proofErr w:type="gramStart"/>
            <w:r>
              <w:rPr>
                <w:rFonts w:ascii="Calibri" w:eastAsia="Helvetica" w:hAnsi="Calibri" w:cs="Calibri"/>
                <w:color w:val="000000"/>
                <w:sz w:val="22"/>
                <w:szCs w:val="22"/>
                <w:lang w:val="en-US" w:eastAsia="zh-CN" w:bidi="ar"/>
              </w:rPr>
              <w:t>comprimento</w:t>
            </w:r>
            <w:proofErr w:type="gramEnd"/>
            <w:r>
              <w:rPr>
                <w:rFonts w:ascii="Calibri" w:eastAsia="Helvetica" w:hAnsi="Calibri" w:cs="Calibri"/>
                <w:color w:val="000000"/>
                <w:sz w:val="22"/>
                <w:szCs w:val="22"/>
                <w:lang w:val="en-US" w:eastAsia="zh-CN" w:bidi="ar"/>
              </w:rPr>
              <w:t xml:space="preserve"> 12mm.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Sapatas em polipropileno copolímero virgem, isento de cargas minerais, injetadas na cor </w:t>
            </w:r>
            <w:r>
              <w:rPr>
                <w:rFonts w:ascii="Calibri" w:eastAsia="Helvetica" w:hAnsi="Calibri" w:cs="Calibri"/>
                <w:color w:val="000000"/>
                <w:sz w:val="22"/>
                <w:szCs w:val="22"/>
                <w:lang w:eastAsia="zh-CN" w:bidi="ar"/>
              </w:rPr>
              <w:t>AZUL</w:t>
            </w:r>
            <w:r>
              <w:rPr>
                <w:rFonts w:ascii="Calibri" w:eastAsia="Helvetica" w:hAnsi="Calibri" w:cs="Calibri"/>
                <w:color w:val="000000"/>
                <w:sz w:val="22"/>
                <w:szCs w:val="22"/>
                <w:lang w:val="en-US" w:eastAsia="zh-CN" w:bidi="ar"/>
              </w:rPr>
              <w:t xml:space="preserve">, fixadas à estrutura através de encaixe e pino expansor.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Nas partes metálicas</w:t>
            </w:r>
            <w:r>
              <w:rPr>
                <w:rFonts w:ascii="Calibri" w:eastAsia="Helvetica" w:hAnsi="Calibri" w:cs="Calibri"/>
                <w:color w:val="000000"/>
                <w:sz w:val="22"/>
                <w:szCs w:val="22"/>
                <w:lang w:val="en-US" w:eastAsia="zh-CN" w:bidi="ar"/>
              </w:rPr>
              <w:t xml:space="preserve"> deve ser aplicado tratamento antiferruginoso que assegure resistência à corrosão em câmara de névoa salina de no mínimo 300 horas. O grau de enferrujamento deve ser de Ri0 e o grau de empolamento deve ser de d0 /t0. </w:t>
            </w:r>
          </w:p>
          <w:p w:rsidR="004A5B37" w:rsidRDefault="00F12E05">
            <w:pPr>
              <w:jc w:val="both"/>
              <w:rPr>
                <w:rFonts w:ascii="Calibri" w:eastAsia="Helvetica" w:hAnsi="Calibri" w:cs="Calibri"/>
                <w:color w:val="000000"/>
                <w:sz w:val="22"/>
                <w:szCs w:val="22"/>
                <w:lang w:val="en-US" w:eastAsia="zh-CN" w:bidi="ar"/>
              </w:rPr>
            </w:pPr>
            <w:r>
              <w:rPr>
                <w:rFonts w:ascii="Calibri" w:hAnsi="Calibri" w:cs="Calibri"/>
                <w:noProof/>
                <w:sz w:val="22"/>
                <w:szCs w:val="22"/>
              </w:rPr>
              <w:drawing>
                <wp:anchor distT="0" distB="0" distL="114300" distR="114300" simplePos="0" relativeHeight="251665408" behindDoc="0" locked="0" layoutInCell="1" allowOverlap="1">
                  <wp:simplePos x="0" y="0"/>
                  <wp:positionH relativeFrom="column">
                    <wp:posOffset>2860040</wp:posOffset>
                  </wp:positionH>
                  <wp:positionV relativeFrom="paragraph">
                    <wp:posOffset>493395</wp:posOffset>
                  </wp:positionV>
                  <wp:extent cx="948055" cy="1365250"/>
                  <wp:effectExtent l="0" t="0" r="4445" b="6350"/>
                  <wp:wrapSquare wrapText="bothSides"/>
                  <wp:docPr id="1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0"/>
                          <pic:cNvPicPr>
                            <a:picLocks noChangeAspect="1"/>
                          </pic:cNvPicPr>
                        </pic:nvPicPr>
                        <pic:blipFill>
                          <a:blip r:embed="rId16"/>
                          <a:stretch>
                            <a:fillRect/>
                          </a:stretch>
                        </pic:blipFill>
                        <pic:spPr>
                          <a:xfrm>
                            <a:off x="0" y="0"/>
                            <a:ext cx="948055" cy="1365250"/>
                          </a:xfrm>
                          <a:prstGeom prst="rect">
                            <a:avLst/>
                          </a:prstGeom>
                          <a:noFill/>
                          <a:ln>
                            <a:noFill/>
                          </a:ln>
                        </pic:spPr>
                      </pic:pic>
                    </a:graphicData>
                  </a:graphic>
                </wp:anchor>
              </w:drawing>
            </w: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Pintura dos elementos metálicos em tinta em pó híbrida Epóxi / Poliéster, eletrostática, brilhante, polimerizada em estufa, espessura mínima 40 micrometros, na cor </w:t>
            </w:r>
            <w:r>
              <w:rPr>
                <w:rFonts w:ascii="Calibri" w:eastAsia="Helvetica" w:hAnsi="Calibri" w:cs="Calibri"/>
                <w:color w:val="000000"/>
                <w:sz w:val="22"/>
                <w:szCs w:val="22"/>
                <w:lang w:eastAsia="zh-CN" w:bidi="ar"/>
              </w:rPr>
              <w:t>CINZA</w:t>
            </w:r>
            <w:r>
              <w:rPr>
                <w:rFonts w:ascii="Calibri" w:eastAsia="Helvetica" w:hAnsi="Calibri" w:cs="Calibri"/>
                <w:color w:val="000000"/>
                <w:sz w:val="22"/>
                <w:szCs w:val="22"/>
                <w:lang w:val="en-US" w:eastAsia="zh-CN" w:bidi="ar"/>
              </w:rPr>
              <w:t xml:space="preserve">. </w:t>
            </w: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pStyle w:val="SemEspaamento"/>
              <w:jc w:val="both"/>
              <w:rPr>
                <w:rFonts w:ascii="Calibri" w:hAnsi="Calibri" w:cs="Calibri"/>
                <w:sz w:val="22"/>
                <w:szCs w:val="22"/>
              </w:rPr>
            </w:pPr>
          </w:p>
          <w:p w:rsidR="004A5B37" w:rsidRDefault="004A5B37">
            <w:pPr>
              <w:pStyle w:val="SemEspaamento"/>
              <w:jc w:val="both"/>
              <w:rPr>
                <w:rFonts w:ascii="Calibri" w:hAnsi="Calibri" w:cs="Calibri"/>
                <w:sz w:val="22"/>
                <w:szCs w:val="22"/>
              </w:rPr>
            </w:pPr>
          </w:p>
          <w:p w:rsidR="004A5B37" w:rsidRDefault="004A5B37">
            <w:pPr>
              <w:pStyle w:val="SemEspaamento"/>
              <w:jc w:val="both"/>
              <w:rPr>
                <w:rFonts w:ascii="Calibri" w:hAnsi="Calibri" w:cs="Calibri"/>
                <w:sz w:val="22"/>
                <w:szCs w:val="22"/>
              </w:rPr>
            </w:pPr>
          </w:p>
          <w:p w:rsidR="004A5B37" w:rsidRDefault="004A5B37">
            <w:pPr>
              <w:pStyle w:val="SemEspaamento"/>
              <w:jc w:val="both"/>
              <w:rPr>
                <w:rFonts w:ascii="Calibri" w:hAnsi="Calibri" w:cs="Calibri"/>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50</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11</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eastAsia="Helvetica" w:hAnsi="Calibri" w:cs="Calibri"/>
                <w:color w:val="000000"/>
                <w:sz w:val="22"/>
                <w:szCs w:val="22"/>
                <w:lang w:eastAsia="zh-CN" w:bidi="ar"/>
              </w:rPr>
            </w:pPr>
            <w:r>
              <w:rPr>
                <w:rFonts w:ascii="Calibri" w:eastAsia="Helvetica" w:hAnsi="Calibri" w:cs="Calibri"/>
                <w:color w:val="000000"/>
                <w:sz w:val="22"/>
                <w:szCs w:val="22"/>
                <w:lang w:eastAsia="zh-CN" w:bidi="ar"/>
              </w:rPr>
              <w:t>Descrição:</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Armário de aço alto, dividido verticalmente em </w:t>
            </w:r>
            <w:r>
              <w:rPr>
                <w:rFonts w:ascii="Calibri" w:eastAsia="Helvetica" w:hAnsi="Calibri" w:cs="Calibri"/>
                <w:color w:val="000000"/>
                <w:sz w:val="22"/>
                <w:szCs w:val="22"/>
                <w:lang w:val="en-US" w:eastAsia="zh-CN" w:bidi="ar"/>
              </w:rPr>
              <w:t>dois compartimentos por meio de divisórias com portas independentes, dotado de quatro prateleiras removíveis e ajustáveis em cada compartimento.</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Dimensões e tolerância:</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900mm +/- 10mm;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400mm +/- 10mm;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1980mm +/- 10mm;</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Tolerâncias para camada de tinta: mínimo 40 micrometros /máximo 100 micrometros. </w:t>
            </w:r>
          </w:p>
          <w:p w:rsidR="004A5B37" w:rsidRDefault="00F12E05">
            <w:pPr>
              <w:jc w:val="both"/>
              <w:rPr>
                <w:rFonts w:ascii="Calibri" w:hAnsi="Calibri" w:cs="Calibri"/>
                <w:sz w:val="22"/>
                <w:szCs w:val="22"/>
              </w:rPr>
            </w:pPr>
            <w:r>
              <w:rPr>
                <w:rFonts w:ascii="Calibri" w:hAnsi="Calibri" w:cs="Calibri"/>
                <w:sz w:val="22"/>
                <w:szCs w:val="22"/>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Corpo, divisórias e portas em chapa de aço laminado a frio - chapa 22 (0,75mm).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Prateleiras e reforço das portas em chapa de aço laminado a frio - chapa 20 (0,90mm).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Base em chapa de aço laminado a frio - chapa 18 (1,25mm).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Barras de travamento das portas Ø = 1/4” (mínimo).</w:t>
            </w:r>
            <w:r>
              <w:rPr>
                <w:rFonts w:ascii="Calibri" w:eastAsia="Helvetica-Bold" w:hAnsi="Calibri" w:cs="Calibri"/>
                <w:b/>
                <w:bCs/>
                <w:color w:val="7F7F7F"/>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Dobradiças internas não visíveis na parte exterior </w:t>
            </w:r>
            <w:r>
              <w:rPr>
                <w:rFonts w:ascii="Calibri" w:eastAsia="Helvetica" w:hAnsi="Calibri" w:cs="Calibri"/>
                <w:color w:val="000000"/>
                <w:sz w:val="22"/>
                <w:szCs w:val="22"/>
                <w:lang w:val="en-US" w:eastAsia="zh-CN" w:bidi="ar"/>
              </w:rPr>
              <w:t xml:space="preserve">do móvel em chapa </w:t>
            </w:r>
            <w:r>
              <w:rPr>
                <w:rFonts w:ascii="Calibri" w:eastAsia="Helvetica" w:hAnsi="Calibri" w:cs="Calibri"/>
                <w:color w:val="000000"/>
                <w:sz w:val="22"/>
                <w:szCs w:val="22"/>
                <w:lang w:val="en-US" w:eastAsia="zh-CN" w:bidi="ar"/>
              </w:rPr>
              <w:br/>
              <w:t xml:space="preserve">de aço laminado a frio - chapa 14 (1,9mm) com no mínimo 75mm de altura - três </w:t>
            </w:r>
            <w:proofErr w:type="gramStart"/>
            <w:r>
              <w:rPr>
                <w:rFonts w:ascii="Calibri" w:eastAsia="Helvetica" w:hAnsi="Calibri" w:cs="Calibri"/>
                <w:color w:val="000000"/>
                <w:sz w:val="22"/>
                <w:szCs w:val="22"/>
                <w:lang w:val="en-US" w:eastAsia="zh-CN" w:bidi="ar"/>
              </w:rPr>
              <w:t xml:space="preserve">unidades </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por</w:t>
            </w:r>
            <w:proofErr w:type="gramEnd"/>
            <w:r>
              <w:rPr>
                <w:rFonts w:ascii="Calibri" w:eastAsia="Helvetica" w:hAnsi="Calibri" w:cs="Calibri"/>
                <w:color w:val="000000"/>
                <w:sz w:val="22"/>
                <w:szCs w:val="22"/>
                <w:lang w:val="en-US" w:eastAsia="zh-CN" w:bidi="ar"/>
              </w:rPr>
              <w:t xml:space="preserve"> porta.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Maçaneta e canopla inteiramente metálicas, </w:t>
            </w:r>
            <w:proofErr w:type="gramStart"/>
            <w:r>
              <w:rPr>
                <w:rFonts w:ascii="Calibri" w:eastAsia="Helvetica" w:hAnsi="Calibri" w:cs="Calibri"/>
                <w:color w:val="000000"/>
                <w:sz w:val="22"/>
                <w:szCs w:val="22"/>
                <w:lang w:val="en-US" w:eastAsia="zh-CN" w:bidi="ar"/>
              </w:rPr>
              <w:t>com travamento sistema cremona</w:t>
            </w:r>
            <w:proofErr w:type="gramEnd"/>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Fechadura de tambor cilíndrico embutida na maçaneta com no mínimo de 4 pinos.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Chaves em duplicata presas às maçanetas correspondentes.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Porta-etiquetas estampado ou sobreposto, sendo este último exclusivamente de liga metálica não ferrosa cromado.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Pintura em tinta em pó </w:t>
            </w:r>
            <w:r>
              <w:rPr>
                <w:rFonts w:ascii="Calibri" w:eastAsia="Helvetica" w:hAnsi="Calibri" w:cs="Calibri"/>
                <w:color w:val="000000"/>
                <w:sz w:val="22"/>
                <w:szCs w:val="22"/>
                <w:lang w:eastAsia="zh-CN" w:bidi="ar"/>
              </w:rPr>
              <w:t>híbrida</w:t>
            </w:r>
            <w:r>
              <w:rPr>
                <w:rFonts w:ascii="Calibri" w:eastAsia="Helvetica" w:hAnsi="Calibri" w:cs="Calibri"/>
                <w:color w:val="000000"/>
                <w:sz w:val="22"/>
                <w:szCs w:val="22"/>
                <w:lang w:val="en-US" w:eastAsia="zh-CN" w:bidi="ar"/>
              </w:rPr>
              <w:t xml:space="preserve"> epóxi/ poliéster, eletrostática brilhante, polimerizada em estufa, espessura mínima de 40 micrometros na cor cinza. </w:t>
            </w:r>
          </w:p>
          <w:p w:rsidR="004A5B37" w:rsidRDefault="00F12E05">
            <w:pPr>
              <w:jc w:val="both"/>
              <w:rPr>
                <w:rFonts w:ascii="Calibri" w:eastAsia="Helvetica" w:hAnsi="Calibri" w:cs="Calibri"/>
                <w:color w:val="000000"/>
                <w:sz w:val="22"/>
                <w:szCs w:val="22"/>
                <w:lang w:val="en-US" w:eastAsia="zh-CN" w:bidi="ar"/>
              </w:rPr>
            </w:pPr>
            <w:r>
              <w:rPr>
                <w:rFonts w:ascii="Calibri" w:hAnsi="Calibri" w:cs="Calibri"/>
                <w:noProof/>
                <w:sz w:val="22"/>
                <w:szCs w:val="22"/>
              </w:rPr>
              <w:drawing>
                <wp:anchor distT="0" distB="0" distL="114300" distR="114300" simplePos="0" relativeHeight="251666432" behindDoc="0" locked="0" layoutInCell="1" allowOverlap="1">
                  <wp:simplePos x="0" y="0"/>
                  <wp:positionH relativeFrom="column">
                    <wp:posOffset>1460500</wp:posOffset>
                  </wp:positionH>
                  <wp:positionV relativeFrom="paragraph">
                    <wp:posOffset>75565</wp:posOffset>
                  </wp:positionV>
                  <wp:extent cx="1233170" cy="1079500"/>
                  <wp:effectExtent l="0" t="0" r="5080" b="6350"/>
                  <wp:wrapSquare wrapText="bothSides"/>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7"/>
                          <a:stretch>
                            <a:fillRect/>
                          </a:stretch>
                        </pic:blipFill>
                        <pic:spPr>
                          <a:xfrm>
                            <a:off x="0" y="0"/>
                            <a:ext cx="1233170" cy="1079500"/>
                          </a:xfrm>
                          <a:prstGeom prst="rect">
                            <a:avLst/>
                          </a:prstGeom>
                          <a:noFill/>
                          <a:ln>
                            <a:noFill/>
                          </a:ln>
                        </pic:spPr>
                      </pic:pic>
                    </a:graphicData>
                  </a:graphic>
                </wp:anchor>
              </w:drawing>
            </w: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hAnsi="Calibri" w:cs="Calibri"/>
                <w:sz w:val="22"/>
                <w:szCs w:val="22"/>
              </w:rPr>
            </w:pPr>
          </w:p>
          <w:p w:rsidR="004A5B37" w:rsidRDefault="004A5B37">
            <w:pPr>
              <w:pStyle w:val="SemEspaamento"/>
              <w:jc w:val="both"/>
              <w:rPr>
                <w:rFonts w:ascii="Calibri" w:hAnsi="Calibri" w:cs="Calibri"/>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25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proofErr w:type="gramStart"/>
            <w:r>
              <w:rPr>
                <w:rFonts w:ascii="Calibri" w:hAnsi="Calibri" w:cs="Calibri"/>
                <w:sz w:val="22"/>
                <w:szCs w:val="22"/>
              </w:rPr>
              <w:t>unidade</w:t>
            </w:r>
            <w:proofErr w:type="gramEnd"/>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12</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eastAsia="Helvetica-Bold" w:hAnsi="Calibri" w:cs="Calibri"/>
                <w:color w:val="000000"/>
                <w:sz w:val="22"/>
                <w:szCs w:val="22"/>
                <w:lang w:eastAsia="zh-CN" w:bidi="ar"/>
              </w:rPr>
            </w:pPr>
            <w:r>
              <w:rPr>
                <w:rFonts w:ascii="Calibri" w:eastAsia="Helvetica-Bold" w:hAnsi="Calibri" w:cs="Calibri"/>
                <w:color w:val="000000"/>
                <w:sz w:val="22"/>
                <w:szCs w:val="22"/>
                <w:lang w:eastAsia="zh-CN" w:bidi="ar"/>
              </w:rPr>
              <w:t>Descrição:</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Armário baixo com duas portas, dotado de duas prateleiras em MDP ou MDF, revestido com laminado melamínico de baixa pressão, cor cinza com bordas e componentes nas cores amarela, laranja, azul ou verde. </w:t>
            </w:r>
          </w:p>
          <w:p w:rsidR="004A5B37" w:rsidRDefault="00F12E05">
            <w:pPr>
              <w:jc w:val="both"/>
              <w:rPr>
                <w:rFonts w:ascii="Calibri" w:hAnsi="Calibri" w:cs="Calibri"/>
                <w:sz w:val="22"/>
                <w:szCs w:val="22"/>
              </w:rPr>
            </w:pPr>
            <w:r>
              <w:rPr>
                <w:rFonts w:ascii="Calibri" w:eastAsia="Helvetica-Bold" w:hAnsi="Calibri" w:cs="Calibri"/>
                <w:b/>
                <w:bCs/>
                <w:color w:val="000000"/>
                <w:sz w:val="22"/>
                <w:szCs w:val="22"/>
                <w:lang w:val="en-US" w:eastAsia="zh-CN" w:bidi="ar"/>
              </w:rPr>
              <w:t>Armário</w:t>
            </w:r>
            <w:r>
              <w:rPr>
                <w:rFonts w:ascii="Calibri" w:eastAsia="Helvetica-Bold" w:hAnsi="Calibri" w:cs="Calibri"/>
                <w:b/>
                <w:bCs/>
                <w:color w:val="000000"/>
                <w:sz w:val="22"/>
                <w:szCs w:val="22"/>
                <w:lang w:eastAsia="zh-CN" w:bidi="ar"/>
              </w:rPr>
              <w:t xml:space="preserve"> - Dimensões: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810mm;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w:t>
            </w:r>
            <w:r>
              <w:rPr>
                <w:rFonts w:ascii="Calibri" w:eastAsia="Helvetica" w:hAnsi="Calibri" w:cs="Calibri"/>
                <w:color w:val="000000"/>
                <w:sz w:val="22"/>
                <w:szCs w:val="22"/>
                <w:lang w:val="en-US" w:eastAsia="zh-CN" w:bidi="ar"/>
              </w:rPr>
              <w:t xml:space="preserve">ade: 500mm;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740mm;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até + 2mm para largura e profundidade, +/- 1mm para espessura e +/- 10mm para altura. </w:t>
            </w:r>
          </w:p>
          <w:p w:rsidR="004A5B37" w:rsidRDefault="004A5B37">
            <w:pPr>
              <w:jc w:val="both"/>
              <w:rPr>
                <w:rFonts w:ascii="Calibri" w:eastAsia="Helvetica-Bold" w:hAnsi="Calibri" w:cs="Calibri"/>
                <w:b/>
                <w:bCs/>
                <w:color w:val="000000"/>
                <w:sz w:val="22"/>
                <w:szCs w:val="22"/>
                <w:lang w:val="en-US" w:eastAsia="zh-CN" w:bidi="ar"/>
              </w:rPr>
            </w:pPr>
          </w:p>
          <w:p w:rsidR="004A5B37" w:rsidRDefault="00F12E05">
            <w:pPr>
              <w:jc w:val="both"/>
              <w:rPr>
                <w:rFonts w:ascii="Calibri" w:hAnsi="Calibri" w:cs="Calibri"/>
                <w:sz w:val="22"/>
                <w:szCs w:val="22"/>
              </w:rPr>
            </w:pPr>
            <w:r>
              <w:rPr>
                <w:rFonts w:ascii="Calibri" w:eastAsia="Helvetica-Bold" w:hAnsi="Calibri" w:cs="Calibri"/>
                <w:b/>
                <w:bCs/>
                <w:color w:val="000000"/>
                <w:sz w:val="22"/>
                <w:szCs w:val="22"/>
                <w:lang w:val="en-US" w:eastAsia="zh-CN" w:bidi="ar"/>
              </w:rPr>
              <w:t>Portas</w:t>
            </w:r>
            <w:r>
              <w:rPr>
                <w:rFonts w:ascii="Calibri" w:eastAsia="Helvetica-Bold" w:hAnsi="Calibri" w:cs="Calibri"/>
                <w:b/>
                <w:bCs/>
                <w:color w:val="000000"/>
                <w:sz w:val="22"/>
                <w:szCs w:val="22"/>
                <w:lang w:eastAsia="zh-CN" w:bidi="ar"/>
              </w:rPr>
              <w:t xml:space="preserve"> - Dimensões: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400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630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18 mm; </w:t>
            </w:r>
          </w:p>
          <w:p w:rsidR="004A5B37" w:rsidRDefault="00F12E05">
            <w:pPr>
              <w:jc w:val="both"/>
              <w:rPr>
                <w:rFonts w:ascii="Calibri" w:hAnsi="Calibri" w:cs="Calibri"/>
                <w:sz w:val="22"/>
                <w:szCs w:val="22"/>
              </w:rPr>
            </w:pPr>
            <w:r>
              <w:rPr>
                <w:rFonts w:ascii="Calibri" w:eastAsia="Helvetica-Bold" w:hAnsi="Calibri" w:cs="Calibri"/>
                <w:b/>
                <w:bCs/>
                <w:color w:val="000000"/>
                <w:sz w:val="22"/>
                <w:szCs w:val="22"/>
                <w:lang w:val="en-US" w:eastAsia="zh-CN" w:bidi="ar"/>
              </w:rPr>
              <w:t>Prateleiras</w:t>
            </w:r>
            <w:r>
              <w:rPr>
                <w:rFonts w:ascii="Calibri" w:eastAsia="Helvetica-Bold" w:hAnsi="Calibri" w:cs="Calibri"/>
                <w:b/>
                <w:bCs/>
                <w:color w:val="000000"/>
                <w:sz w:val="22"/>
                <w:szCs w:val="22"/>
                <w:lang w:eastAsia="zh-CN" w:bidi="ar"/>
              </w:rPr>
              <w:t xml:space="preserve"> - Dimensões: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768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455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18 mm; </w:t>
            </w:r>
          </w:p>
          <w:p w:rsidR="004A5B37" w:rsidRDefault="00F12E05">
            <w:pPr>
              <w:jc w:val="both"/>
              <w:rPr>
                <w:rFonts w:ascii="Calibri" w:hAnsi="Calibri" w:cs="Calibri"/>
                <w:sz w:val="22"/>
                <w:szCs w:val="22"/>
              </w:rPr>
            </w:pPr>
            <w:r>
              <w:rPr>
                <w:rFonts w:ascii="Calibri" w:hAnsi="Calibri" w:cs="Calibri"/>
                <w:sz w:val="22"/>
                <w:szCs w:val="22"/>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Tampo, peça inferior, peças laterais esquerda e direita e peça posterior em MDP ou MDF, com espessura de 18mm, revestido em ambas as faces por laminado melamínico de baixa </w:t>
            </w:r>
            <w:r>
              <w:rPr>
                <w:rFonts w:ascii="Calibri" w:eastAsia="Helvetica" w:hAnsi="Calibri" w:cs="Calibri"/>
                <w:color w:val="000000"/>
                <w:sz w:val="22"/>
                <w:szCs w:val="22"/>
                <w:lang w:val="en-US" w:eastAsia="zh-CN" w:bidi="ar"/>
              </w:rPr>
              <w:t xml:space="preserve">pressão, acabamento texturizado, na cor </w:t>
            </w:r>
            <w:r>
              <w:rPr>
                <w:rFonts w:ascii="Calibri" w:eastAsia="Helvetica" w:hAnsi="Calibri" w:cs="Calibri"/>
                <w:color w:val="000000"/>
                <w:sz w:val="22"/>
                <w:szCs w:val="22"/>
                <w:lang w:eastAsia="zh-CN" w:bidi="ar"/>
              </w:rPr>
              <w:t>CINZA</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Duas portas em MDP ou MDF, com espessura de 18mm, revestido em ambas as faces por laminado melamínico de baixa pressão, acabamento texturizado, na cor </w:t>
            </w:r>
            <w:r>
              <w:rPr>
                <w:rFonts w:ascii="Calibri" w:eastAsia="Helvetica" w:hAnsi="Calibri" w:cs="Calibri"/>
                <w:color w:val="000000"/>
                <w:sz w:val="22"/>
                <w:szCs w:val="22"/>
                <w:lang w:eastAsia="zh-CN" w:bidi="ar"/>
              </w:rPr>
              <w:t>CINZA</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Duas prateleiras em MDP ou MDF, com espessura de 18mm,revestido em ambas as faces por laminado melamínico de baixa pressão, acabamento texturizado, na cor </w:t>
            </w:r>
            <w:r>
              <w:rPr>
                <w:rFonts w:ascii="Calibri" w:eastAsia="Helvetica" w:hAnsi="Calibri" w:cs="Calibri"/>
                <w:color w:val="000000"/>
                <w:sz w:val="22"/>
                <w:szCs w:val="22"/>
                <w:lang w:eastAsia="zh-CN" w:bidi="ar"/>
              </w:rPr>
              <w:t>CINZA</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Topos de todas as peças encabeçados com fita de bordo em PVC (cloreto de polivinila), PP (</w:t>
            </w:r>
            <w:r>
              <w:rPr>
                <w:rFonts w:ascii="Calibri" w:eastAsia="Helvetica" w:hAnsi="Calibri" w:cs="Calibri"/>
                <w:color w:val="000000"/>
                <w:sz w:val="22"/>
                <w:szCs w:val="22"/>
                <w:lang w:val="en-US" w:eastAsia="zh-CN" w:bidi="ar"/>
              </w:rPr>
              <w:t>polipropileno) ou em PE (polietileno) com “primer”, acabamento texturizado, na mesma cor e tonalidade do laminado melamínico de baixa pressão dos painéis, exceto prateleiras, que receberão bordo colorido na parte frontal, e duas portas que receberão bordos</w:t>
            </w:r>
            <w:r>
              <w:rPr>
                <w:rFonts w:ascii="Calibri" w:eastAsia="Helvetica" w:hAnsi="Calibri" w:cs="Calibri"/>
                <w:color w:val="000000"/>
                <w:sz w:val="22"/>
                <w:szCs w:val="22"/>
                <w:lang w:val="en-US" w:eastAsia="zh-CN" w:bidi="ar"/>
              </w:rPr>
              <w:t xml:space="preserve"> coloridos nos quatro lados. Colagem das fitas com </w:t>
            </w:r>
          </w:p>
          <w:p w:rsidR="004A5B37" w:rsidRDefault="00F12E05">
            <w:pPr>
              <w:jc w:val="both"/>
              <w:rPr>
                <w:rFonts w:ascii="Calibri" w:hAnsi="Calibri" w:cs="Calibri"/>
                <w:sz w:val="22"/>
                <w:szCs w:val="22"/>
              </w:rPr>
            </w:pPr>
            <w:proofErr w:type="gramStart"/>
            <w:r>
              <w:rPr>
                <w:rFonts w:ascii="Calibri" w:eastAsia="Helvetica" w:hAnsi="Calibri" w:cs="Calibri"/>
                <w:color w:val="000000"/>
                <w:sz w:val="22"/>
                <w:szCs w:val="22"/>
                <w:lang w:val="en-US" w:eastAsia="zh-CN" w:bidi="ar"/>
              </w:rPr>
              <w:t>adesivo</w:t>
            </w:r>
            <w:proofErr w:type="gramEnd"/>
            <w:r>
              <w:rPr>
                <w:rFonts w:ascii="Calibri" w:eastAsia="Helvetica" w:hAnsi="Calibri" w:cs="Calibri"/>
                <w:color w:val="000000"/>
                <w:sz w:val="22"/>
                <w:szCs w:val="22"/>
                <w:lang w:val="en-US" w:eastAsia="zh-CN" w:bidi="ar"/>
              </w:rPr>
              <w:t xml:space="preserve"> a base de PUR, através do processo “Hot Melting”. Dimensões acabadas de 18mm (largura) x 3mm (espessura), ou de 18mm (largura) x 0,45mm (espessura) de acordo com seu posicionamento. Fitas de espes</w:t>
            </w:r>
            <w:r>
              <w:rPr>
                <w:rFonts w:ascii="Calibri" w:eastAsia="Helvetica" w:hAnsi="Calibri" w:cs="Calibri"/>
                <w:color w:val="000000"/>
                <w:sz w:val="22"/>
                <w:szCs w:val="22"/>
                <w:lang w:val="en-US" w:eastAsia="zh-CN" w:bidi="ar"/>
              </w:rPr>
              <w:t xml:space="preserve">sura de 3mm deverão ter seus bordos usinados com raio de 3mm.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Base confeccionada em quadro soldado de tubo de aço carbono, laminado a frio, com costura, secção retangular de 20</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x</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40mm, em chapa 14 (1,9mm).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Nas partes metálicas deve ser aplicado trata</w:t>
            </w:r>
            <w:r>
              <w:rPr>
                <w:rFonts w:ascii="Calibri" w:eastAsia="Helvetica" w:hAnsi="Calibri" w:cs="Calibri"/>
                <w:color w:val="000000"/>
                <w:sz w:val="22"/>
                <w:szCs w:val="22"/>
                <w:lang w:val="en-US" w:eastAsia="zh-CN" w:bidi="ar"/>
              </w:rPr>
              <w:t xml:space="preserve">mento antiferruginoso.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Pintura dos elementos metálicos em tinta em pó híbrida epóxi</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poliéster, eletrostática, brilhante, polimerizada em estufa, espessura mínima de 40 micrometros na cor </w:t>
            </w:r>
            <w:r>
              <w:rPr>
                <w:rFonts w:ascii="Calibri" w:eastAsia="Helvetica" w:hAnsi="Calibri" w:cs="Calibri"/>
                <w:color w:val="000000"/>
                <w:sz w:val="22"/>
                <w:szCs w:val="22"/>
                <w:lang w:eastAsia="zh-CN" w:bidi="ar"/>
              </w:rPr>
              <w:t>CINZA</w:t>
            </w:r>
            <w:r>
              <w:rPr>
                <w:rFonts w:ascii="Calibri" w:eastAsia="Helvetica" w:hAnsi="Calibri" w:cs="Calibri"/>
                <w:color w:val="000000"/>
                <w:sz w:val="22"/>
                <w:szCs w:val="22"/>
                <w:lang w:val="en-US" w:eastAsia="zh-CN" w:bidi="ar"/>
              </w:rPr>
              <w:t xml:space="preserve">.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Quatro rodízios industriais de duplo giro com freio de</w:t>
            </w:r>
            <w:r>
              <w:rPr>
                <w:rFonts w:ascii="Calibri" w:eastAsia="Helvetica" w:hAnsi="Calibri" w:cs="Calibri"/>
                <w:color w:val="000000"/>
                <w:sz w:val="22"/>
                <w:szCs w:val="22"/>
                <w:lang w:val="en-US" w:eastAsia="zh-CN" w:bidi="ar"/>
              </w:rPr>
              <w:t xml:space="preserve"> rolagem, para carga nominal de 50kg, diâmetro da roda de 50mm, fixação ao móvel em eixo vertical metálico galvanizado com rosca e porca galvanizada. Altura total de 70mm. Giro estruturado por duas pistas de esferas de aço inoxidável. Carcaça em chapa de a</w:t>
            </w:r>
            <w:r>
              <w:rPr>
                <w:rFonts w:ascii="Calibri" w:eastAsia="Helvetica" w:hAnsi="Calibri" w:cs="Calibri"/>
                <w:color w:val="000000"/>
                <w:sz w:val="22"/>
                <w:szCs w:val="22"/>
                <w:lang w:val="en-US" w:eastAsia="zh-CN" w:bidi="ar"/>
              </w:rPr>
              <w:t>ço galvanizado estampado. Eixo horizontal em aço inoxidável. Rodas em polipropileno injetado na cor cinza, e bandas de rodagem em poliuretano injetado na cor cinza. Travas metálicas com pedal injetado em polipropileno ou ABS.</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Espaçador</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amortecedor em b</w:t>
            </w:r>
            <w:r>
              <w:rPr>
                <w:rFonts w:ascii="Calibri" w:eastAsia="Helvetica" w:hAnsi="Calibri" w:cs="Calibri"/>
                <w:color w:val="000000"/>
                <w:sz w:val="22"/>
                <w:szCs w:val="22"/>
                <w:lang w:val="en-US" w:eastAsia="zh-CN" w:bidi="ar"/>
              </w:rPr>
              <w:t>orracha termoplástica TPE, injetados em cores.</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Puxador em polipropileno copolímero virgem, isento de cargas minerais, injetado em cores, dotado de porca M, sobre injetada.</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Dobradiça de caneco com abertura de 110° em aço niquelado, caneco de 12,5mm e fe</w:t>
            </w:r>
            <w:r>
              <w:rPr>
                <w:rFonts w:ascii="Calibri" w:eastAsia="Helvetica" w:hAnsi="Calibri" w:cs="Calibri"/>
                <w:color w:val="000000"/>
                <w:sz w:val="22"/>
                <w:szCs w:val="22"/>
                <w:lang w:val="en-US" w:eastAsia="zh-CN" w:bidi="ar"/>
              </w:rPr>
              <w:t>chamento automático, montagem sobreposta.</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Fechadura universal metálica, acabamento cromado, dotada de contra porca, com posição de fechamento a 90°, com chaves articuladas em duplicata. Aplicação na porta direita.</w:t>
            </w:r>
          </w:p>
          <w:p w:rsidR="004A5B37" w:rsidRDefault="00F12E05">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67456" behindDoc="0" locked="0" layoutInCell="1" allowOverlap="1">
                  <wp:simplePos x="0" y="0"/>
                  <wp:positionH relativeFrom="column">
                    <wp:posOffset>1399540</wp:posOffset>
                  </wp:positionH>
                  <wp:positionV relativeFrom="paragraph">
                    <wp:posOffset>454660</wp:posOffset>
                  </wp:positionV>
                  <wp:extent cx="1423035" cy="1439545"/>
                  <wp:effectExtent l="0" t="0" r="5715" b="8255"/>
                  <wp:wrapSquare wrapText="bothSides"/>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
                          <pic:cNvPicPr>
                            <a:picLocks noChangeAspect="1"/>
                          </pic:cNvPicPr>
                        </pic:nvPicPr>
                        <pic:blipFill>
                          <a:blip r:embed="rId18"/>
                          <a:srcRect t="8492" b="3194"/>
                          <a:stretch>
                            <a:fillRect/>
                          </a:stretch>
                        </pic:blipFill>
                        <pic:spPr>
                          <a:xfrm>
                            <a:off x="0" y="0"/>
                            <a:ext cx="1423035" cy="1439545"/>
                          </a:xfrm>
                          <a:prstGeom prst="rect">
                            <a:avLst/>
                          </a:prstGeom>
                          <a:noFill/>
                          <a:ln>
                            <a:noFill/>
                          </a:ln>
                        </pic:spPr>
                      </pic:pic>
                    </a:graphicData>
                  </a:graphic>
                </wp:anchor>
              </w:drawing>
            </w: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Fecho de caixa reto em latão cromado, com 50mm de comprimento, dotado de lingueta de bloqueio reta. Aplicação na porta esquerda. </w:t>
            </w:r>
          </w:p>
          <w:p w:rsidR="004A5B37" w:rsidRDefault="004A5B37">
            <w:pPr>
              <w:jc w:val="both"/>
              <w:rPr>
                <w:rFonts w:ascii="Calibri" w:hAnsi="Calibri" w:cs="Calibri"/>
                <w:sz w:val="22"/>
                <w:szCs w:val="22"/>
              </w:rPr>
            </w:pPr>
          </w:p>
          <w:p w:rsidR="004A5B37" w:rsidRDefault="004A5B37">
            <w:pPr>
              <w:pStyle w:val="SemEspaamento"/>
              <w:jc w:val="both"/>
              <w:rPr>
                <w:rFonts w:ascii="Calibri" w:hAnsi="Calibri" w:cs="Calibri"/>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15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rPr>
          <w:trHeight w:val="9064"/>
        </w:trPr>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13</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eastAsia="Helvetica-Bold" w:hAnsi="Calibri" w:cs="Calibri"/>
                <w:color w:val="000000"/>
                <w:sz w:val="22"/>
                <w:szCs w:val="22"/>
                <w:lang w:eastAsia="zh-CN" w:bidi="ar"/>
              </w:rPr>
            </w:pPr>
            <w:r>
              <w:rPr>
                <w:rFonts w:ascii="Calibri" w:eastAsia="Helvetica-Bold" w:hAnsi="Calibri" w:cs="Calibri"/>
                <w:color w:val="000000"/>
                <w:sz w:val="22"/>
                <w:szCs w:val="22"/>
                <w:lang w:eastAsia="zh-CN" w:bidi="ar"/>
              </w:rPr>
              <w:t>Armário em aço - 16 portas</w:t>
            </w:r>
          </w:p>
          <w:p w:rsidR="004A5B37" w:rsidRDefault="00F12E05">
            <w:pPr>
              <w:jc w:val="both"/>
              <w:rPr>
                <w:rFonts w:ascii="Calibri" w:hAnsi="Calibri" w:cs="Calibri"/>
                <w:sz w:val="22"/>
                <w:szCs w:val="22"/>
              </w:rPr>
            </w:pPr>
            <w:r>
              <w:rPr>
                <w:rFonts w:ascii="Calibri" w:hAnsi="Calibri" w:cs="Calibri"/>
                <w:sz w:val="22"/>
                <w:szCs w:val="22"/>
              </w:rPr>
              <w:t>Descrição:</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Armário roupeiro de aço com </w:t>
            </w:r>
            <w:r>
              <w:rPr>
                <w:rFonts w:ascii="Calibri" w:eastAsia="Helvetica" w:hAnsi="Calibri" w:cs="Calibri"/>
                <w:color w:val="000000"/>
                <w:sz w:val="22"/>
                <w:szCs w:val="22"/>
                <w:lang w:eastAsia="zh-CN" w:bidi="ar"/>
              </w:rPr>
              <w:t>16 (</w:t>
            </w:r>
            <w:r>
              <w:rPr>
                <w:rFonts w:ascii="Calibri" w:eastAsia="Helvetica" w:hAnsi="Calibri" w:cs="Calibri"/>
                <w:color w:val="000000"/>
                <w:sz w:val="22"/>
                <w:szCs w:val="22"/>
                <w:lang w:val="en-US" w:eastAsia="zh-CN" w:bidi="ar"/>
              </w:rPr>
              <w:t>dezesseis</w:t>
            </w:r>
            <w:r>
              <w:rPr>
                <w:rFonts w:ascii="Calibri" w:eastAsia="Helvetica" w:hAnsi="Calibri" w:cs="Calibri"/>
                <w:color w:val="000000"/>
                <w:sz w:val="22"/>
                <w:szCs w:val="22"/>
                <w:lang w:eastAsia="zh-CN" w:bidi="ar"/>
              </w:rPr>
              <w:t>)</w:t>
            </w:r>
            <w:r>
              <w:rPr>
                <w:rFonts w:ascii="Calibri" w:eastAsia="Helvetica" w:hAnsi="Calibri" w:cs="Calibri"/>
                <w:color w:val="000000"/>
                <w:sz w:val="22"/>
                <w:szCs w:val="22"/>
                <w:lang w:val="en-US" w:eastAsia="zh-CN" w:bidi="ar"/>
              </w:rPr>
              <w:t xml:space="preserve"> portas com venezianas para ventilação, compartimentos de tamanhos médios independentes sem divisórias internas, fechamento das portas independentes através de pitão para cadeado. </w:t>
            </w:r>
          </w:p>
          <w:p w:rsidR="004A5B37" w:rsidRDefault="00F12E05">
            <w:pPr>
              <w:jc w:val="both"/>
              <w:rPr>
                <w:rFonts w:ascii="Calibri" w:hAnsi="Calibri" w:cs="Calibri"/>
                <w:sz w:val="22"/>
                <w:szCs w:val="22"/>
              </w:rPr>
            </w:pPr>
            <w:r>
              <w:rPr>
                <w:rFonts w:ascii="Calibri" w:hAnsi="Calibri" w:cs="Calibri"/>
                <w:sz w:val="22"/>
                <w:szCs w:val="22"/>
              </w:rPr>
              <w:t>Dimensões e tolerâncias: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1230 mm +/- 30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400</w:t>
            </w:r>
            <w:r>
              <w:rPr>
                <w:rFonts w:ascii="Calibri" w:eastAsia="Helvetica" w:hAnsi="Calibri" w:cs="Calibri"/>
                <w:color w:val="000000"/>
                <w:sz w:val="22"/>
                <w:szCs w:val="22"/>
                <w:lang w:val="en-US" w:eastAsia="zh-CN" w:bidi="ar"/>
              </w:rPr>
              <w:t xml:space="preserve"> mm +/- 30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1980 mm +/- 30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Tolerâncias para camada de tinta: mínimo 40 micrometros /máximo 100 micrometros.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Corpo, divisórias e portas em chapa 22 (0,75mm);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Piso dos compartimentos em chapa 20 (0,90mm);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Pés em chapa 16 (1,50mm);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Dobradiças em chapa internas não visíveis na parte exterior do móvel no mínimo 75mm de altura 14 (1,9mm), duas unidades por porta. </w:t>
            </w:r>
          </w:p>
          <w:p w:rsidR="004A5B37" w:rsidRDefault="00F12E05">
            <w:pPr>
              <w:jc w:val="both"/>
              <w:rPr>
                <w:rFonts w:ascii="Calibri" w:eastAsia="Helvetica" w:hAnsi="Calibri" w:cs="Calibri"/>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Porta-etiquetas estampado ou sobreposto, sendo este último exclusivamente de liga metálica não ferrosa cromado</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68480" behindDoc="0" locked="0" layoutInCell="1" allowOverlap="1">
                  <wp:simplePos x="0" y="0"/>
                  <wp:positionH relativeFrom="column">
                    <wp:posOffset>2752090</wp:posOffset>
                  </wp:positionH>
                  <wp:positionV relativeFrom="paragraph">
                    <wp:posOffset>506730</wp:posOffset>
                  </wp:positionV>
                  <wp:extent cx="1000760" cy="1448435"/>
                  <wp:effectExtent l="0" t="0" r="8890" b="18415"/>
                  <wp:wrapSquare wrapText="bothSides"/>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2"/>
                          <pic:cNvPicPr>
                            <a:picLocks noChangeAspect="1"/>
                          </pic:cNvPicPr>
                        </pic:nvPicPr>
                        <pic:blipFill>
                          <a:blip r:embed="rId19"/>
                          <a:stretch>
                            <a:fillRect/>
                          </a:stretch>
                        </pic:blipFill>
                        <pic:spPr>
                          <a:xfrm>
                            <a:off x="0" y="0"/>
                            <a:ext cx="1000760" cy="1448435"/>
                          </a:xfrm>
                          <a:prstGeom prst="rect">
                            <a:avLst/>
                          </a:prstGeom>
                          <a:noFill/>
                          <a:ln>
                            <a:noFill/>
                          </a:ln>
                        </pic:spPr>
                      </pic:pic>
                    </a:graphicData>
                  </a:graphic>
                </wp:anchor>
              </w:drawing>
            </w: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Pintura em tinta em pó hibrida epóxi/ poliéster, eletrostática brilhante, polimerizada em estufa, espessura mínima de 40 micrometros na cor </w:t>
            </w:r>
            <w:r>
              <w:rPr>
                <w:rFonts w:ascii="Calibri" w:eastAsia="Helvetica" w:hAnsi="Calibri" w:cs="Calibri"/>
                <w:color w:val="000000"/>
                <w:sz w:val="22"/>
                <w:szCs w:val="22"/>
                <w:lang w:eastAsia="zh-CN" w:bidi="ar"/>
              </w:rPr>
              <w:t>CINZA</w:t>
            </w:r>
            <w:r>
              <w:rPr>
                <w:rFonts w:ascii="Calibri" w:eastAsia="Helvetica" w:hAnsi="Calibri" w:cs="Calibri"/>
                <w:color w:val="000000"/>
                <w:sz w:val="22"/>
                <w:szCs w:val="22"/>
                <w:lang w:val="en-US" w:eastAsia="zh-CN" w:bidi="ar"/>
              </w:rPr>
              <w:t xml:space="preserve">. </w:t>
            </w: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pStyle w:val="SemEspaamento"/>
              <w:jc w:val="both"/>
              <w:rPr>
                <w:rFonts w:ascii="Calibri" w:hAnsi="Calibri" w:cs="Calibri"/>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03</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14</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Arquivo em aço</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Arquivo deslizante em aço com quatro gavetas montadas sobre trilhos telescópicos que permitam abertura total. </w:t>
            </w:r>
          </w:p>
          <w:p w:rsidR="004A5B37" w:rsidRDefault="00F12E05">
            <w:pPr>
              <w:jc w:val="both"/>
              <w:rPr>
                <w:rFonts w:ascii="Calibri" w:hAnsi="Calibri" w:cs="Calibri"/>
                <w:sz w:val="22"/>
                <w:szCs w:val="22"/>
              </w:rPr>
            </w:pPr>
            <w:r>
              <w:rPr>
                <w:rFonts w:ascii="Calibri" w:eastAsia="Helvetica" w:hAnsi="Calibri" w:cs="Calibri"/>
                <w:color w:val="000000"/>
                <w:sz w:val="22"/>
                <w:szCs w:val="22"/>
                <w:lang w:eastAsia="zh-CN" w:bidi="ar"/>
              </w:rPr>
              <w:t>Dimensões e tolerâncias:</w:t>
            </w:r>
            <w:r>
              <w:rPr>
                <w:rFonts w:ascii="Calibri" w:eastAsia="Helvetica-Bold" w:hAnsi="Calibri" w:cs="Calibri"/>
                <w:b/>
                <w:bCs/>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1330mm +/- 10mm;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470mm +/- 10mm;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710mm +/- 10mm;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Tolerâncias para camada de tinta: mínimo 40 micrometros /máximo 100 micrometros. </w:t>
            </w:r>
          </w:p>
          <w:p w:rsidR="004A5B37" w:rsidRDefault="00F12E05">
            <w:pPr>
              <w:jc w:val="both"/>
              <w:rPr>
                <w:rFonts w:ascii="Calibri" w:hAnsi="Calibri" w:cs="Calibri"/>
                <w:sz w:val="22"/>
                <w:szCs w:val="22"/>
              </w:rPr>
            </w:pPr>
            <w:r>
              <w:rPr>
                <w:rFonts w:ascii="Calibri" w:hAnsi="Calibri" w:cs="Calibri"/>
                <w:sz w:val="22"/>
                <w:szCs w:val="22"/>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Corpo e estrutura interna em aço chapa 22 (espessura 0,75mm) na cor </w:t>
            </w:r>
            <w:r>
              <w:rPr>
                <w:rFonts w:ascii="Calibri" w:eastAsia="Helvetica" w:hAnsi="Calibri" w:cs="Calibri"/>
                <w:color w:val="000000"/>
                <w:sz w:val="22"/>
                <w:szCs w:val="22"/>
                <w:lang w:eastAsia="zh-CN" w:bidi="ar"/>
              </w:rPr>
              <w:t>CINZA</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Gavetas em chapa 24 (0,60mm); </w:t>
            </w:r>
          </w:p>
          <w:p w:rsidR="004A5B37" w:rsidRDefault="00F12E05">
            <w:pPr>
              <w:jc w:val="both"/>
              <w:rPr>
                <w:rFonts w:ascii="Calibri" w:eastAsia="SimSun" w:hAnsi="Calibri" w:cs="Calibri"/>
                <w:color w:val="000000"/>
                <w:sz w:val="22"/>
                <w:szCs w:val="22"/>
                <w:lang w:val="en-US" w:eastAsia="zh-CN" w:bidi="ar"/>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Trilhos telescópicos e guias zincados em chapa 18 (1,20mm) ou superior;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Haste de travamento de gavetas em chapa 16 (1,50mm);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Fechamento inferior (junto ao piso) em chapa 24 (0,60mm).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Puxadores em zamac no acabamento steel de 96mm.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Fechadura de tambor cilíndrico (mínimo 4 pinos) com sistema de travamento simultâneo das gavetas.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Chaves em duplicata.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Compressores para pastas em todas as gavetas.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Porta-etiquetas estampado ou sobreposto, sendo este último exclusivamente de liga</w:t>
            </w:r>
            <w:r>
              <w:rPr>
                <w:rFonts w:ascii="Calibri" w:eastAsia="Helvetica" w:hAnsi="Calibri" w:cs="Calibri"/>
                <w:color w:val="000000"/>
                <w:sz w:val="22"/>
                <w:szCs w:val="22"/>
                <w:lang w:val="en-US" w:eastAsia="zh-CN" w:bidi="ar"/>
              </w:rPr>
              <w:t xml:space="preserve"> metálica não ferrosa cromado ou niquelado.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Gavetas dotadas de trilhos telescópicos compostos por guias lineares com rolamentos de esferas de aço, com capacidade de carga vertical mínima de 45kg e mecanismo contra escape.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Sapatas niveladoras em metal</w:t>
            </w:r>
            <w:r>
              <w:rPr>
                <w:rFonts w:ascii="Calibri" w:eastAsia="Helvetica" w:hAnsi="Calibri" w:cs="Calibri"/>
                <w:color w:val="000000"/>
                <w:sz w:val="22"/>
                <w:szCs w:val="22"/>
                <w:lang w:val="en-US" w:eastAsia="zh-CN" w:bidi="ar"/>
              </w:rPr>
              <w:t xml:space="preserve"> cromado com base de polipropileno injetado.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Pintura em tinta em pó hibrida Epóxi / Poliéster, eletrostática, brilhante, polimerizada em estufa, espessura mínima de 40 micrometros na cor cinza.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10</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15</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Quadro de avisos em metal</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Descrição:</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Quadro em metal para fixação de avisos.</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Dimensões e tolerância:</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1500 mm +/- 10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900 mm +/- 10 mm;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Moldura com cantos arredondados em alumínio anodizado fosco;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Fundo confeccionado em MDF 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Acabamento em chapa de aço branca magnética; </w:t>
            </w:r>
          </w:p>
          <w:p w:rsidR="004A5B37" w:rsidRDefault="00F12E05">
            <w:pPr>
              <w:jc w:val="both"/>
              <w:rPr>
                <w:rFonts w:ascii="Calibri" w:hAnsi="Calibri" w:cs="Calibri"/>
                <w:sz w:val="22"/>
                <w:szCs w:val="22"/>
              </w:rPr>
            </w:pPr>
            <w:r>
              <w:rPr>
                <w:rFonts w:ascii="Calibri" w:eastAsia="SimSun" w:hAnsi="Calibri" w:cs="Calibri"/>
                <w:color w:val="17365D"/>
                <w:sz w:val="22"/>
                <w:szCs w:val="22"/>
                <w:lang w:val="en-US" w:eastAsia="zh-CN" w:bidi="ar"/>
              </w:rPr>
              <w:t xml:space="preserve">• </w:t>
            </w:r>
            <w:r>
              <w:rPr>
                <w:rFonts w:ascii="Calibri" w:eastAsia="Helvetica" w:hAnsi="Calibri" w:cs="Calibri"/>
                <w:color w:val="000000"/>
                <w:sz w:val="22"/>
                <w:szCs w:val="22"/>
                <w:lang w:val="en-US" w:eastAsia="zh-CN" w:bidi="ar"/>
              </w:rPr>
              <w:t xml:space="preserve">Sistema de fixação invisível permitindo instalação na vertical ou horizontal. </w:t>
            </w:r>
          </w:p>
          <w:p w:rsidR="004A5B37" w:rsidRDefault="00F12E05">
            <w:pPr>
              <w:jc w:val="both"/>
              <w:rPr>
                <w:rFonts w:ascii="Calibri" w:eastAsia="Helvetica" w:hAnsi="Calibri" w:cs="Calibri"/>
                <w:color w:val="000000"/>
                <w:sz w:val="22"/>
                <w:szCs w:val="22"/>
                <w:lang w:eastAsia="zh-CN" w:bidi="ar"/>
              </w:rPr>
            </w:pPr>
            <w:r>
              <w:rPr>
                <w:rFonts w:ascii="Calibri" w:hAnsi="Calibri" w:cs="Calibri"/>
                <w:noProof/>
                <w:sz w:val="22"/>
                <w:szCs w:val="22"/>
              </w:rPr>
              <w:drawing>
                <wp:anchor distT="0" distB="0" distL="114300" distR="114300" simplePos="0" relativeHeight="251669504" behindDoc="0" locked="0" layoutInCell="1" allowOverlap="1">
                  <wp:simplePos x="0" y="0"/>
                  <wp:positionH relativeFrom="column">
                    <wp:posOffset>1579245</wp:posOffset>
                  </wp:positionH>
                  <wp:positionV relativeFrom="paragraph">
                    <wp:posOffset>69215</wp:posOffset>
                  </wp:positionV>
                  <wp:extent cx="1198880" cy="1065530"/>
                  <wp:effectExtent l="0" t="0" r="1270" b="1270"/>
                  <wp:wrapSquare wrapText="bothSides"/>
                  <wp:docPr id="1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3"/>
                          <pic:cNvPicPr>
                            <a:picLocks noChangeAspect="1"/>
                          </pic:cNvPicPr>
                        </pic:nvPicPr>
                        <pic:blipFill>
                          <a:blip r:embed="rId20"/>
                          <a:stretch>
                            <a:fillRect/>
                          </a:stretch>
                        </pic:blipFill>
                        <pic:spPr>
                          <a:xfrm>
                            <a:off x="0" y="0"/>
                            <a:ext cx="1198880" cy="1065530"/>
                          </a:xfrm>
                          <a:prstGeom prst="rect">
                            <a:avLst/>
                          </a:prstGeom>
                          <a:noFill/>
                          <a:ln>
                            <a:noFill/>
                          </a:ln>
                        </pic:spPr>
                      </pic:pic>
                    </a:graphicData>
                  </a:graphic>
                </wp:anchor>
              </w:drawing>
            </w:r>
          </w:p>
          <w:p w:rsidR="004A5B37" w:rsidRDefault="004A5B37">
            <w:pPr>
              <w:jc w:val="both"/>
              <w:rPr>
                <w:rFonts w:ascii="Calibri" w:eastAsia="Helvetica" w:hAnsi="Calibri" w:cs="Calibri"/>
                <w:color w:val="000000"/>
                <w:sz w:val="22"/>
                <w:szCs w:val="22"/>
                <w:lang w:eastAsia="zh-CN" w:bidi="ar"/>
              </w:rPr>
            </w:pPr>
          </w:p>
          <w:p w:rsidR="004A5B37" w:rsidRDefault="004A5B37">
            <w:pPr>
              <w:jc w:val="both"/>
              <w:rPr>
                <w:rFonts w:ascii="Calibri" w:eastAsia="Helvetica" w:hAnsi="Calibri" w:cs="Calibri"/>
                <w:color w:val="000000"/>
                <w:sz w:val="22"/>
                <w:szCs w:val="22"/>
                <w:lang w:eastAsia="zh-CN" w:bidi="ar"/>
              </w:rPr>
            </w:pPr>
          </w:p>
          <w:p w:rsidR="004A5B37" w:rsidRDefault="004A5B37">
            <w:pPr>
              <w:jc w:val="both"/>
              <w:rPr>
                <w:rFonts w:ascii="Calibri" w:eastAsia="Helvetica" w:hAnsi="Calibri" w:cs="Calibri"/>
                <w:color w:val="000000"/>
                <w:sz w:val="22"/>
                <w:szCs w:val="22"/>
                <w:lang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pStyle w:val="SemEspaamento"/>
              <w:jc w:val="both"/>
              <w:rPr>
                <w:rFonts w:ascii="Calibri" w:hAnsi="Calibri" w:cs="Calibri"/>
                <w:sz w:val="22"/>
                <w:szCs w:val="22"/>
              </w:rPr>
            </w:pPr>
          </w:p>
          <w:p w:rsidR="004A5B37" w:rsidRDefault="004A5B37">
            <w:pPr>
              <w:pStyle w:val="SemEspaamento"/>
              <w:jc w:val="both"/>
              <w:rPr>
                <w:rFonts w:ascii="Calibri" w:hAnsi="Calibri" w:cs="Calibri"/>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15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16</w:t>
            </w:r>
          </w:p>
        </w:tc>
        <w:tc>
          <w:tcPr>
            <w:tcW w:w="6638" w:type="dxa"/>
            <w:tcBorders>
              <w:top w:val="single" w:sz="4" w:space="0" w:color="00000A"/>
              <w:left w:val="single" w:sz="4" w:space="0" w:color="00000A"/>
              <w:bottom w:val="single" w:sz="4" w:space="0" w:color="00000A"/>
              <w:right w:val="single" w:sz="4" w:space="0" w:color="00000A"/>
            </w:tcBorders>
          </w:tcPr>
          <w:p w:rsidR="004A5B37" w:rsidRDefault="004A5B37">
            <w:pPr>
              <w:pStyle w:val="SemEspaamento"/>
              <w:jc w:val="both"/>
              <w:rPr>
                <w:rFonts w:ascii="Calibri" w:hAnsi="Calibri" w:cs="Calibri"/>
                <w:sz w:val="22"/>
                <w:szCs w:val="22"/>
              </w:rPr>
            </w:pPr>
          </w:p>
          <w:p w:rsidR="004A5B37" w:rsidRDefault="00F12E05">
            <w:pPr>
              <w:pStyle w:val="SemEspaamento"/>
              <w:jc w:val="both"/>
              <w:rPr>
                <w:rFonts w:ascii="Calibri" w:hAnsi="Calibri" w:cs="Calibri"/>
                <w:sz w:val="22"/>
                <w:szCs w:val="22"/>
              </w:rPr>
            </w:pPr>
            <w:r>
              <w:rPr>
                <w:rFonts w:ascii="Calibri" w:hAnsi="Calibri" w:cs="Calibri"/>
                <w:sz w:val="22"/>
                <w:szCs w:val="22"/>
              </w:rPr>
              <w:t>Quadro Branco - tipo lousa magnético1200x3000</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Descrição:</w:t>
            </w:r>
          </w:p>
          <w:p w:rsidR="004A5B37" w:rsidRDefault="00F12E05">
            <w:pPr>
              <w:jc w:val="both"/>
              <w:rPr>
                <w:rFonts w:ascii="Calibri" w:hAnsi="Calibri" w:cs="Calibri"/>
                <w:sz w:val="22"/>
                <w:szCs w:val="22"/>
                <w:lang w:val="en-US" w:eastAsia="zh-CN"/>
              </w:rPr>
            </w:pPr>
            <w:r>
              <w:rPr>
                <w:rFonts w:ascii="Calibri" w:eastAsia="SimSun" w:hAnsi="Calibri" w:cs="Calibri"/>
                <w:color w:val="000000"/>
                <w:sz w:val="22"/>
                <w:szCs w:val="22"/>
                <w:lang w:val="en-US" w:eastAsia="zh-CN" w:bidi="ar"/>
              </w:rPr>
              <w:t>•</w:t>
            </w:r>
            <w:r>
              <w:rPr>
                <w:rFonts w:ascii="Calibri" w:hAnsi="Calibri" w:cs="Calibri"/>
                <w:sz w:val="22"/>
                <w:szCs w:val="22"/>
                <w:lang w:val="en-US" w:eastAsia="zh-CN"/>
              </w:rPr>
              <w:t xml:space="preserve"> Quadro com superfície em laminado branco brilhante especial para escrita e fixação de acessórios magnéticos. </w:t>
            </w:r>
          </w:p>
          <w:p w:rsidR="004A5B37" w:rsidRDefault="00F12E05">
            <w:pPr>
              <w:jc w:val="both"/>
              <w:rPr>
                <w:rFonts w:ascii="Calibri" w:hAnsi="Calibri" w:cs="Calibri"/>
                <w:sz w:val="22"/>
                <w:szCs w:val="22"/>
                <w:lang w:eastAsia="zh-CN"/>
              </w:rPr>
            </w:pPr>
            <w:r>
              <w:rPr>
                <w:rFonts w:ascii="Calibri" w:hAnsi="Calibri" w:cs="Calibri"/>
                <w:sz w:val="22"/>
                <w:szCs w:val="22"/>
                <w:lang w:eastAsia="zh-CN"/>
              </w:rPr>
              <w:t>Dimensões e tolerâncias: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1200 mm +/- 10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w:t>
            </w:r>
            <w:r>
              <w:rPr>
                <w:rFonts w:ascii="Calibri" w:eastAsia="Helvetica" w:hAnsi="Calibri" w:cs="Calibri"/>
                <w:color w:val="000000"/>
                <w:sz w:val="22"/>
                <w:szCs w:val="22"/>
                <w:lang w:eastAsia="zh-CN" w:bidi="ar"/>
              </w:rPr>
              <w:t>3</w:t>
            </w:r>
            <w:r>
              <w:rPr>
                <w:rFonts w:ascii="Calibri" w:eastAsia="Helvetica" w:hAnsi="Calibri" w:cs="Calibri"/>
                <w:color w:val="000000"/>
                <w:sz w:val="22"/>
                <w:szCs w:val="22"/>
                <w:lang w:val="en-US" w:eastAsia="zh-CN" w:bidi="ar"/>
              </w:rPr>
              <w:t xml:space="preserve">000 mm +/- 10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17mm.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val="en-US" w:eastAsia="zh-CN" w:bidi="ar"/>
              </w:rPr>
              <w:lastRenderedPageBreak/>
              <w:t xml:space="preserve">• Resistente a manchas; </w:t>
            </w:r>
          </w:p>
          <w:p w:rsidR="004A5B37" w:rsidRDefault="004A5B37">
            <w:pPr>
              <w:jc w:val="both"/>
              <w:rPr>
                <w:rFonts w:ascii="Calibri" w:eastAsia="SimSun" w:hAnsi="Calibri" w:cs="Calibri"/>
                <w:color w:val="000000"/>
                <w:sz w:val="22"/>
                <w:szCs w:val="22"/>
                <w:lang w:val="en-US" w:eastAsia="zh-CN" w:bidi="ar"/>
              </w:rPr>
            </w:pP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val="en-US" w:eastAsia="zh-CN" w:bidi="ar"/>
              </w:rPr>
              <w:t xml:space="preserve">• Moldura em alumínio anodizado fosco;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val="en-US" w:eastAsia="zh-CN" w:bidi="ar"/>
              </w:rPr>
              <w:t xml:space="preserve">• Confeccionado em MDF 9 mm, sobreposto de chapa metálica e laminado melamínico branco;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val="en-US" w:eastAsia="zh-CN" w:bidi="ar"/>
              </w:rPr>
              <w:t xml:space="preserve">• Sistema de fixação invisível;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 xml:space="preserve">• </w:t>
            </w:r>
            <w:r>
              <w:rPr>
                <w:rFonts w:ascii="Calibri" w:eastAsia="Helvetica" w:hAnsi="Calibri" w:cs="Calibri"/>
                <w:color w:val="333333"/>
                <w:sz w:val="22"/>
                <w:szCs w:val="22"/>
                <w:lang w:val="en-US" w:eastAsia="zh-CN" w:bidi="ar"/>
              </w:rPr>
              <w:t>A</w:t>
            </w:r>
            <w:r>
              <w:rPr>
                <w:rFonts w:ascii="Calibri" w:eastAsia="Helvetica" w:hAnsi="Calibri" w:cs="Calibri"/>
                <w:color w:val="000000"/>
                <w:sz w:val="22"/>
                <w:szCs w:val="22"/>
                <w:lang w:val="en-US" w:eastAsia="zh-CN" w:bidi="ar"/>
              </w:rPr>
              <w:t xml:space="preserve">companha: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- 1 apagador;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- 4 caixas com 12 canetas cada, nas cores vermelho, verde, azul e preto. </w:t>
            </w:r>
          </w:p>
          <w:p w:rsidR="004A5B37" w:rsidRDefault="004A5B37">
            <w:pPr>
              <w:jc w:val="both"/>
              <w:rPr>
                <w:rFonts w:ascii="Calibri" w:hAnsi="Calibri" w:cs="Calibri"/>
                <w:sz w:val="22"/>
                <w:szCs w:val="22"/>
              </w:rPr>
            </w:pPr>
          </w:p>
          <w:p w:rsidR="004A5B37" w:rsidRDefault="00F12E05">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70528" behindDoc="0" locked="0" layoutInCell="1" allowOverlap="1">
                  <wp:simplePos x="0" y="0"/>
                  <wp:positionH relativeFrom="column">
                    <wp:posOffset>1409065</wp:posOffset>
                  </wp:positionH>
                  <wp:positionV relativeFrom="paragraph">
                    <wp:posOffset>9525</wp:posOffset>
                  </wp:positionV>
                  <wp:extent cx="1858010" cy="1474470"/>
                  <wp:effectExtent l="0" t="0" r="8890" b="11430"/>
                  <wp:wrapSquare wrapText="bothSides"/>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
                          <pic:cNvPicPr>
                            <a:picLocks noChangeAspect="1"/>
                          </pic:cNvPicPr>
                        </pic:nvPicPr>
                        <pic:blipFill>
                          <a:blip r:embed="rId21"/>
                          <a:stretch>
                            <a:fillRect/>
                          </a:stretch>
                        </pic:blipFill>
                        <pic:spPr>
                          <a:xfrm>
                            <a:off x="0" y="0"/>
                            <a:ext cx="1858010" cy="1474470"/>
                          </a:xfrm>
                          <a:prstGeom prst="rect">
                            <a:avLst/>
                          </a:prstGeom>
                          <a:noFill/>
                          <a:ln>
                            <a:noFill/>
                          </a:ln>
                        </pic:spPr>
                      </pic:pic>
                    </a:graphicData>
                  </a:graphic>
                </wp:anchor>
              </w:drawing>
            </w:r>
          </w:p>
          <w:p w:rsidR="004A5B37" w:rsidRDefault="004A5B37">
            <w:pPr>
              <w:pStyle w:val="SemEspaamento"/>
              <w:jc w:val="both"/>
              <w:rPr>
                <w:rFonts w:ascii="Calibri" w:hAnsi="Calibri" w:cs="Calibri"/>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15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17</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Estante baixa - 2 prateleiras</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Descrição:</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Estante baixa com duas prateleiras em MDP ou MDF, revestido com laminado melamínico de baixa pressão cor cinza com bordas e componentes nas cores amarela, laranja, azul ou verde, dotada de sete caixas em polipropileno que correm sobre trilhos, sendo: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u</w:t>
            </w:r>
            <w:r>
              <w:rPr>
                <w:rFonts w:ascii="Calibri" w:eastAsia="Helvetica" w:hAnsi="Calibri" w:cs="Calibri"/>
                <w:color w:val="000000"/>
                <w:sz w:val="22"/>
                <w:szCs w:val="22"/>
                <w:lang w:val="en-US" w:eastAsia="zh-CN" w:bidi="ar"/>
              </w:rPr>
              <w:t xml:space="preserve">ma caixa tipo 1 (grande), cor azul;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duas caixas tipo 2 (média), cor verde;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quatro caixas tipo 3 (pequenas), cor laranja;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w:t>
            </w:r>
            <w:proofErr w:type="gramStart"/>
            <w:r>
              <w:rPr>
                <w:rFonts w:ascii="Calibri" w:eastAsia="Helvetica" w:hAnsi="Calibri" w:cs="Calibri"/>
                <w:color w:val="000000"/>
                <w:sz w:val="22"/>
                <w:szCs w:val="22"/>
                <w:lang w:val="en-US" w:eastAsia="zh-CN" w:bidi="ar"/>
              </w:rPr>
              <w:t>trilhos</w:t>
            </w:r>
            <w:proofErr w:type="gramEnd"/>
            <w:r>
              <w:rPr>
                <w:rFonts w:ascii="Calibri" w:eastAsia="Helvetica" w:hAnsi="Calibri" w:cs="Calibri"/>
                <w:color w:val="000000"/>
                <w:sz w:val="22"/>
                <w:szCs w:val="22"/>
                <w:lang w:val="en-US" w:eastAsia="zh-CN" w:bidi="ar"/>
              </w:rPr>
              <w:t xml:space="preserve"> na cor amarela. </w:t>
            </w:r>
          </w:p>
          <w:p w:rsidR="004A5B37" w:rsidRDefault="00F12E05">
            <w:pPr>
              <w:jc w:val="both"/>
              <w:rPr>
                <w:rFonts w:ascii="Calibri" w:hAnsi="Calibri" w:cs="Calibri"/>
                <w:sz w:val="22"/>
                <w:szCs w:val="22"/>
              </w:rPr>
            </w:pPr>
            <w:r>
              <w:rPr>
                <w:rFonts w:ascii="Calibri" w:hAnsi="Calibri" w:cs="Calibri"/>
                <w:sz w:val="22"/>
                <w:szCs w:val="22"/>
              </w:rPr>
              <w:t>Dimensões e tolerâncias: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810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500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740 mm;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até + 2 mm para largura e profundidade, +/- 1 mm para espessura e +/- 10 mm para altura.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Tampo, peça inferior, peças laterais esquerda e direita e peça posterior em MDP ou MDF, com espessura de 18mm, revestido em ambas as f</w:t>
            </w:r>
            <w:r>
              <w:rPr>
                <w:rFonts w:ascii="Calibri" w:eastAsia="Helvetica" w:hAnsi="Calibri" w:cs="Calibri"/>
                <w:color w:val="000000"/>
                <w:sz w:val="22"/>
                <w:szCs w:val="22"/>
                <w:lang w:val="en-US" w:eastAsia="zh-CN" w:bidi="ar"/>
              </w:rPr>
              <w:t xml:space="preserve">aces por laminado melamínico de baixa pressão, acabamento texturizado, na cor cinza.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Duas prateleiras em MDP ou MDF, com espessura de 18mm, revestido em ambas as faces por laminado melamínico de baixa pressão, acabamento texturizado, na cor cinza.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Topos de todas as peças encabeçados com fita de bordo em PVC (cloreto de polivinila), PP (polipropileno) ou em PE (polietileno) com “primer”, acabamento texturizado, na mesma cor e tonalidade do laminado melamínico de baixa pressão dos painéis, exceto pra</w:t>
            </w:r>
            <w:r>
              <w:rPr>
                <w:rFonts w:ascii="Calibri" w:eastAsia="Helvetica" w:hAnsi="Calibri" w:cs="Calibri"/>
                <w:color w:val="000000"/>
                <w:sz w:val="22"/>
                <w:szCs w:val="22"/>
                <w:lang w:val="en-US" w:eastAsia="zh-CN" w:bidi="ar"/>
              </w:rPr>
              <w:t xml:space="preserve">teleiras, que receberão bordo colorido na parte frontal.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SimSun"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Colagem das fitas com adesivo a base de PUR, através do processo “Hot Melting”.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Dimensões acabadas de 18mm (largura) x 3mm (espessura), ou de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18mm (largura) x 0,45mm (espessura) de acordo com </w:t>
            </w:r>
            <w:r>
              <w:rPr>
                <w:rFonts w:ascii="Calibri" w:eastAsia="Helvetica" w:hAnsi="Calibri" w:cs="Calibri"/>
                <w:color w:val="000000"/>
                <w:sz w:val="22"/>
                <w:szCs w:val="22"/>
                <w:lang w:val="en-US" w:eastAsia="zh-CN" w:bidi="ar"/>
              </w:rPr>
              <w:t xml:space="preserve">seu posicionamento. Fitas de espessura de 3mm deverão ter seus bordos usinados com raio de 3mm.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Base confeccionada em quadro soldado de tubo de aço carbono, laminado a frio, com costura, secção retangular de 20x40mm, em chapa 14 (1,9mm).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Nas partes m</w:t>
            </w:r>
            <w:r>
              <w:rPr>
                <w:rFonts w:ascii="Calibri" w:eastAsia="Helvetica" w:hAnsi="Calibri" w:cs="Calibri"/>
                <w:color w:val="000000"/>
                <w:sz w:val="22"/>
                <w:szCs w:val="22"/>
                <w:lang w:val="en-US" w:eastAsia="zh-CN" w:bidi="ar"/>
              </w:rPr>
              <w:t xml:space="preserve">etálicas deve ser aplicado tratamento antiferruginoso.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Pintura dos elementos metálicos em tinta em pó híbrida epóxi/ poliéster, eletrostática, brilhante, polimerizada em estufa, espessura mínima de 40 micrometros na cor cinza.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Quatro rodízios industr</w:t>
            </w:r>
            <w:r>
              <w:rPr>
                <w:rFonts w:ascii="Calibri" w:eastAsia="Helvetica" w:hAnsi="Calibri" w:cs="Calibri"/>
                <w:color w:val="000000"/>
                <w:sz w:val="22"/>
                <w:szCs w:val="22"/>
                <w:lang w:val="en-US" w:eastAsia="zh-CN" w:bidi="ar"/>
              </w:rPr>
              <w:t>iais de duplo giro com freio de rolagem, para carga nominal de 50kg, diâmetro da roda de 50mm, fixação ao móvel em eixo vertical metálico galvanizado com rosca e porca galvanizada. Altura total de 70mm. Giro</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estruturado por duas pistas de esferas de aço in</w:t>
            </w:r>
            <w:r>
              <w:rPr>
                <w:rFonts w:ascii="Calibri" w:eastAsia="Helvetica" w:hAnsi="Calibri" w:cs="Calibri"/>
                <w:color w:val="000000"/>
                <w:sz w:val="22"/>
                <w:szCs w:val="22"/>
                <w:lang w:val="en-US" w:eastAsia="zh-CN" w:bidi="ar"/>
              </w:rPr>
              <w:t>oxidável. Carcaça em chapa de aço galvanizado estampado. Eixo horizontal em aço inoxidável. Rodas em polipropileno injetado na cor cinza, e bandas de rodagem em poliuretano injetado na cor cinza. Travas metálicas com pedal injetado em polipropileno ou ABS.</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Espaçador/ amortecedor em borracha termoplástica TPE, injetados em cores.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dos painéis que compõem o corpo do armário com dispositivos conectores cilíndricos excêntricos, com pinos de aço e buchas de poliamida coláveis.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da base met</w:t>
            </w:r>
            <w:r>
              <w:rPr>
                <w:rFonts w:ascii="Calibri" w:eastAsia="Helvetica" w:hAnsi="Calibri" w:cs="Calibri"/>
                <w:color w:val="000000"/>
                <w:sz w:val="22"/>
                <w:szCs w:val="22"/>
                <w:lang w:val="en-US" w:eastAsia="zh-CN" w:bidi="ar"/>
              </w:rPr>
              <w:t xml:space="preserve">álica ao corpo do armário através de parafusos rosca métrica M6x30mm e buchas de poliamida M6x11mm coláveis.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Suportes metálicos, cromados para fixação das prateleiras.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Parafusos de rosca métrica M6, cabeça redonda, fenda Philips para fixação dos espaçadores/ amortecedores.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Caixas tipo 1 (grande), caixas tipo 2 (média) e caixas tipo 3 (pequenas), em polipropileno copolímero virgem isento de cargas min</w:t>
            </w:r>
            <w:r>
              <w:rPr>
                <w:rFonts w:ascii="Calibri" w:eastAsia="Helvetica" w:hAnsi="Calibri" w:cs="Calibri"/>
                <w:color w:val="000000"/>
                <w:sz w:val="22"/>
                <w:szCs w:val="22"/>
                <w:lang w:val="en-US" w:eastAsia="zh-CN" w:bidi="ar"/>
              </w:rPr>
              <w:t xml:space="preserve">erais, injetadas respectivamente nas cores, azul, verde e laranja.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Trilhos em polipropileno copolímero virgem isento de cargas minerais, injetado na cor amarela</w:t>
            </w:r>
            <w:proofErr w:type="gramStart"/>
            <w:r>
              <w:rPr>
                <w:rFonts w:ascii="Calibri" w:eastAsia="Helvetica" w:hAnsi="Calibri" w:cs="Calibri"/>
                <w:color w:val="000000"/>
                <w:sz w:val="22"/>
                <w:szCs w:val="22"/>
                <w:lang w:val="en-US" w:eastAsia="zh-CN" w:bidi="ar"/>
              </w:rPr>
              <w:t>;</w:t>
            </w:r>
            <w:proofErr w:type="gramEnd"/>
            <w:r>
              <w:rPr>
                <w:rFonts w:ascii="Calibri" w:eastAsia="Helvetica" w:hAnsi="Calibri" w:cs="Calibri"/>
                <w:color w:val="000000"/>
                <w:sz w:val="22"/>
                <w:szCs w:val="22"/>
                <w:lang w:val="en-US" w:eastAsia="zh-CN" w:bidi="ar"/>
              </w:rPr>
              <w:t xml:space="preserve"> fixados ao corpo das estantes através de parafusos para MDF, cabeça chata, fenda Philips, d</w:t>
            </w:r>
            <w:r>
              <w:rPr>
                <w:rFonts w:ascii="Calibri" w:eastAsia="Helvetica" w:hAnsi="Calibri" w:cs="Calibri"/>
                <w:color w:val="000000"/>
                <w:sz w:val="22"/>
                <w:szCs w:val="22"/>
                <w:lang w:val="en-US" w:eastAsia="zh-CN" w:bidi="ar"/>
              </w:rPr>
              <w:t xml:space="preserve">e 4mmx ¾”. </w:t>
            </w:r>
          </w:p>
          <w:p w:rsidR="004A5B37" w:rsidRDefault="004A5B37">
            <w:pPr>
              <w:jc w:val="both"/>
              <w:rPr>
                <w:rFonts w:ascii="Calibri" w:hAnsi="Calibri" w:cs="Calibri"/>
                <w:sz w:val="22"/>
                <w:szCs w:val="22"/>
              </w:rPr>
            </w:pPr>
          </w:p>
          <w:p w:rsidR="004A5B37" w:rsidRDefault="00F12E05">
            <w:pPr>
              <w:pStyle w:val="SemEspaamento"/>
              <w:jc w:val="both"/>
              <w:rPr>
                <w:rFonts w:ascii="Calibri" w:hAnsi="Calibri" w:cs="Calibri"/>
                <w:sz w:val="22"/>
                <w:szCs w:val="22"/>
              </w:rPr>
            </w:pPr>
            <w:r>
              <w:rPr>
                <w:rFonts w:ascii="Calibri" w:hAnsi="Calibri" w:cs="Calibri"/>
                <w:noProof/>
                <w:sz w:val="22"/>
                <w:szCs w:val="22"/>
              </w:rPr>
              <w:drawing>
                <wp:inline distT="0" distB="0" distL="114300" distR="114300">
                  <wp:extent cx="4424680" cy="1245870"/>
                  <wp:effectExtent l="0" t="0" r="13970" b="11430"/>
                  <wp:docPr id="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2"/>
                          <pic:cNvPicPr>
                            <a:picLocks noChangeAspect="1"/>
                          </pic:cNvPicPr>
                        </pic:nvPicPr>
                        <pic:blipFill>
                          <a:blip r:embed="rId22"/>
                          <a:stretch>
                            <a:fillRect/>
                          </a:stretch>
                        </pic:blipFill>
                        <pic:spPr>
                          <a:xfrm>
                            <a:off x="0" y="0"/>
                            <a:ext cx="4424680" cy="1245870"/>
                          </a:xfrm>
                          <a:prstGeom prst="rect">
                            <a:avLst/>
                          </a:prstGeom>
                          <a:noFill/>
                          <a:ln>
                            <a:noFill/>
                          </a:ln>
                        </pic:spPr>
                      </pic:pic>
                    </a:graphicData>
                  </a:graphic>
                </wp:inline>
              </w:drawing>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20</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18</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CONJUNTO PROFESSOR - 1 MESA + 1 CADEIRA</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lastRenderedPageBreak/>
              <w:t>Descrição:</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Conjunto para professor composto de uma mesa e uma cadeira.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Mesa com tampo em MDP ou MDF, revestido na face superior de </w:t>
            </w:r>
          </w:p>
          <w:p w:rsidR="004A5B37" w:rsidRDefault="00F12E05">
            <w:pPr>
              <w:jc w:val="both"/>
              <w:rPr>
                <w:rFonts w:ascii="Calibri" w:hAnsi="Calibri" w:cs="Calibri"/>
                <w:sz w:val="22"/>
                <w:szCs w:val="22"/>
              </w:rPr>
            </w:pPr>
            <w:proofErr w:type="gramStart"/>
            <w:r>
              <w:rPr>
                <w:rFonts w:ascii="Calibri" w:eastAsia="Helvetica" w:hAnsi="Calibri" w:cs="Calibri"/>
                <w:color w:val="000000"/>
                <w:sz w:val="22"/>
                <w:szCs w:val="22"/>
                <w:lang w:val="en-US" w:eastAsia="zh-CN" w:bidi="ar"/>
              </w:rPr>
              <w:t>laminado</w:t>
            </w:r>
            <w:proofErr w:type="gramEnd"/>
            <w:r>
              <w:rPr>
                <w:rFonts w:ascii="Calibri" w:eastAsia="Helvetica" w:hAnsi="Calibri" w:cs="Calibri"/>
                <w:color w:val="000000"/>
                <w:sz w:val="22"/>
                <w:szCs w:val="22"/>
                <w:lang w:val="en-US" w:eastAsia="zh-CN" w:bidi="ar"/>
              </w:rPr>
              <w:t xml:space="preserve"> melamínico de alta pressão e na face inferior com chapa de balanceamento, painel </w:t>
            </w:r>
            <w:r>
              <w:rPr>
                <w:rFonts w:ascii="Calibri" w:eastAsia="Helvetica" w:hAnsi="Calibri" w:cs="Calibri"/>
                <w:color w:val="000000"/>
                <w:sz w:val="22"/>
                <w:szCs w:val="22"/>
                <w:lang w:eastAsia="zh-CN" w:bidi="ar"/>
              </w:rPr>
              <w:t>f</w:t>
            </w:r>
            <w:r>
              <w:rPr>
                <w:rFonts w:ascii="Calibri" w:eastAsia="Helvetica" w:hAnsi="Calibri" w:cs="Calibri"/>
                <w:color w:val="000000"/>
                <w:sz w:val="22"/>
                <w:szCs w:val="22"/>
                <w:lang w:val="en-US" w:eastAsia="zh-CN" w:bidi="ar"/>
              </w:rPr>
              <w:t xml:space="preserve">rontal em MDP ou MDF, revestido nas duas faces em laminado melamínico de baixa pressão (BP), montado sobre estrutura tubular de aço.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Cadeira empilhável, com assen</w:t>
            </w:r>
            <w:r>
              <w:rPr>
                <w:rFonts w:ascii="Calibri" w:eastAsia="Helvetica" w:hAnsi="Calibri" w:cs="Calibri"/>
                <w:color w:val="000000"/>
                <w:sz w:val="22"/>
                <w:szCs w:val="22"/>
                <w:lang w:val="en-US" w:eastAsia="zh-CN" w:bidi="ar"/>
              </w:rPr>
              <w:t xml:space="preserve">to e encosto em polipropileno injetado ou em compensado anatômico moldado, montados sobre estrutura tubular de aço.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Dimensões e tolerância:</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1200mm;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650mm;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760mm;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19,4mm;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até + 2mm para largura e profundidade, +/- 1mm para espessura e +/- 10mm para altura.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Tampo em MDP ou MDF, com espessura de 18mm, revestido na face superior em laminado melamínico de alta pressão, 0,8mm de espessura, acabam</w:t>
            </w:r>
            <w:r>
              <w:rPr>
                <w:rFonts w:ascii="Calibri" w:eastAsia="Helvetica" w:hAnsi="Calibri" w:cs="Calibri"/>
                <w:color w:val="000000"/>
                <w:sz w:val="22"/>
                <w:szCs w:val="22"/>
                <w:lang w:val="en-US" w:eastAsia="zh-CN" w:bidi="ar"/>
              </w:rPr>
              <w:t xml:space="preserve">ento texturizado, na cor cinza, cantos arredondados. Revestimento na face inferior em chapa de balanceamento (contra placa fenólica) de 0,6mm. Aplicação de porcas garra com rosca métrica M6 e comprimento 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Painel frontal em MDP ou MDF, com espessura de 18mm, revestido nas duas faces em laminado melamínico de baixa pressão – BP, acabamento frost, na cor cinza.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Dimensões acabadas de 1117mm (largura) x 250mm (altura) x 18mm (espessura) admitindo-se tolerânc</w:t>
            </w:r>
            <w:r>
              <w:rPr>
                <w:rFonts w:ascii="Calibri" w:eastAsia="Helvetica" w:hAnsi="Calibri" w:cs="Calibri"/>
                <w:color w:val="000000"/>
                <w:sz w:val="22"/>
                <w:szCs w:val="22"/>
                <w:lang w:val="en-US" w:eastAsia="zh-CN" w:bidi="ar"/>
              </w:rPr>
              <w:t xml:space="preserve">ias de +/- 2mm para largura e altura e +/- 0,6mm para espessura.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Topos encabeçados com fita de bordo termoplástica extrudada, confeccionada em PVC (cloreto de polivinila), PP (polipropileno) ou PE (polietileno), com "primer" na face de colagem, acabamen</w:t>
            </w:r>
            <w:r>
              <w:rPr>
                <w:rFonts w:ascii="Calibri" w:eastAsia="Helvetica" w:hAnsi="Calibri" w:cs="Calibri"/>
                <w:color w:val="000000"/>
                <w:sz w:val="22"/>
                <w:szCs w:val="22"/>
                <w:lang w:val="en-US" w:eastAsia="zh-CN" w:bidi="ar"/>
              </w:rPr>
              <w:t xml:space="preserve">to de superfície texturizado, na cor cinza, colada com adesivo "Hot Melting".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composta de: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Montantes verticais e travessa longitudinal confeccionados em tubo de aço carbono laminado a frio, com costura, secção semi-oblonga de 25mm x 60mm, e</w:t>
            </w:r>
            <w:r>
              <w:rPr>
                <w:rFonts w:ascii="Calibri" w:eastAsia="Helvetica" w:hAnsi="Calibri" w:cs="Calibri"/>
                <w:color w:val="000000"/>
                <w:sz w:val="22"/>
                <w:szCs w:val="22"/>
                <w:lang w:val="en-US" w:eastAsia="zh-CN" w:bidi="ar"/>
              </w:rPr>
              <w:t xml:space="preserve">m chapa 16 (1,5mm).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Travessa superior confeccionada em tubo de aço carbono laminado a frio, com costura, curvado em formato de “C”, com secção circular, diâmetro 31,75mm (1 1/4”), em chapa 16 (1,5mm).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Pés confeccionados em tubo de aço carbono laminad</w:t>
            </w:r>
            <w:r>
              <w:rPr>
                <w:rFonts w:ascii="Calibri" w:eastAsia="Helvetica" w:hAnsi="Calibri" w:cs="Calibri"/>
                <w:color w:val="000000"/>
                <w:sz w:val="22"/>
                <w:szCs w:val="22"/>
                <w:lang w:val="en-US" w:eastAsia="zh-CN" w:bidi="ar"/>
              </w:rPr>
              <w:t xml:space="preserve">o a frio, com costura, secção circular, diâmetro de 38mm (1 1/2”), em chapa 16 (1,5mm).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do tampo à estrutura através de 06 porcas garra rosca métrica M6 (diâmetro de 6mm)</w:t>
            </w:r>
            <w:proofErr w:type="gramStart"/>
            <w:r>
              <w:rPr>
                <w:rFonts w:ascii="Calibri" w:eastAsia="Helvetica" w:hAnsi="Calibri" w:cs="Calibri"/>
                <w:color w:val="000000"/>
                <w:sz w:val="22"/>
                <w:szCs w:val="22"/>
                <w:lang w:val="en-US" w:eastAsia="zh-CN" w:bidi="ar"/>
              </w:rPr>
              <w:t>;</w:t>
            </w:r>
            <w:proofErr w:type="gramEnd"/>
            <w:r>
              <w:rPr>
                <w:rFonts w:ascii="Calibri" w:eastAsia="Helvetica" w:hAnsi="Calibri" w:cs="Calibri"/>
                <w:color w:val="000000"/>
                <w:sz w:val="22"/>
                <w:szCs w:val="22"/>
                <w:lang w:val="en-US" w:eastAsia="zh-CN" w:bidi="ar"/>
              </w:rPr>
              <w:t xml:space="preserve"> 06 parafusos rosca métrica M6 (diâmetro de 6mm), comprimento 47mm, cabeça</w:t>
            </w:r>
            <w:r>
              <w:rPr>
                <w:rFonts w:ascii="Calibri" w:eastAsia="Helvetica" w:hAnsi="Calibri" w:cs="Calibri"/>
                <w:color w:val="000000"/>
                <w:sz w:val="22"/>
                <w:szCs w:val="22"/>
                <w:lang w:val="en-US" w:eastAsia="zh-CN" w:bidi="ar"/>
              </w:rPr>
              <w:t xml:space="preserve"> panela, fenda Phillips.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Fixação do painel à estrutura através de parafusos auto-atarraxantes 3/16” x 5/8”, zincados.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Aletas de fixação do painel confeccionadas em chapa de aço carbono em chapa 14 1</w:t>
            </w:r>
            <w:proofErr w:type="gramStart"/>
            <w:r>
              <w:rPr>
                <w:rFonts w:ascii="Calibri" w:eastAsia="Helvetica" w:hAnsi="Calibri" w:cs="Calibri"/>
                <w:color w:val="000000"/>
                <w:sz w:val="22"/>
                <w:szCs w:val="22"/>
                <w:lang w:val="en-US" w:eastAsia="zh-CN" w:bidi="ar"/>
              </w:rPr>
              <w:t>,9</w:t>
            </w:r>
            <w:proofErr w:type="gramEnd"/>
            <w:r>
              <w:rPr>
                <w:rFonts w:ascii="Calibri" w:eastAsia="Helvetica" w:hAnsi="Calibri" w:cs="Calibri"/>
                <w:color w:val="000000"/>
                <w:sz w:val="22"/>
                <w:szCs w:val="22"/>
                <w:lang w:val="en-US" w:eastAsia="zh-CN" w:bidi="ar"/>
              </w:rPr>
              <w:t xml:space="preserve">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das sapatas (frontal e posterior) </w:t>
            </w:r>
            <w:r>
              <w:rPr>
                <w:rFonts w:ascii="Calibri" w:eastAsia="Helvetica" w:hAnsi="Calibri" w:cs="Calibri"/>
                <w:color w:val="000000"/>
                <w:sz w:val="22"/>
                <w:szCs w:val="22"/>
                <w:lang w:val="en-US" w:eastAsia="zh-CN" w:bidi="ar"/>
              </w:rPr>
              <w:t xml:space="preserve">aos pés através de rebites de </w:t>
            </w:r>
            <w:r>
              <w:rPr>
                <w:rFonts w:ascii="Calibri" w:eastAsia="Helvetica" w:hAnsi="Calibri" w:cs="Calibri"/>
                <w:color w:val="000000"/>
                <w:sz w:val="22"/>
                <w:szCs w:val="22"/>
                <w:lang w:val="en-US" w:eastAsia="zh-CN" w:bidi="ar"/>
              </w:rPr>
              <w:br/>
              <w:t xml:space="preserve">“repuxo”, diâmetro de 4,8mm, comprimento 12mm.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Ponteiras e sapatas em polipropileno copolímero virgem isento de cargas minerais, injetadas na cor cinza.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Nas partes metálicas deve ser aplicado tratamento antiferruginoso.</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Pintura dos elementos metálicos em tinta em pó híbrida Epóxi / Poliéster, eletrostática, brilhante, polimerizada em estufa, espessura mínima de 40 micrometros na cor cinza. </w:t>
            </w:r>
          </w:p>
          <w:p w:rsidR="004A5B37" w:rsidRDefault="00F12E05">
            <w:pPr>
              <w:jc w:val="both"/>
              <w:rPr>
                <w:rFonts w:ascii="Calibri" w:hAnsi="Calibri" w:cs="Calibri"/>
                <w:sz w:val="22"/>
                <w:szCs w:val="22"/>
              </w:rPr>
            </w:pPr>
            <w:r>
              <w:rPr>
                <w:rFonts w:ascii="Calibri" w:hAnsi="Calibri" w:cs="Calibri"/>
                <w:sz w:val="22"/>
                <w:szCs w:val="22"/>
              </w:rPr>
              <w:t>Dimensões e tolerâncias: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do assento: 400mm;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do assen</w:t>
            </w:r>
            <w:r>
              <w:rPr>
                <w:rFonts w:ascii="Calibri" w:eastAsia="Helvetica" w:hAnsi="Calibri" w:cs="Calibri"/>
                <w:color w:val="000000"/>
                <w:sz w:val="22"/>
                <w:szCs w:val="22"/>
                <w:lang w:val="en-US" w:eastAsia="zh-CN" w:bidi="ar"/>
              </w:rPr>
              <w:t xml:space="preserve">to: 430mm;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do assento: 9,7mm a 12mm;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do encosto: 396mm;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do encosto: 198mm;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do encosto: 9,6mm a 12,1mm;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do assento ao chão: 460mm;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até + 2mm para largura e profundidade, +/- 1mm para espessura e +/- 10mm para altura do assento ao chão.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Assento e encosto em polipropileno copolímero virgem isento de cargas minerais, injetados na cor cinza.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Alternativa</w:t>
            </w:r>
            <w:r>
              <w:rPr>
                <w:rFonts w:ascii="Calibri" w:eastAsia="Helvetica" w:hAnsi="Calibri" w:cs="Calibri"/>
                <w:color w:val="000000"/>
                <w:sz w:val="22"/>
                <w:szCs w:val="22"/>
                <w:lang w:val="en-US" w:eastAsia="zh-CN" w:bidi="ar"/>
              </w:rPr>
              <w:t xml:space="preserve">mente o assento e o encosto poderão ser fabricados em compensado anatômico moldado a quente, contendo no mínimo sete lâminas internas, com espessura máxima de 1,5mm cada.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Quando fabricado em compensado, o assento deve receber revestimento na face superi</w:t>
            </w:r>
            <w:r>
              <w:rPr>
                <w:rFonts w:ascii="Calibri" w:eastAsia="Helvetica" w:hAnsi="Calibri" w:cs="Calibri"/>
                <w:color w:val="000000"/>
                <w:sz w:val="22"/>
                <w:szCs w:val="22"/>
                <w:lang w:val="en-US" w:eastAsia="zh-CN" w:bidi="ar"/>
              </w:rPr>
              <w:t xml:space="preserve">or de laminado melamínico de alta pressão, de 0,6mm a 0,8mm de espessura, acabamento texturizado, na cor cinza. Revestimento da face inferior em lâmina de madeira faqueada de 0,7mm, com acabamento em selador, seguido de verniz poliuretano, </w:t>
            </w:r>
            <w:proofErr w:type="gramStart"/>
            <w:r>
              <w:rPr>
                <w:rFonts w:ascii="Calibri" w:eastAsia="Helvetica" w:hAnsi="Calibri" w:cs="Calibri"/>
                <w:color w:val="000000"/>
                <w:sz w:val="22"/>
                <w:szCs w:val="22"/>
                <w:lang w:val="en-US" w:eastAsia="zh-CN" w:bidi="ar"/>
              </w:rPr>
              <w:t>inclusive</w:t>
            </w:r>
            <w:proofErr w:type="gramEnd"/>
            <w:r>
              <w:rPr>
                <w:rFonts w:ascii="Calibri" w:eastAsia="Helvetica" w:hAnsi="Calibri" w:cs="Calibri"/>
                <w:color w:val="000000"/>
                <w:sz w:val="22"/>
                <w:szCs w:val="22"/>
                <w:lang w:val="en-US" w:eastAsia="zh-CN" w:bidi="ar"/>
              </w:rPr>
              <w:t xml:space="preserve"> nos bo</w:t>
            </w:r>
            <w:r>
              <w:rPr>
                <w:rFonts w:ascii="Calibri" w:eastAsia="Helvetica" w:hAnsi="Calibri" w:cs="Calibri"/>
                <w:color w:val="000000"/>
                <w:sz w:val="22"/>
                <w:szCs w:val="22"/>
                <w:lang w:val="en-US" w:eastAsia="zh-CN" w:bidi="ar"/>
              </w:rPr>
              <w:t xml:space="preserve">rdos.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Quando fabricado em compensado, o encosto deve receber revestimento nas duas </w:t>
            </w:r>
            <w:r>
              <w:rPr>
                <w:rFonts w:ascii="Calibri" w:eastAsia="Helvetica" w:hAnsi="Calibri" w:cs="Calibri"/>
                <w:color w:val="000000"/>
                <w:sz w:val="22"/>
                <w:szCs w:val="22"/>
                <w:lang w:eastAsia="zh-CN" w:bidi="ar"/>
              </w:rPr>
              <w:t>f</w:t>
            </w:r>
            <w:r>
              <w:rPr>
                <w:rFonts w:ascii="Calibri" w:eastAsia="Helvetica" w:hAnsi="Calibri" w:cs="Calibri"/>
                <w:color w:val="000000"/>
                <w:sz w:val="22"/>
                <w:szCs w:val="22"/>
                <w:lang w:val="en-US" w:eastAsia="zh-CN" w:bidi="ar"/>
              </w:rPr>
              <w:t>aces de laminado melamínico de alta pressão, de 0,6mm a 0,8mm de espessura, acabamento texturizado, na cor cinza. Bordos revestidos com selador seguido de verniz poliure</w:t>
            </w:r>
            <w:r>
              <w:rPr>
                <w:rFonts w:ascii="Calibri" w:eastAsia="Helvetica" w:hAnsi="Calibri" w:cs="Calibri"/>
                <w:color w:val="000000"/>
                <w:sz w:val="22"/>
                <w:szCs w:val="22"/>
                <w:lang w:val="en-US" w:eastAsia="zh-CN" w:bidi="ar"/>
              </w:rPr>
              <w:t xml:space="preserve">tano.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em tubo de aço carbono laminado a frio, com costura, diâmetro de 20,7mm, em chapa 14 (1,9mm).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do assento e encosto injetados à estrutura através de rebites de “repuxo”, diâmetro de 4,8mm, </w:t>
            </w:r>
            <w:proofErr w:type="gramStart"/>
            <w:r>
              <w:rPr>
                <w:rFonts w:ascii="Calibri" w:eastAsia="Helvetica" w:hAnsi="Calibri" w:cs="Calibri"/>
                <w:color w:val="000000"/>
                <w:sz w:val="22"/>
                <w:szCs w:val="22"/>
                <w:lang w:val="en-US" w:eastAsia="zh-CN" w:bidi="ar"/>
              </w:rPr>
              <w:t>comprimento</w:t>
            </w:r>
            <w:proofErr w:type="gramEnd"/>
            <w:r>
              <w:rPr>
                <w:rFonts w:ascii="Calibri" w:eastAsia="Helvetica" w:hAnsi="Calibri" w:cs="Calibri"/>
                <w:color w:val="000000"/>
                <w:sz w:val="22"/>
                <w:szCs w:val="22"/>
                <w:lang w:val="en-US" w:eastAsia="zh-CN" w:bidi="ar"/>
              </w:rPr>
              <w:t xml:space="preserve"> 12mm.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do assento em compensado moldado à estrutura através de </w:t>
            </w:r>
          </w:p>
          <w:p w:rsidR="004A5B37" w:rsidRDefault="00F12E05">
            <w:pPr>
              <w:jc w:val="both"/>
              <w:rPr>
                <w:rFonts w:ascii="Calibri" w:hAnsi="Calibri" w:cs="Calibri"/>
                <w:sz w:val="22"/>
                <w:szCs w:val="22"/>
              </w:rPr>
            </w:pPr>
            <w:proofErr w:type="gramStart"/>
            <w:r>
              <w:rPr>
                <w:rFonts w:ascii="Calibri" w:eastAsia="Helvetica" w:hAnsi="Calibri" w:cs="Calibri"/>
                <w:color w:val="000000"/>
                <w:sz w:val="22"/>
                <w:szCs w:val="22"/>
                <w:lang w:val="en-US" w:eastAsia="zh-CN" w:bidi="ar"/>
              </w:rPr>
              <w:t>rebites</w:t>
            </w:r>
            <w:proofErr w:type="gramEnd"/>
            <w:r>
              <w:rPr>
                <w:rFonts w:ascii="Calibri" w:eastAsia="Helvetica" w:hAnsi="Calibri" w:cs="Calibri"/>
                <w:color w:val="000000"/>
                <w:sz w:val="22"/>
                <w:szCs w:val="22"/>
                <w:lang w:val="en-US" w:eastAsia="zh-CN" w:bidi="ar"/>
              </w:rPr>
              <w:t xml:space="preserve"> de repuxo, diâmetro de 4,8mm, comprimento 19mm.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do encosto em compensado moldado à estrutura através de rebites de repuxo, diâmetro 4,8mm, comprimento 22mm.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Ponteiras e</w:t>
            </w:r>
            <w:r>
              <w:rPr>
                <w:rFonts w:ascii="Calibri" w:eastAsia="Helvetica" w:hAnsi="Calibri" w:cs="Calibri"/>
                <w:color w:val="000000"/>
                <w:sz w:val="22"/>
                <w:szCs w:val="22"/>
                <w:lang w:val="en-US" w:eastAsia="zh-CN" w:bidi="ar"/>
              </w:rPr>
              <w:t xml:space="preserve"> sapatas em polipropileno copolímero virgem isento de cargas minerais, injetadas na cor cinza, fixadas à estrutura através de encaixe e pino expansor.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Nas partes metálicas deve ser aplicado tratamento antiferruginoso</w:t>
            </w:r>
            <w:r>
              <w:rPr>
                <w:rFonts w:ascii="Calibri" w:eastAsia="Helvetica" w:hAnsi="Calibri" w:cs="Calibri"/>
                <w:color w:val="000000"/>
                <w:sz w:val="22"/>
                <w:szCs w:val="22"/>
                <w:lang w:eastAsia="zh-CN" w:bidi="ar"/>
              </w:rPr>
              <w:t>.</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Pintura dos elementos metálicos </w:t>
            </w:r>
            <w:r>
              <w:rPr>
                <w:rFonts w:ascii="Calibri" w:eastAsia="Helvetica" w:hAnsi="Calibri" w:cs="Calibri"/>
                <w:color w:val="000000"/>
                <w:sz w:val="22"/>
                <w:szCs w:val="22"/>
                <w:lang w:val="en-US" w:eastAsia="zh-CN" w:bidi="ar"/>
              </w:rPr>
              <w:t xml:space="preserve">em tinta em pó híbrida Epóxi / Poliéster, eletrostática, brilhante, polimerizada em estufa, espessura mínima 40 micrometros, na cor cinza. </w:t>
            </w:r>
          </w:p>
          <w:p w:rsidR="004A5B37" w:rsidRDefault="00F12E05">
            <w:pPr>
              <w:jc w:val="both"/>
              <w:rPr>
                <w:rFonts w:ascii="Calibri" w:eastAsia="Helvetica" w:hAnsi="Calibri" w:cs="Calibri"/>
                <w:color w:val="000000"/>
                <w:sz w:val="22"/>
                <w:szCs w:val="22"/>
                <w:lang w:eastAsia="zh-CN" w:bidi="ar"/>
              </w:rPr>
            </w:pPr>
            <w:r>
              <w:rPr>
                <w:rFonts w:ascii="Calibri" w:hAnsi="Calibri" w:cs="Calibri"/>
                <w:noProof/>
                <w:sz w:val="22"/>
                <w:szCs w:val="22"/>
              </w:rPr>
              <w:drawing>
                <wp:anchor distT="0" distB="0" distL="114300" distR="114300" simplePos="0" relativeHeight="251671552" behindDoc="0" locked="0" layoutInCell="1" allowOverlap="1">
                  <wp:simplePos x="0" y="0"/>
                  <wp:positionH relativeFrom="column">
                    <wp:posOffset>1604645</wp:posOffset>
                  </wp:positionH>
                  <wp:positionV relativeFrom="paragraph">
                    <wp:posOffset>25400</wp:posOffset>
                  </wp:positionV>
                  <wp:extent cx="1709420" cy="1320165"/>
                  <wp:effectExtent l="0" t="0" r="5080" b="13335"/>
                  <wp:wrapSquare wrapText="bothSides"/>
                  <wp:docPr id="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3"/>
                          <pic:cNvPicPr>
                            <a:picLocks noChangeAspect="1"/>
                          </pic:cNvPicPr>
                        </pic:nvPicPr>
                        <pic:blipFill>
                          <a:blip r:embed="rId23"/>
                          <a:stretch>
                            <a:fillRect/>
                          </a:stretch>
                        </pic:blipFill>
                        <pic:spPr>
                          <a:xfrm>
                            <a:off x="0" y="0"/>
                            <a:ext cx="1709420" cy="1320165"/>
                          </a:xfrm>
                          <a:prstGeom prst="rect">
                            <a:avLst/>
                          </a:prstGeom>
                          <a:noFill/>
                          <a:ln>
                            <a:noFill/>
                          </a:ln>
                        </pic:spPr>
                      </pic:pic>
                    </a:graphicData>
                  </a:graphic>
                </wp:anchor>
              </w:drawing>
            </w:r>
          </w:p>
          <w:p w:rsidR="004A5B37" w:rsidRDefault="004A5B37">
            <w:pPr>
              <w:jc w:val="both"/>
              <w:rPr>
                <w:rFonts w:ascii="Calibri" w:eastAsia="Helvetica" w:hAnsi="Calibri" w:cs="Calibri"/>
                <w:color w:val="000000"/>
                <w:sz w:val="22"/>
                <w:szCs w:val="22"/>
                <w:lang w:eastAsia="zh-CN" w:bidi="ar"/>
              </w:rPr>
            </w:pPr>
          </w:p>
          <w:p w:rsidR="004A5B37" w:rsidRDefault="004A5B37">
            <w:pPr>
              <w:jc w:val="both"/>
              <w:rPr>
                <w:rFonts w:ascii="Calibri" w:eastAsia="Helvetica" w:hAnsi="Calibri" w:cs="Calibri"/>
                <w:color w:val="000000"/>
                <w:sz w:val="22"/>
                <w:szCs w:val="22"/>
                <w:lang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pStyle w:val="SemEspaamento"/>
              <w:jc w:val="both"/>
              <w:rPr>
                <w:rFonts w:ascii="Calibri" w:hAnsi="Calibri" w:cs="Calibri"/>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15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19</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hAnsi="Calibri" w:cs="Calibri"/>
                <w:sz w:val="22"/>
                <w:szCs w:val="22"/>
              </w:rPr>
            </w:pPr>
            <w:r>
              <w:rPr>
                <w:rFonts w:ascii="Calibri" w:hAnsi="Calibri" w:cs="Calibri"/>
                <w:sz w:val="22"/>
                <w:szCs w:val="22"/>
              </w:rPr>
              <w:t>Mesa de trabalho</w:t>
            </w:r>
          </w:p>
          <w:p w:rsidR="004A5B37" w:rsidRDefault="00F12E05">
            <w:pPr>
              <w:jc w:val="both"/>
              <w:rPr>
                <w:rFonts w:ascii="Calibri" w:hAnsi="Calibri" w:cs="Calibri"/>
                <w:sz w:val="22"/>
                <w:szCs w:val="22"/>
              </w:rPr>
            </w:pPr>
            <w:r>
              <w:rPr>
                <w:rFonts w:ascii="Calibri" w:hAnsi="Calibri" w:cs="Calibri"/>
                <w:sz w:val="22"/>
                <w:szCs w:val="22"/>
              </w:rPr>
              <w:t>Descrição:</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Mesa de trabalho com tampo retangular em MDF revestido de laminado melamínico, montada sobre suporte metálico com dois pés.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Dimensões e tolerâncias: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Tampo retangular: 1200 x 600mm +/- 10mm;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750mm +/- 5mm;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Para acomodação de pessoas em cad</w:t>
            </w:r>
            <w:r>
              <w:rPr>
                <w:rFonts w:ascii="Calibri" w:eastAsia="Helvetica" w:hAnsi="Calibri" w:cs="Calibri"/>
                <w:color w:val="000000"/>
                <w:sz w:val="22"/>
                <w:szCs w:val="22"/>
                <w:lang w:val="en-US" w:eastAsia="zh-CN" w:bidi="ar"/>
              </w:rPr>
              <w:t xml:space="preserve">eira de rodas (PCR) e atendimento às exigências da ABNT NBR 9050 a mesa deve possuir altura livre sob o tampo: mínima de 730mm;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do tampo: 25,8mm +/- 0,6mm;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Tolerâncias para camada de tinta: mínimo 40 micrometros /máximo 100 micrometros.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Tampo em MDF, com espessura de 25 mm, revestido na face inferior com laminado melamínico de baixa pressão (BP), e na face superior com laminado melamínico de alta pressão, de 0,8 mm de espessura, cor cinza ou branco, acabamento texturiza</w:t>
            </w:r>
            <w:r>
              <w:rPr>
                <w:rFonts w:ascii="Calibri" w:eastAsia="Helvetica" w:hAnsi="Calibri" w:cs="Calibri"/>
                <w:color w:val="000000"/>
                <w:sz w:val="22"/>
                <w:szCs w:val="22"/>
                <w:lang w:val="en-US" w:eastAsia="zh-CN" w:bidi="ar"/>
              </w:rPr>
              <w:t xml:space="preserve">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Bordos encabeçados com perfil extrudado maciço de 180º, na cor cinza ou branco, com a mesma tonalidade do laminado do tampo, admitindo-se pequenas variações decorrentes das características de cada material (brilho, textura). O perfil deve ser encaixado e </w:t>
            </w:r>
            <w:r>
              <w:rPr>
                <w:rFonts w:ascii="Calibri" w:eastAsia="Helvetica" w:hAnsi="Calibri" w:cs="Calibri"/>
                <w:color w:val="000000"/>
                <w:sz w:val="22"/>
                <w:szCs w:val="22"/>
                <w:lang w:val="en-US" w:eastAsia="zh-CN" w:bidi="ar"/>
              </w:rPr>
              <w:t xml:space="preserve">fixado com adesivo ao tampo, e ser nivelado com as suas superfícies.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constituída de: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Estrutura em aço carbono com dois pés, com trava em MDF entre os mesmos.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Fixação do tampo à estrutura através de parafusos de rosca com buchas metálicas</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Sapatas reguláveis em nylon ou polipropileno injetado.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Terminações de tubos em plástico injetado, na cor cinza ou preta, fixadas através de encaixe. Estas não devem poder ser retiradas sem o uso de ferramentas.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Acabamento das partes metálicas em</w:t>
            </w:r>
            <w:r>
              <w:rPr>
                <w:rFonts w:ascii="Calibri" w:eastAsia="Helvetica" w:hAnsi="Calibri" w:cs="Calibri"/>
                <w:color w:val="000000"/>
                <w:sz w:val="22"/>
                <w:szCs w:val="22"/>
                <w:lang w:val="en-US" w:eastAsia="zh-CN" w:bidi="ar"/>
              </w:rPr>
              <w:t xml:space="preserve"> pintura em pó, brilhante, na cor cinza ou preta. </w:t>
            </w:r>
          </w:p>
          <w:p w:rsidR="004A5B37" w:rsidRDefault="00F12E05">
            <w:pPr>
              <w:jc w:val="both"/>
              <w:rPr>
                <w:rFonts w:ascii="Calibri" w:eastAsia="Helvetica" w:hAnsi="Calibri" w:cs="Calibri"/>
                <w:color w:val="000000"/>
                <w:sz w:val="22"/>
                <w:szCs w:val="22"/>
                <w:lang w:val="en-US" w:eastAsia="zh-CN" w:bidi="ar"/>
              </w:rPr>
            </w:pPr>
            <w:r>
              <w:rPr>
                <w:rFonts w:ascii="Calibri" w:hAnsi="Calibri" w:cs="Calibri"/>
                <w:noProof/>
                <w:sz w:val="22"/>
                <w:szCs w:val="22"/>
              </w:rPr>
              <w:drawing>
                <wp:anchor distT="0" distB="0" distL="114300" distR="114300" simplePos="0" relativeHeight="251672576" behindDoc="0" locked="0" layoutInCell="1" allowOverlap="1">
                  <wp:simplePos x="0" y="0"/>
                  <wp:positionH relativeFrom="column">
                    <wp:posOffset>1455420</wp:posOffset>
                  </wp:positionH>
                  <wp:positionV relativeFrom="paragraph">
                    <wp:posOffset>288925</wp:posOffset>
                  </wp:positionV>
                  <wp:extent cx="2063115" cy="1570355"/>
                  <wp:effectExtent l="0" t="0" r="13335" b="10795"/>
                  <wp:wrapSquare wrapText="bothSides"/>
                  <wp:docPr id="1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4"/>
                          <pic:cNvPicPr>
                            <a:picLocks noChangeAspect="1"/>
                          </pic:cNvPicPr>
                        </pic:nvPicPr>
                        <pic:blipFill>
                          <a:blip r:embed="rId24"/>
                          <a:stretch>
                            <a:fillRect/>
                          </a:stretch>
                        </pic:blipFill>
                        <pic:spPr>
                          <a:xfrm>
                            <a:off x="0" y="0"/>
                            <a:ext cx="2063115" cy="1570355"/>
                          </a:xfrm>
                          <a:prstGeom prst="rect">
                            <a:avLst/>
                          </a:prstGeom>
                          <a:noFill/>
                          <a:ln>
                            <a:noFill/>
                          </a:ln>
                        </pic:spPr>
                      </pic:pic>
                    </a:graphicData>
                  </a:graphic>
                </wp:anchor>
              </w:drawing>
            </w: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Todos os encontros de tubos ou uniões de partes metálicas devem receber solda em toda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extensão da união. </w:t>
            </w:r>
          </w:p>
          <w:p w:rsidR="004A5B37" w:rsidRDefault="004A5B37">
            <w:pPr>
              <w:jc w:val="both"/>
              <w:rPr>
                <w:rFonts w:ascii="Calibri" w:hAnsi="Calibri" w:cs="Calibri"/>
                <w:sz w:val="22"/>
                <w:szCs w:val="22"/>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pStyle w:val="SemEspaamento"/>
              <w:jc w:val="both"/>
              <w:rPr>
                <w:rFonts w:ascii="Calibri" w:hAnsi="Calibri" w:cs="Calibri"/>
                <w:b/>
                <w:bCs/>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15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20</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Cadeira giratória com braços</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w:t>
            </w:r>
            <w:r>
              <w:rPr>
                <w:rFonts w:ascii="Calibri" w:eastAsia="Helvetica-Bold" w:hAnsi="Calibri" w:cs="Calibri"/>
                <w:color w:val="000000"/>
                <w:sz w:val="22"/>
                <w:szCs w:val="22"/>
                <w:lang w:eastAsia="zh-CN" w:bidi="ar"/>
              </w:rPr>
              <w:t>escrição:</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Cadeira giratória estofada com braços e rodízios, dotada de</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mecanismo amortecedor e regulador do assento e do encosto.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Dimensões e tolerâncias: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do assento: 500 mm +/- 50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do assento: 460 mm +/- 10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do assento variável: faixa obrigatória entre 420 mm e 520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do encosto: 400 mm +/- 10 mm (medida no ponto mais saliente do apoio lombar);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Extensão vertical do encosto: 350 mm +/- 10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da espuma do assento: mínima de 40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da espuma do encosto: mínima de 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Tolerâncias dimensionais para tubos conforme ABNT NBR 6591;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Tolerâncias para camada de tinta: mínimo 40 micrometros /máximo 100 micrometros.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w:t>
            </w:r>
            <w:r>
              <w:rPr>
                <w:rFonts w:ascii="Calibri" w:eastAsia="SimSun" w:hAnsi="Calibri" w:cs="Calibri"/>
                <w:color w:val="000000"/>
                <w:sz w:val="22"/>
                <w:szCs w:val="22"/>
                <w:lang w:eastAsia="zh-CN" w:bidi="ar"/>
              </w:rPr>
              <w:t>erísticas:</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Assento e encosto confeccionados em compensado anatômico moldado a quente, contendo no mínimo sete lâminas internas, com espessura máxima de 1,5mm cada.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Estofamento do assento e do encosto em espuma de poliuretano expandido, colada à madeir</w:t>
            </w:r>
            <w:r>
              <w:rPr>
                <w:rFonts w:ascii="Calibri" w:eastAsia="Helvetica" w:hAnsi="Calibri" w:cs="Calibri"/>
                <w:color w:val="000000"/>
                <w:sz w:val="22"/>
                <w:szCs w:val="22"/>
                <w:lang w:val="en-US" w:eastAsia="zh-CN" w:bidi="ar"/>
              </w:rPr>
              <w:t xml:space="preserve">a e revestida com tecido, na cor cinza, dotado de proteção com produto impermeabilizante hidro-repelente.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Faces inferior do assento e posterior do encosto revestidas com capas de plástico injetado, na cor preta.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do assento e do encosto à estr</w:t>
            </w:r>
            <w:r>
              <w:rPr>
                <w:rFonts w:ascii="Calibri" w:eastAsia="Helvetica" w:hAnsi="Calibri" w:cs="Calibri"/>
                <w:color w:val="000000"/>
                <w:sz w:val="22"/>
                <w:szCs w:val="22"/>
                <w:lang w:val="en-US" w:eastAsia="zh-CN" w:bidi="ar"/>
              </w:rPr>
              <w:t xml:space="preserve">utura por meio de parafusos com rosca métrica e porcas de cravar.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composta de: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Mecanismo de regulagem independente do assento e do encosto; inclinação do encosto variável em pelo menos 22º e do assento em pelo menos 8º com bloqueio em qualquer posição através de sistema de lâminas travadas por contato. Comando por alavanca.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Supo</w:t>
            </w:r>
            <w:r>
              <w:rPr>
                <w:rFonts w:ascii="Calibri" w:eastAsia="Helvetica" w:hAnsi="Calibri" w:cs="Calibri"/>
                <w:color w:val="000000"/>
                <w:sz w:val="22"/>
                <w:szCs w:val="22"/>
                <w:lang w:val="en-US" w:eastAsia="zh-CN" w:bidi="ar"/>
              </w:rPr>
              <w:t xml:space="preserve">rte para regulagem de altura do </w:t>
            </w:r>
            <w:proofErr w:type="gramStart"/>
            <w:r>
              <w:rPr>
                <w:rFonts w:ascii="Calibri" w:eastAsia="Helvetica" w:hAnsi="Calibri" w:cs="Calibri"/>
                <w:color w:val="000000"/>
                <w:sz w:val="22"/>
                <w:szCs w:val="22"/>
                <w:lang w:val="en-US" w:eastAsia="zh-CN" w:bidi="ar"/>
              </w:rPr>
              <w:t>encosto com curso de</w:t>
            </w:r>
            <w:proofErr w:type="gramEnd"/>
            <w:r>
              <w:rPr>
                <w:rFonts w:ascii="Calibri" w:eastAsia="Helvetica" w:hAnsi="Calibri" w:cs="Calibri"/>
                <w:color w:val="000000"/>
                <w:sz w:val="22"/>
                <w:szCs w:val="22"/>
                <w:lang w:val="en-US" w:eastAsia="zh-CN" w:bidi="ar"/>
              </w:rPr>
              <w:t xml:space="preserve"> 70 mm, dotado de dispositivo de fixação, articulado e com sistema amortecedor flexível.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lastRenderedPageBreak/>
              <w:t xml:space="preserve">- Coluna de regulagem de altura do assento por acionamento a gás. Curso mínimo do pistão de 100 mm.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Base em for</w:t>
            </w:r>
            <w:r>
              <w:rPr>
                <w:rFonts w:ascii="Calibri" w:eastAsia="Helvetica" w:hAnsi="Calibri" w:cs="Calibri"/>
                <w:color w:val="000000"/>
                <w:sz w:val="22"/>
                <w:szCs w:val="22"/>
                <w:lang w:val="en-US" w:eastAsia="zh-CN" w:bidi="ar"/>
              </w:rPr>
              <w:t xml:space="preserve">mato de estrela com 5 pontas e sistema de acoplamento cônico. Distância entre eixo da coluna e eixo do rodízio igual ou maior que 300 mm.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Rodízios de duplo giro com rodas duplas de 50 mm (mínimo),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Dispositivos de regulagens e alavancas com manoplas e</w:t>
            </w:r>
            <w:r>
              <w:rPr>
                <w:rFonts w:ascii="Calibri" w:eastAsia="Helvetica" w:hAnsi="Calibri" w:cs="Calibri"/>
                <w:color w:val="000000"/>
                <w:sz w:val="22"/>
                <w:szCs w:val="22"/>
                <w:lang w:val="en-US" w:eastAsia="zh-CN" w:bidi="ar"/>
              </w:rPr>
              <w:t xml:space="preserve">m material plástico injetado e desenho ergonômico.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Acabamento das partes metálicas em pintura em pó, brilhante, na cor preta.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Terminações de tubos em plástico injetado, na cor preta, fixadas através de encaixe.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Estas não devem poder ser retiradas se</w:t>
            </w:r>
            <w:r>
              <w:rPr>
                <w:rFonts w:ascii="Calibri" w:eastAsia="Helvetica" w:hAnsi="Calibri" w:cs="Calibri"/>
                <w:color w:val="000000"/>
                <w:sz w:val="22"/>
                <w:szCs w:val="22"/>
                <w:lang w:val="en-US" w:eastAsia="zh-CN" w:bidi="ar"/>
              </w:rPr>
              <w:t xml:space="preserve">m o uso de ferramentas.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Todos os encontros de tubos ou uniões de partes metálicas devem receber solda em toda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extensão da união. </w:t>
            </w:r>
          </w:p>
          <w:p w:rsidR="004A5B37" w:rsidRDefault="00F12E05">
            <w:pPr>
              <w:jc w:val="both"/>
              <w:rPr>
                <w:rFonts w:ascii="Calibri" w:eastAsia="Helvetica" w:hAnsi="Calibri" w:cs="Calibri"/>
                <w:color w:val="000000"/>
                <w:sz w:val="22"/>
                <w:szCs w:val="22"/>
                <w:lang w:val="en-US" w:eastAsia="zh-CN" w:bidi="ar"/>
              </w:rPr>
            </w:pPr>
            <w:r>
              <w:rPr>
                <w:rFonts w:ascii="Calibri" w:hAnsi="Calibri" w:cs="Calibri"/>
                <w:noProof/>
                <w:sz w:val="22"/>
                <w:szCs w:val="22"/>
              </w:rPr>
              <w:drawing>
                <wp:anchor distT="0" distB="0" distL="114300" distR="114300" simplePos="0" relativeHeight="251673600" behindDoc="0" locked="0" layoutInCell="1" allowOverlap="1">
                  <wp:simplePos x="0" y="0"/>
                  <wp:positionH relativeFrom="column">
                    <wp:posOffset>2641600</wp:posOffset>
                  </wp:positionH>
                  <wp:positionV relativeFrom="paragraph">
                    <wp:posOffset>23495</wp:posOffset>
                  </wp:positionV>
                  <wp:extent cx="865505" cy="1376045"/>
                  <wp:effectExtent l="0" t="0" r="10795" b="14605"/>
                  <wp:wrapSquare wrapText="bothSides"/>
                  <wp:docPr id="2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
                          <pic:cNvPicPr>
                            <a:picLocks noChangeAspect="1"/>
                          </pic:cNvPicPr>
                        </pic:nvPicPr>
                        <pic:blipFill>
                          <a:blip r:embed="rId25"/>
                          <a:stretch>
                            <a:fillRect/>
                          </a:stretch>
                        </pic:blipFill>
                        <pic:spPr>
                          <a:xfrm>
                            <a:off x="0" y="0"/>
                            <a:ext cx="865505" cy="1376045"/>
                          </a:xfrm>
                          <a:prstGeom prst="rect">
                            <a:avLst/>
                          </a:prstGeom>
                          <a:noFill/>
                          <a:ln>
                            <a:noFill/>
                          </a:ln>
                        </pic:spPr>
                      </pic:pic>
                    </a:graphicData>
                  </a:graphic>
                </wp:anchor>
              </w:drawing>
            </w: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jc w:val="both"/>
              <w:rPr>
                <w:rFonts w:ascii="Calibri" w:eastAsia="Helvetica" w:hAnsi="Calibri" w:cs="Calibri"/>
                <w:color w:val="000000"/>
                <w:sz w:val="22"/>
                <w:szCs w:val="22"/>
                <w:lang w:val="en-US" w:eastAsia="zh-CN" w:bidi="ar"/>
              </w:rPr>
            </w:pPr>
          </w:p>
          <w:p w:rsidR="004A5B37" w:rsidRDefault="004A5B37">
            <w:pPr>
              <w:pStyle w:val="SemEspaamento"/>
              <w:jc w:val="both"/>
              <w:rPr>
                <w:rFonts w:ascii="Calibri" w:hAnsi="Calibri" w:cs="Calibri"/>
                <w:b/>
                <w:bCs/>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15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21</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Mesa de reunião</w:t>
            </w:r>
          </w:p>
          <w:p w:rsidR="004A5B37" w:rsidRDefault="00F12E05">
            <w:pPr>
              <w:pStyle w:val="SemEspaamento"/>
              <w:jc w:val="both"/>
              <w:rPr>
                <w:rFonts w:ascii="Calibri" w:hAnsi="Calibri" w:cs="Calibri"/>
                <w:sz w:val="22"/>
                <w:szCs w:val="22"/>
              </w:rPr>
            </w:pPr>
            <w:r>
              <w:rPr>
                <w:rFonts w:ascii="Calibri" w:hAnsi="Calibri" w:cs="Calibri"/>
                <w:sz w:val="22"/>
                <w:szCs w:val="22"/>
              </w:rPr>
              <w:t>Descrição:</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Mesa de reunião com tampo retangular ou oval em MDF revestido de</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laminado melamínico, montada sobre dois pés. </w:t>
            </w:r>
          </w:p>
          <w:p w:rsidR="004A5B37" w:rsidRDefault="00F12E05">
            <w:pPr>
              <w:jc w:val="both"/>
              <w:rPr>
                <w:rFonts w:ascii="Calibri" w:hAnsi="Calibri" w:cs="Calibri"/>
                <w:sz w:val="22"/>
                <w:szCs w:val="22"/>
              </w:rPr>
            </w:pPr>
            <w:r>
              <w:rPr>
                <w:rFonts w:ascii="Calibri" w:hAnsi="Calibri" w:cs="Calibri"/>
                <w:sz w:val="22"/>
                <w:szCs w:val="22"/>
              </w:rPr>
              <w:t>Dimensões e tolerâncias: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Tampo retangular: 2000 x 950mm +/- 50mm;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750mm +/- 5mm;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Para acomodação de pessoas em cadeira de rodas (PCR) e atendimento às exigências da ABNT NBR 9050 a mesa deve possuir altura livre sob o tampo: mínima de 730mm;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do tampo: 25mm +/- 0,6mm;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Tolerâncias para camada de tinta: mínimo 40 micromet</w:t>
            </w:r>
            <w:r>
              <w:rPr>
                <w:rFonts w:ascii="Calibri" w:eastAsia="Helvetica" w:hAnsi="Calibri" w:cs="Calibri"/>
                <w:color w:val="000000"/>
                <w:sz w:val="22"/>
                <w:szCs w:val="22"/>
                <w:lang w:val="en-US" w:eastAsia="zh-CN" w:bidi="ar"/>
              </w:rPr>
              <w:t xml:space="preserve">ros /máximo 100 micrometros.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Tampo em MDF, com espessura de 25 mm, revestido na face inferior com laminado melamínico de baixa pressão (BP), e na face superior com laminado melamínico de alta pressão, de 0,8 mm de espessura, cor cinza ou branco, acabamento texturizado.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Bordos enca</w:t>
            </w:r>
            <w:r>
              <w:rPr>
                <w:rFonts w:ascii="Calibri" w:eastAsia="Helvetica" w:hAnsi="Calibri" w:cs="Calibri"/>
                <w:color w:val="000000"/>
                <w:sz w:val="22"/>
                <w:szCs w:val="22"/>
                <w:lang w:val="en-US" w:eastAsia="zh-CN" w:bidi="ar"/>
              </w:rPr>
              <w:t>beçados com perfil extrudado maciço de 180º, na cor cinza ou branco, com a mesma tonalidade do laminado do tampo, admitindo-se</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pequenas variações decorrentes das características de cada material (brilho, textura). O perfil deve ser encaixado e fixado com a</w:t>
            </w:r>
            <w:r>
              <w:rPr>
                <w:rFonts w:ascii="Calibri" w:eastAsia="Helvetica" w:hAnsi="Calibri" w:cs="Calibri"/>
                <w:color w:val="000000"/>
                <w:sz w:val="22"/>
                <w:szCs w:val="22"/>
                <w:lang w:val="en-US" w:eastAsia="zh-CN" w:bidi="ar"/>
              </w:rPr>
              <w:t xml:space="preserve">desivo ao tampo, e ser nivelado com as suas superfícies.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constituída de: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lastRenderedPageBreak/>
              <w:t xml:space="preserve">- Estrutura em aço carbono com dois pés, com trava em MDF entre os mesmos.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Fixação do tampo à estrutura através de parafusos de rosca com </w:t>
            </w:r>
            <w:r>
              <w:rPr>
                <w:rFonts w:ascii="Calibri" w:eastAsia="Helvetica" w:hAnsi="Calibri" w:cs="Calibri"/>
                <w:color w:val="000000"/>
                <w:sz w:val="22"/>
                <w:szCs w:val="22"/>
                <w:lang w:val="en-US" w:eastAsia="zh-CN" w:bidi="ar"/>
              </w:rPr>
              <w:br/>
              <w:t xml:space="preserve">buchas metálicas.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Sapata</w:t>
            </w:r>
            <w:r>
              <w:rPr>
                <w:rFonts w:ascii="Calibri" w:eastAsia="Helvetica" w:hAnsi="Calibri" w:cs="Calibri"/>
                <w:color w:val="000000"/>
                <w:sz w:val="22"/>
                <w:szCs w:val="22"/>
                <w:lang w:val="en-US" w:eastAsia="zh-CN" w:bidi="ar"/>
              </w:rPr>
              <w:t xml:space="preserve">s reguláveis em nylon ou polipropileno injetado.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Terminações de tubos em plástico injetado, na cor cinza ou preta, fixadas através de encaixe. Estas não devem poder ser retiradas sem o uso de ferramentas.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Peças injetadas não devem apresentar rebarbas</w:t>
            </w:r>
            <w:r>
              <w:rPr>
                <w:rFonts w:ascii="Calibri" w:eastAsia="Helvetica" w:hAnsi="Calibri" w:cs="Calibri"/>
                <w:color w:val="000000"/>
                <w:sz w:val="22"/>
                <w:szCs w:val="22"/>
                <w:lang w:val="en-US" w:eastAsia="zh-CN" w:bidi="ar"/>
              </w:rPr>
              <w:t xml:space="preserve">, falhas de injeção ou partes cortantes.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Acabamento das partes metálicas em pintura em pó, brilhante, na cor cinza ou preta.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Todos os encontros de tubos ou uniões de partes metálicas devem receber solda em toda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extensão da união. </w:t>
            </w:r>
          </w:p>
          <w:p w:rsidR="004A5B37" w:rsidRDefault="00F12E05">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74624" behindDoc="0" locked="0" layoutInCell="1" allowOverlap="1">
                  <wp:simplePos x="0" y="0"/>
                  <wp:positionH relativeFrom="column">
                    <wp:posOffset>976630</wp:posOffset>
                  </wp:positionH>
                  <wp:positionV relativeFrom="paragraph">
                    <wp:posOffset>80010</wp:posOffset>
                  </wp:positionV>
                  <wp:extent cx="2248535" cy="1228090"/>
                  <wp:effectExtent l="0" t="0" r="18415" b="10160"/>
                  <wp:wrapSquare wrapText="bothSides"/>
                  <wp:docPr id="2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6"/>
                          <pic:cNvPicPr>
                            <a:picLocks noChangeAspect="1"/>
                          </pic:cNvPicPr>
                        </pic:nvPicPr>
                        <pic:blipFill>
                          <a:blip r:embed="rId26"/>
                          <a:stretch>
                            <a:fillRect/>
                          </a:stretch>
                        </pic:blipFill>
                        <pic:spPr>
                          <a:xfrm>
                            <a:off x="0" y="0"/>
                            <a:ext cx="2248535" cy="1228090"/>
                          </a:xfrm>
                          <a:prstGeom prst="rect">
                            <a:avLst/>
                          </a:prstGeom>
                          <a:noFill/>
                          <a:ln>
                            <a:noFill/>
                          </a:ln>
                        </pic:spPr>
                      </pic:pic>
                    </a:graphicData>
                  </a:graphic>
                </wp:anchor>
              </w:drawing>
            </w:r>
            <w:r>
              <w:rPr>
                <w:rFonts w:ascii="Calibri" w:eastAsia="Helvetica" w:hAnsi="Calibri" w:cs="Calibri"/>
                <w:color w:val="000000"/>
                <w:sz w:val="22"/>
                <w:szCs w:val="22"/>
                <w:lang w:val="en-US" w:eastAsia="zh-CN" w:bidi="ar"/>
              </w:rPr>
              <w:t xml:space="preserve"> </w:t>
            </w:r>
          </w:p>
          <w:p w:rsidR="004A5B37" w:rsidRDefault="004A5B37">
            <w:pPr>
              <w:jc w:val="both"/>
              <w:rPr>
                <w:rFonts w:ascii="Calibri" w:eastAsia="Helvetica" w:hAnsi="Calibri" w:cs="Calibri"/>
                <w:color w:val="000000"/>
                <w:sz w:val="22"/>
                <w:szCs w:val="22"/>
                <w:lang w:val="en-US" w:eastAsia="zh-CN" w:bidi="ar"/>
              </w:rPr>
            </w:pPr>
          </w:p>
          <w:p w:rsidR="004A5B37" w:rsidRDefault="004A5B37">
            <w:pPr>
              <w:pStyle w:val="SemEspaamento"/>
              <w:jc w:val="both"/>
              <w:rPr>
                <w:rFonts w:ascii="Calibri" w:hAnsi="Calibri" w:cs="Calibri"/>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03</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22</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hAnsi="Calibri" w:cs="Calibri"/>
                <w:sz w:val="22"/>
                <w:szCs w:val="22"/>
              </w:rPr>
            </w:pPr>
            <w:r>
              <w:rPr>
                <w:rFonts w:ascii="Calibri" w:hAnsi="Calibri" w:cs="Calibri"/>
                <w:sz w:val="22"/>
                <w:szCs w:val="22"/>
              </w:rPr>
              <w:t>Cadeira fixa</w:t>
            </w:r>
          </w:p>
          <w:p w:rsidR="004A5B37" w:rsidRDefault="00F12E05">
            <w:pPr>
              <w:jc w:val="both"/>
              <w:rPr>
                <w:rFonts w:ascii="Calibri" w:hAnsi="Calibri" w:cs="Calibri"/>
                <w:sz w:val="22"/>
                <w:szCs w:val="22"/>
              </w:rPr>
            </w:pPr>
            <w:r>
              <w:rPr>
                <w:rFonts w:ascii="Calibri" w:hAnsi="Calibri" w:cs="Calibri"/>
                <w:sz w:val="22"/>
                <w:szCs w:val="22"/>
              </w:rPr>
              <w:t>Descrição:</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Cadeira fixa estofada, sem braços, montada sobre armação tubular de aço com quatro pés. </w:t>
            </w:r>
          </w:p>
          <w:p w:rsidR="004A5B37" w:rsidRDefault="00F12E05">
            <w:pPr>
              <w:jc w:val="both"/>
              <w:rPr>
                <w:rFonts w:ascii="Calibri" w:hAnsi="Calibri" w:cs="Calibri"/>
                <w:sz w:val="22"/>
                <w:szCs w:val="22"/>
              </w:rPr>
            </w:pPr>
            <w:r>
              <w:rPr>
                <w:rFonts w:ascii="Calibri" w:hAnsi="Calibri" w:cs="Calibri"/>
                <w:sz w:val="22"/>
                <w:szCs w:val="22"/>
              </w:rPr>
              <w:t>Dimensões e tolerância:</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do assento: 500mm +/- 50mm;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do assento: 460mm +/- 10mm;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do assento: 430mm +/- </w:t>
            </w:r>
            <w:r>
              <w:rPr>
                <w:rFonts w:ascii="Calibri" w:eastAsia="Helvetica" w:hAnsi="Calibri" w:cs="Calibri"/>
                <w:color w:val="000000"/>
                <w:sz w:val="22"/>
                <w:szCs w:val="22"/>
                <w:lang w:val="en-US" w:eastAsia="zh-CN" w:bidi="ar"/>
              </w:rPr>
              <w:t xml:space="preserve">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do encosto: 400mm +/- 10mm (medida no ponto mais saliente do apoio lombar);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Extensão vertical do encosto: 350mm +/- 10mm;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da espuma do assento: mínima de 40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da espuma do encosto: mínima de 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Tolerâncias dimensionais para tubos conforme ABNT NBR 6591.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Tolerâncias para camada de tinta: mínimo 40 micrometros /máximo 100 micrometros. </w:t>
            </w:r>
          </w:p>
          <w:p w:rsidR="004A5B37" w:rsidRDefault="00F12E05">
            <w:pPr>
              <w:jc w:val="both"/>
              <w:rPr>
                <w:rFonts w:ascii="Calibri" w:hAnsi="Calibri" w:cs="Calibri"/>
                <w:sz w:val="22"/>
                <w:szCs w:val="22"/>
              </w:rPr>
            </w:pPr>
            <w:r>
              <w:rPr>
                <w:rFonts w:ascii="Calibri" w:hAnsi="Calibri" w:cs="Calibri"/>
                <w:sz w:val="22"/>
                <w:szCs w:val="22"/>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Assento e encosto confeccionados em compensado anatômico moldado a quente, contendo no míni</w:t>
            </w:r>
            <w:r>
              <w:rPr>
                <w:rFonts w:ascii="Calibri" w:eastAsia="Helvetica" w:hAnsi="Calibri" w:cs="Calibri"/>
                <w:color w:val="000000"/>
                <w:sz w:val="22"/>
                <w:szCs w:val="22"/>
                <w:lang w:val="en-US" w:eastAsia="zh-CN" w:bidi="ar"/>
              </w:rPr>
              <w:t xml:space="preserve">mo sete lâminas internas, com espessura máxima de 1,5mm cada.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Estofamento do assento e do encosto em espuma de poliuretano expandido, colada à madeira e revestida com tecido, na cor cinza, dotado de proteção com produto impermeabilizante hidro-repelente.</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Faces inferior do assento e posterior do encosto revestidas com capas de plástico injetado, na cor preta.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Fixação do assento e do encosto à estrutura por meio de parafusos com rosca métrica e porcas de cravar.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constituída de 4 pés, confeccionada em tubo de aço com </w:t>
            </w:r>
            <w:r>
              <w:rPr>
                <w:rFonts w:ascii="Calibri" w:eastAsia="Helvetica" w:hAnsi="Calibri" w:cs="Calibri"/>
                <w:color w:val="000000"/>
                <w:sz w:val="22"/>
                <w:szCs w:val="22"/>
                <w:lang w:val="en-US" w:eastAsia="zh-CN" w:bidi="ar"/>
              </w:rPr>
              <w:br/>
              <w:t xml:space="preserve">costura, laminado a frio, secção circular mínima 22,3mm (7/8”), com espessura mínima de 1,5mm (chapa 16).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Acabamento das partes metálicas em pintura em pó, brilhante, na cor preta.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Te</w:t>
            </w:r>
            <w:r>
              <w:rPr>
                <w:rFonts w:ascii="Calibri" w:eastAsia="Helvetica" w:hAnsi="Calibri" w:cs="Calibri"/>
                <w:color w:val="000000"/>
                <w:sz w:val="22"/>
                <w:szCs w:val="22"/>
                <w:lang w:val="en-US" w:eastAsia="zh-CN" w:bidi="ar"/>
              </w:rPr>
              <w:t xml:space="preserve">rminações de tubos em plástico injetado, na cor preta, fixadas através de encaixe.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Estas não devem poder ser retiradas sem o uso de ferramentas.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Sapatas articuladas para garantir o nivelamento em relação às variações do piso. </w:t>
            </w:r>
          </w:p>
          <w:p w:rsidR="004A5B37" w:rsidRDefault="00F12E05">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75648" behindDoc="0" locked="0" layoutInCell="1" allowOverlap="1">
                  <wp:simplePos x="0" y="0"/>
                  <wp:positionH relativeFrom="column">
                    <wp:posOffset>2581275</wp:posOffset>
                  </wp:positionH>
                  <wp:positionV relativeFrom="paragraph">
                    <wp:posOffset>279400</wp:posOffset>
                  </wp:positionV>
                  <wp:extent cx="1195705" cy="1581785"/>
                  <wp:effectExtent l="0" t="0" r="4445" b="18415"/>
                  <wp:wrapSquare wrapText="bothSides"/>
                  <wp:docPr id="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7"/>
                          <pic:cNvPicPr>
                            <a:picLocks noChangeAspect="1"/>
                          </pic:cNvPicPr>
                        </pic:nvPicPr>
                        <pic:blipFill>
                          <a:blip r:embed="rId27"/>
                          <a:stretch>
                            <a:fillRect/>
                          </a:stretch>
                        </pic:blipFill>
                        <pic:spPr>
                          <a:xfrm>
                            <a:off x="0" y="0"/>
                            <a:ext cx="1195705" cy="1581785"/>
                          </a:xfrm>
                          <a:prstGeom prst="rect">
                            <a:avLst/>
                          </a:prstGeom>
                          <a:noFill/>
                          <a:ln>
                            <a:noFill/>
                          </a:ln>
                        </pic:spPr>
                      </pic:pic>
                    </a:graphicData>
                  </a:graphic>
                </wp:anchor>
              </w:drawing>
            </w: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Todos os encontros de </w:t>
            </w:r>
            <w:r>
              <w:rPr>
                <w:rFonts w:ascii="Calibri" w:eastAsia="Helvetica" w:hAnsi="Calibri" w:cs="Calibri"/>
                <w:color w:val="000000"/>
                <w:sz w:val="22"/>
                <w:szCs w:val="22"/>
                <w:lang w:val="en-US" w:eastAsia="zh-CN" w:bidi="ar"/>
              </w:rPr>
              <w:t xml:space="preserve">tubos ou uniões de partes metálicas devem receber solda em toda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extensão da união. </w:t>
            </w:r>
          </w:p>
          <w:p w:rsidR="004A5B37" w:rsidRDefault="004A5B37">
            <w:pPr>
              <w:jc w:val="both"/>
              <w:rPr>
                <w:rFonts w:ascii="Calibri" w:eastAsia="Helvetica" w:hAnsi="Calibri" w:cs="Calibri"/>
                <w:color w:val="000000"/>
                <w:sz w:val="22"/>
                <w:szCs w:val="22"/>
                <w:lang w:val="en-US" w:eastAsia="zh-CN" w:bidi="ar"/>
              </w:rPr>
            </w:pPr>
          </w:p>
          <w:p w:rsidR="004A5B37" w:rsidRDefault="004A5B37">
            <w:pPr>
              <w:pStyle w:val="SemEspaamento"/>
              <w:jc w:val="both"/>
              <w:rPr>
                <w:rFonts w:ascii="Calibri" w:hAnsi="Calibri" w:cs="Calibri"/>
                <w:b/>
                <w:bCs/>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30</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23</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hAnsi="Calibri" w:cs="Calibri"/>
                <w:sz w:val="22"/>
                <w:szCs w:val="22"/>
              </w:rPr>
            </w:pPr>
            <w:r>
              <w:rPr>
                <w:rFonts w:ascii="Calibri" w:hAnsi="Calibri" w:cs="Calibri"/>
                <w:sz w:val="22"/>
                <w:szCs w:val="22"/>
              </w:rPr>
              <w:t>Sofá dois lugares</w:t>
            </w:r>
          </w:p>
          <w:p w:rsidR="004A5B37" w:rsidRDefault="00F12E05">
            <w:pPr>
              <w:jc w:val="both"/>
              <w:rPr>
                <w:rFonts w:ascii="Calibri" w:hAnsi="Calibri" w:cs="Calibri"/>
                <w:sz w:val="22"/>
                <w:szCs w:val="22"/>
              </w:rPr>
            </w:pPr>
            <w:r>
              <w:rPr>
                <w:rFonts w:ascii="Calibri" w:hAnsi="Calibri" w:cs="Calibri"/>
                <w:sz w:val="22"/>
                <w:szCs w:val="22"/>
              </w:rPr>
              <w:t>Dimensões e tolerância:</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1250mm +/- 50mm;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750mm +/- 50mm;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730mm +/- 30mm.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Revestimento superior em laminado de PVC com reforço em manta (Korino) CV 20;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Acabamento inferior em Tela de Ráfia;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Madeira de pinus e eucalipto proveniente de reflorestamento com imunização contra mofo</w:t>
            </w:r>
            <w:proofErr w:type="gramStart"/>
            <w:r>
              <w:rPr>
                <w:rFonts w:ascii="Calibri" w:eastAsia="Helvetica" w:hAnsi="Calibri" w:cs="Calibri"/>
                <w:color w:val="000000"/>
                <w:sz w:val="22"/>
                <w:szCs w:val="22"/>
                <w:lang w:val="en-US" w:eastAsia="zh-CN" w:bidi="ar"/>
              </w:rPr>
              <w:t>,cupim</w:t>
            </w:r>
            <w:proofErr w:type="gramEnd"/>
            <w:r>
              <w:rPr>
                <w:rFonts w:ascii="Calibri" w:eastAsia="Helvetica" w:hAnsi="Calibri" w:cs="Calibri"/>
                <w:color w:val="000000"/>
                <w:sz w:val="22"/>
                <w:szCs w:val="22"/>
                <w:lang w:val="en-US" w:eastAsia="zh-CN" w:bidi="ar"/>
              </w:rPr>
              <w:t xml:space="preserve"> e microorganismos.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Sustentação do assento e encosto com cintas elásticas de alta resistência.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Travamento da estrutura com grampos fixados com grampeadores pneumáticos.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Espumas de poliuretano: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Assento: Densidade D-23 </w:t>
            </w:r>
          </w:p>
          <w:p w:rsidR="004A5B37" w:rsidRDefault="00F12E05">
            <w:pPr>
              <w:jc w:val="both"/>
              <w:rPr>
                <w:rFonts w:ascii="Calibri" w:hAnsi="Calibri" w:cs="Calibri"/>
                <w:sz w:val="22"/>
                <w:szCs w:val="22"/>
              </w:rPr>
            </w:pP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Braço: Densidade D-20 </w:t>
            </w:r>
          </w:p>
          <w:p w:rsidR="004A5B37" w:rsidRDefault="00F12E05">
            <w:pPr>
              <w:jc w:val="both"/>
              <w:rPr>
                <w:rFonts w:ascii="Calibri" w:hAnsi="Calibri" w:cs="Calibri"/>
                <w:b/>
                <w:bCs/>
                <w:sz w:val="22"/>
                <w:szCs w:val="22"/>
              </w:rPr>
            </w:pPr>
            <w:r>
              <w:rPr>
                <w:rFonts w:ascii="Calibri" w:eastAsia="Helvetica" w:hAnsi="Calibri" w:cs="Calibri"/>
                <w:color w:val="000000"/>
                <w:sz w:val="22"/>
                <w:szCs w:val="22"/>
                <w:lang w:val="en-US" w:eastAsia="zh-CN" w:bidi="ar"/>
              </w:rPr>
              <w:t xml:space="preserve">- Encostos: Densidade </w:t>
            </w:r>
            <w:r>
              <w:rPr>
                <w:rFonts w:ascii="Calibri" w:eastAsia="Helvetica" w:hAnsi="Calibri" w:cs="Calibri"/>
                <w:color w:val="000000"/>
                <w:sz w:val="22"/>
                <w:szCs w:val="22"/>
                <w:lang w:val="en-US" w:eastAsia="zh-CN" w:bidi="ar"/>
              </w:rPr>
              <w:t>D-20</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02</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24</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Equipamento de psicomotricidade - degraus e rampas</w:t>
            </w:r>
          </w:p>
          <w:p w:rsidR="004A5B37" w:rsidRDefault="00F12E05">
            <w:pPr>
              <w:jc w:val="both"/>
              <w:rPr>
                <w:rFonts w:ascii="Calibri" w:hAnsi="Calibri" w:cs="Calibri"/>
                <w:sz w:val="22"/>
                <w:szCs w:val="22"/>
              </w:rPr>
            </w:pPr>
            <w:r>
              <w:rPr>
                <w:rFonts w:ascii="Calibri" w:hAnsi="Calibri" w:cs="Calibri"/>
                <w:sz w:val="22"/>
                <w:szCs w:val="22"/>
              </w:rPr>
              <w:t>Descrição:</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Circuito contendo quatro peças, sendo uma escada, um puff, uma rampa e um tapete. Tem por objetivo proporcionar o estímulo da </w:t>
            </w:r>
            <w:r>
              <w:rPr>
                <w:rFonts w:ascii="Calibri" w:eastAsia="Helvetica" w:hAnsi="Calibri" w:cs="Calibri"/>
                <w:color w:val="000000"/>
                <w:sz w:val="22"/>
                <w:szCs w:val="22"/>
                <w:lang w:val="en-US" w:eastAsia="zh-CN" w:bidi="ar"/>
              </w:rPr>
              <w:br/>
            </w:r>
            <w:r>
              <w:rPr>
                <w:rFonts w:ascii="Calibri" w:eastAsia="Helvetica" w:hAnsi="Calibri" w:cs="Calibri"/>
                <w:color w:val="000000"/>
                <w:sz w:val="22"/>
                <w:szCs w:val="22"/>
                <w:lang w:val="en-US" w:eastAsia="zh-CN" w:bidi="ar"/>
              </w:rPr>
              <w:lastRenderedPageBreak/>
              <w:t xml:space="preserve">percepção sensorial e visual ao se locomover </w:t>
            </w:r>
            <w:r>
              <w:rPr>
                <w:rFonts w:ascii="Calibri" w:eastAsia="Helvetica" w:hAnsi="Calibri" w:cs="Calibri"/>
                <w:color w:val="000000"/>
                <w:sz w:val="22"/>
                <w:szCs w:val="22"/>
                <w:lang w:val="en-US" w:eastAsia="zh-CN" w:bidi="ar"/>
              </w:rPr>
              <w:t>por diferentes trajetos com formatos variados e uso de cores fortes.</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Dimensões e tolerância:</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1200mm;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1200mm;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250mm;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10% (dez por cento). </w:t>
            </w:r>
          </w:p>
          <w:p w:rsidR="004A5B37" w:rsidRDefault="00F12E05">
            <w:pPr>
              <w:jc w:val="both"/>
              <w:rPr>
                <w:rFonts w:ascii="Calibri" w:hAnsi="Calibri" w:cs="Calibri"/>
                <w:sz w:val="22"/>
                <w:szCs w:val="22"/>
              </w:rPr>
            </w:pPr>
            <w:r>
              <w:rPr>
                <w:rFonts w:ascii="Calibri" w:hAnsi="Calibri" w:cs="Calibri"/>
                <w:sz w:val="22"/>
                <w:szCs w:val="22"/>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Preenchimento em espuma de densidade mínima 28 e máxima 33;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Revestimento em courvin;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Produto impermeável;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Peças multicoloridas;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Não tóxico</w:t>
            </w:r>
          </w:p>
          <w:p w:rsidR="004A5B37" w:rsidRDefault="00F12E05">
            <w:pPr>
              <w:jc w:val="both"/>
              <w:rPr>
                <w:rFonts w:ascii="Calibri" w:eastAsia="Helvetica" w:hAnsi="Calibri" w:cs="Calibri"/>
                <w:color w:val="000000"/>
                <w:sz w:val="22"/>
                <w:szCs w:val="22"/>
                <w:lang w:val="en-US" w:eastAsia="zh-CN" w:bidi="ar"/>
              </w:rPr>
            </w:pPr>
            <w:r>
              <w:rPr>
                <w:rFonts w:ascii="Calibri" w:hAnsi="Calibri" w:cs="Calibri"/>
                <w:noProof/>
                <w:sz w:val="22"/>
                <w:szCs w:val="22"/>
              </w:rPr>
              <w:drawing>
                <wp:anchor distT="0" distB="0" distL="114300" distR="114300" simplePos="0" relativeHeight="251676672" behindDoc="0" locked="0" layoutInCell="1" allowOverlap="1">
                  <wp:simplePos x="0" y="0"/>
                  <wp:positionH relativeFrom="column">
                    <wp:posOffset>616585</wp:posOffset>
                  </wp:positionH>
                  <wp:positionV relativeFrom="paragraph">
                    <wp:posOffset>22225</wp:posOffset>
                  </wp:positionV>
                  <wp:extent cx="2515870" cy="1463675"/>
                  <wp:effectExtent l="0" t="0" r="17780" b="3175"/>
                  <wp:wrapSquare wrapText="bothSides"/>
                  <wp:docPr id="2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8"/>
                          <pic:cNvPicPr>
                            <a:picLocks noChangeAspect="1"/>
                          </pic:cNvPicPr>
                        </pic:nvPicPr>
                        <pic:blipFill>
                          <a:blip r:embed="rId28"/>
                          <a:stretch>
                            <a:fillRect/>
                          </a:stretch>
                        </pic:blipFill>
                        <pic:spPr>
                          <a:xfrm>
                            <a:off x="0" y="0"/>
                            <a:ext cx="2515870" cy="1463675"/>
                          </a:xfrm>
                          <a:prstGeom prst="rect">
                            <a:avLst/>
                          </a:prstGeom>
                          <a:noFill/>
                          <a:ln>
                            <a:noFill/>
                          </a:ln>
                        </pic:spPr>
                      </pic:pic>
                    </a:graphicData>
                  </a:graphic>
                </wp:anchor>
              </w:drawing>
            </w:r>
          </w:p>
          <w:p w:rsidR="004A5B37" w:rsidRDefault="004A5B37">
            <w:pPr>
              <w:jc w:val="both"/>
              <w:rPr>
                <w:rFonts w:ascii="Calibri" w:eastAsia="Helvetica" w:hAnsi="Calibri" w:cs="Calibri"/>
                <w:color w:val="000000"/>
                <w:sz w:val="22"/>
                <w:szCs w:val="22"/>
                <w:lang w:val="en-US" w:eastAsia="zh-CN" w:bidi="ar"/>
              </w:rPr>
            </w:pPr>
          </w:p>
          <w:p w:rsidR="004A5B37" w:rsidRDefault="004A5B37">
            <w:pPr>
              <w:pStyle w:val="SemEspaamento"/>
              <w:jc w:val="both"/>
              <w:rPr>
                <w:rFonts w:ascii="Calibri" w:hAnsi="Calibri" w:cs="Calibri"/>
                <w:b/>
                <w:bCs/>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25</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Equipamento de psicomotricidade - piscina de bolinhas</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Piscina feita em material macio, livre de quinas. Pode ser utilizada como piscina de bolinhas ou com outros brinquedos. Capacidade para aproximadamente 200 bolinhas, que acompanham o produto. Tem por objetivo proporcionar o estímulo da percepção sensorial</w:t>
            </w:r>
            <w:r>
              <w:rPr>
                <w:rFonts w:ascii="Calibri" w:eastAsia="Helvetica" w:hAnsi="Calibri" w:cs="Calibri"/>
                <w:color w:val="000000"/>
                <w:sz w:val="22"/>
                <w:szCs w:val="22"/>
                <w:lang w:val="en-US" w:eastAsia="zh-CN" w:bidi="ar"/>
              </w:rPr>
              <w:t xml:space="preserve"> e visual, ao brincar com as bolinhas. </w:t>
            </w:r>
          </w:p>
          <w:p w:rsidR="004A5B37" w:rsidRDefault="00F12E05">
            <w:pPr>
              <w:jc w:val="both"/>
              <w:rPr>
                <w:rFonts w:ascii="Calibri" w:hAnsi="Calibri" w:cs="Calibri"/>
                <w:sz w:val="22"/>
                <w:szCs w:val="22"/>
              </w:rPr>
            </w:pPr>
            <w:r>
              <w:rPr>
                <w:rFonts w:ascii="Calibri" w:hAnsi="Calibri" w:cs="Calibri"/>
                <w:sz w:val="22"/>
                <w:szCs w:val="22"/>
              </w:rPr>
              <w:t>Dimensões e tolerância:</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Diâmetro interno: 1100mm;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Diâmetro externo: 1300mm;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das laterais: 200mm;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das laterais: 300mm;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Espessura do fundo: 3</w:t>
            </w:r>
            <w:r>
              <w:rPr>
                <w:rFonts w:ascii="Calibri" w:eastAsia="Helvetica" w:hAnsi="Calibri" w:cs="Calibri"/>
                <w:color w:val="000000"/>
                <w:sz w:val="22"/>
                <w:szCs w:val="22"/>
                <w:lang w:eastAsia="zh-CN" w:bidi="ar"/>
              </w:rPr>
              <w:t>0</w:t>
            </w:r>
            <w:r>
              <w:rPr>
                <w:rFonts w:ascii="Calibri" w:eastAsia="Helvetica" w:hAnsi="Calibri" w:cs="Calibri"/>
                <w:color w:val="000000"/>
                <w:sz w:val="22"/>
                <w:szCs w:val="22"/>
                <w:lang w:val="en-US" w:eastAsia="zh-CN" w:bidi="ar"/>
              </w:rPr>
              <w:t xml:space="preserve">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10% (dez por cento).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Preenchimento em espuma de densidade mínima 28 e máxima 33;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Revestimento em courvin;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Produto impermeável;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Peças multicoloridas;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Não tóxico.</w:t>
            </w:r>
          </w:p>
          <w:p w:rsidR="004A5B37" w:rsidRDefault="00F12E05">
            <w:pPr>
              <w:jc w:val="both"/>
              <w:rPr>
                <w:rFonts w:ascii="Calibri" w:hAnsi="Calibri" w:cs="Calibri"/>
                <w:sz w:val="22"/>
                <w:szCs w:val="22"/>
              </w:rPr>
            </w:pPr>
            <w:r>
              <w:rPr>
                <w:rFonts w:ascii="Calibri" w:hAnsi="Calibri" w:cs="Calibri"/>
                <w:noProof/>
                <w:sz w:val="22"/>
                <w:szCs w:val="22"/>
              </w:rPr>
              <w:lastRenderedPageBreak/>
              <w:drawing>
                <wp:anchor distT="0" distB="0" distL="114300" distR="114300" simplePos="0" relativeHeight="251677696" behindDoc="0" locked="0" layoutInCell="1" allowOverlap="1">
                  <wp:simplePos x="0" y="0"/>
                  <wp:positionH relativeFrom="column">
                    <wp:posOffset>973455</wp:posOffset>
                  </wp:positionH>
                  <wp:positionV relativeFrom="paragraph">
                    <wp:posOffset>67945</wp:posOffset>
                  </wp:positionV>
                  <wp:extent cx="2312670" cy="1282700"/>
                  <wp:effectExtent l="0" t="0" r="11430" b="12700"/>
                  <wp:wrapSquare wrapText="bothSides"/>
                  <wp:docPr id="2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9"/>
                          <pic:cNvPicPr>
                            <a:picLocks noChangeAspect="1"/>
                          </pic:cNvPicPr>
                        </pic:nvPicPr>
                        <pic:blipFill>
                          <a:blip r:embed="rId29"/>
                          <a:stretch>
                            <a:fillRect/>
                          </a:stretch>
                        </pic:blipFill>
                        <pic:spPr>
                          <a:xfrm>
                            <a:off x="0" y="0"/>
                            <a:ext cx="2312670" cy="1282700"/>
                          </a:xfrm>
                          <a:prstGeom prst="rect">
                            <a:avLst/>
                          </a:prstGeom>
                          <a:noFill/>
                          <a:ln>
                            <a:noFill/>
                          </a:ln>
                        </pic:spPr>
                      </pic:pic>
                    </a:graphicData>
                  </a:graphic>
                </wp:anchor>
              </w:drawing>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26</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Equipamento psicomotricidade - lombadinha</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Circuito contendo lombadas, com alturas diferenciadas ou iguais. Tem por objetivo proporcionar o estímulo do equilíbrio, quando a criança </w:t>
            </w:r>
            <w:r>
              <w:rPr>
                <w:rFonts w:ascii="Calibri" w:eastAsia="Helvetica" w:hAnsi="Calibri" w:cs="Calibri"/>
                <w:color w:val="000000"/>
                <w:sz w:val="22"/>
                <w:szCs w:val="22"/>
                <w:lang w:eastAsia="zh-CN" w:bidi="ar"/>
              </w:rPr>
              <w:t>se</w:t>
            </w:r>
            <w:r>
              <w:rPr>
                <w:rFonts w:ascii="Calibri" w:eastAsia="Helvetica" w:hAnsi="Calibri" w:cs="Calibri"/>
                <w:color w:val="000000"/>
                <w:sz w:val="22"/>
                <w:szCs w:val="22"/>
                <w:lang w:val="en-US" w:eastAsia="zh-CN" w:bidi="ar"/>
              </w:rPr>
              <w:t xml:space="preserve"> locomove sobre o equipamento</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tolerâncias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700mm;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450mm;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250 mm (mais baixa) e 350 mm (mais alta);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±10% (dez por cento). </w:t>
            </w:r>
          </w:p>
          <w:p w:rsidR="004A5B37" w:rsidRDefault="00F12E05">
            <w:pPr>
              <w:jc w:val="both"/>
              <w:rPr>
                <w:rFonts w:ascii="Calibri" w:hAnsi="Calibri" w:cs="Calibri"/>
                <w:sz w:val="22"/>
                <w:szCs w:val="22"/>
              </w:rPr>
            </w:pPr>
            <w:r>
              <w:rPr>
                <w:rFonts w:ascii="Calibri" w:hAnsi="Calibri" w:cs="Calibri"/>
                <w:sz w:val="22"/>
                <w:szCs w:val="22"/>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Preenchimento em espuma densidade mínima 28 e máxima 33;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Revestimento em courvin;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Produto impermeável;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Peças multicoloridas;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Não tóxico</w:t>
            </w:r>
          </w:p>
          <w:p w:rsidR="004A5B37" w:rsidRDefault="00F12E05">
            <w:pPr>
              <w:jc w:val="both"/>
              <w:rPr>
                <w:rFonts w:ascii="Calibri" w:hAnsi="Calibri" w:cs="Calibri"/>
                <w:b/>
                <w:bCs/>
                <w:sz w:val="22"/>
                <w:szCs w:val="22"/>
              </w:rPr>
            </w:pPr>
            <w:r>
              <w:rPr>
                <w:rFonts w:ascii="Calibri" w:hAnsi="Calibri" w:cs="Calibri"/>
                <w:noProof/>
                <w:sz w:val="22"/>
                <w:szCs w:val="22"/>
              </w:rPr>
              <w:drawing>
                <wp:anchor distT="0" distB="0" distL="114300" distR="114300" simplePos="0" relativeHeight="251678720" behindDoc="0" locked="0" layoutInCell="1" allowOverlap="1">
                  <wp:simplePos x="0" y="0"/>
                  <wp:positionH relativeFrom="column">
                    <wp:posOffset>933450</wp:posOffset>
                  </wp:positionH>
                  <wp:positionV relativeFrom="paragraph">
                    <wp:posOffset>131445</wp:posOffset>
                  </wp:positionV>
                  <wp:extent cx="3705860" cy="1616075"/>
                  <wp:effectExtent l="0" t="0" r="8890" b="3175"/>
                  <wp:wrapSquare wrapText="bothSides"/>
                  <wp:docPr id="2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10"/>
                          <pic:cNvPicPr>
                            <a:picLocks noChangeAspect="1"/>
                          </pic:cNvPicPr>
                        </pic:nvPicPr>
                        <pic:blipFill>
                          <a:blip r:embed="rId30"/>
                          <a:stretch>
                            <a:fillRect/>
                          </a:stretch>
                        </pic:blipFill>
                        <pic:spPr>
                          <a:xfrm>
                            <a:off x="0" y="0"/>
                            <a:ext cx="3705860" cy="1616075"/>
                          </a:xfrm>
                          <a:prstGeom prst="rect">
                            <a:avLst/>
                          </a:prstGeom>
                          <a:noFill/>
                          <a:ln>
                            <a:noFill/>
                          </a:ln>
                        </pic:spPr>
                      </pic:pic>
                    </a:graphicData>
                  </a:graphic>
                </wp:anchor>
              </w:drawing>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08</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27</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Equipamento psicomotricidade - túnel sanfonado</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Túnel sanfonado confeccionado com arame zincado e revestido com tecido colorido (bagunzito), totalmente dobrável. Tem por objetivo estimular destreza e ritmo, noção de espaço, tipos de marcha e rastejamento quando a criança passar engatinhando por dentro </w:t>
            </w:r>
            <w:r>
              <w:rPr>
                <w:rFonts w:ascii="Calibri" w:eastAsia="Helvetica" w:hAnsi="Calibri" w:cs="Calibri"/>
                <w:color w:val="000000"/>
                <w:sz w:val="22"/>
                <w:szCs w:val="22"/>
                <w:lang w:val="en-US" w:eastAsia="zh-CN" w:bidi="ar"/>
              </w:rPr>
              <w:t>do túnel.</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tolerâncias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Comprimento: 3000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Diâmetro: 530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±10% (dez por cento).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em arame zincado que permite flexibilidade; </w:t>
            </w:r>
            <w:r>
              <w:rPr>
                <w:rFonts w:ascii="Calibri" w:eastAsia="SimSun" w:hAnsi="Calibri" w:cs="Calibri"/>
                <w:color w:val="000000"/>
                <w:sz w:val="22"/>
                <w:szCs w:val="22"/>
                <w:lang w:val="en-US" w:eastAsia="zh-CN" w:bidi="ar"/>
              </w:rPr>
              <w:br/>
              <w:t>•</w:t>
            </w:r>
            <w:r>
              <w:rPr>
                <w:rFonts w:ascii="Calibri" w:eastAsia="Helvetica" w:hAnsi="Calibri" w:cs="Calibri"/>
                <w:color w:val="000000"/>
                <w:sz w:val="22"/>
                <w:szCs w:val="22"/>
                <w:lang w:val="en-US" w:eastAsia="zh-CN" w:bidi="ar"/>
              </w:rPr>
              <w:t xml:space="preserve"> Revestimento em tecido tipo bagun;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Peças multicoloridas;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Não tóxico.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Garantia</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hAnsi="Calibri" w:cs="Calibri"/>
                <w:noProof/>
                <w:sz w:val="22"/>
                <w:szCs w:val="22"/>
              </w:rPr>
              <w:drawing>
                <wp:anchor distT="0" distB="0" distL="114300" distR="114300" simplePos="0" relativeHeight="251679744" behindDoc="0" locked="0" layoutInCell="1" allowOverlap="1">
                  <wp:simplePos x="0" y="0"/>
                  <wp:positionH relativeFrom="column">
                    <wp:posOffset>1181735</wp:posOffset>
                  </wp:positionH>
                  <wp:positionV relativeFrom="paragraph">
                    <wp:posOffset>359410</wp:posOffset>
                  </wp:positionV>
                  <wp:extent cx="2506345" cy="1310005"/>
                  <wp:effectExtent l="0" t="0" r="8255" b="4445"/>
                  <wp:wrapSquare wrapText="bothSides"/>
                  <wp:docPr id="2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11"/>
                          <pic:cNvPicPr>
                            <a:picLocks noChangeAspect="1"/>
                          </pic:cNvPicPr>
                        </pic:nvPicPr>
                        <pic:blipFill>
                          <a:blip r:embed="rId31"/>
                          <a:stretch>
                            <a:fillRect/>
                          </a:stretch>
                        </pic:blipFill>
                        <pic:spPr>
                          <a:xfrm>
                            <a:off x="0" y="0"/>
                            <a:ext cx="2506345" cy="1310005"/>
                          </a:xfrm>
                          <a:prstGeom prst="rect">
                            <a:avLst/>
                          </a:prstGeom>
                          <a:noFill/>
                          <a:ln>
                            <a:noFill/>
                          </a:ln>
                        </pic:spPr>
                      </pic:pic>
                    </a:graphicData>
                  </a:graphic>
                </wp:anchor>
              </w:drawing>
            </w: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Mínima de seis meses a partir da data de entrega, a partir da data de entrega, contra defeitos de fabricação e desgaste ou desprendimento de componentes</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w:t>
            </w:r>
          </w:p>
          <w:p w:rsidR="004A5B37" w:rsidRDefault="004A5B37">
            <w:pPr>
              <w:jc w:val="both"/>
              <w:rPr>
                <w:rFonts w:ascii="Calibri" w:eastAsia="Helvetica" w:hAnsi="Calibri" w:cs="Calibri"/>
                <w:color w:val="000000"/>
                <w:sz w:val="22"/>
                <w:szCs w:val="22"/>
                <w:lang w:val="en-US" w:eastAsia="zh-CN" w:bidi="ar"/>
              </w:rPr>
            </w:pPr>
          </w:p>
          <w:p w:rsidR="004A5B37" w:rsidRDefault="004A5B37">
            <w:pPr>
              <w:pStyle w:val="SemEspaamento"/>
              <w:jc w:val="both"/>
              <w:rPr>
                <w:rFonts w:ascii="Calibri" w:hAnsi="Calibri" w:cs="Calibri"/>
                <w:b/>
                <w:bCs/>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09</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28</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Geladeira vertical industrial - 4 portas</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Refrigerador vertical de quatro portas e capacidade mínima de 1000 litros, com sistema frost-free (degelo automático). Temperatura de operação: entre 0°C e +</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7°</w:t>
            </w:r>
            <w:r>
              <w:rPr>
                <w:rFonts w:ascii="Calibri" w:eastAsia="Helvetica" w:hAnsi="Calibri" w:cs="Calibri"/>
                <w:color w:val="000000"/>
                <w:sz w:val="22"/>
                <w:szCs w:val="22"/>
                <w:lang w:eastAsia="zh-CN" w:bidi="ar"/>
              </w:rPr>
              <w:t>C</w:t>
            </w:r>
            <w:r>
              <w:rPr>
                <w:rFonts w:ascii="Calibri" w:eastAsia="Helvetica" w:hAnsi="Calibri" w:cs="Calibri"/>
                <w:color w:val="000000"/>
                <w:sz w:val="22"/>
                <w:szCs w:val="22"/>
                <w:lang w:val="en-US" w:eastAsia="zh-CN" w:bidi="ar"/>
              </w:rPr>
              <w:t>.</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básicas* e capacidade</w:t>
            </w:r>
            <w:r>
              <w:rPr>
                <w:rFonts w:ascii="Calibri" w:eastAsia="Helvetica-Bold"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*Dimensão condicionada ao projeto de arquitetura, no que di</w:t>
            </w:r>
            <w:r>
              <w:rPr>
                <w:rFonts w:ascii="Calibri" w:eastAsia="Helvetica" w:hAnsi="Calibri" w:cs="Calibri"/>
                <w:color w:val="000000"/>
                <w:sz w:val="22"/>
                <w:szCs w:val="22"/>
                <w:lang w:val="en-US" w:eastAsia="zh-CN" w:bidi="ar"/>
              </w:rPr>
              <w:t>z respeito ao espaço disponível para a instalação do equipamento</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1250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Capacidade total: mínima de 1000 litros.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Gabinete com quatro portas.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Refrigerador vertical em aço inox com sistema “frostfree” (degelo automático, que não precisa descongelamento).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Gabinete tipo monobloco revestido interna e externamente em aço inox, em chapa 22 (0</w:t>
            </w:r>
            <w:proofErr w:type="gramStart"/>
            <w:r>
              <w:rPr>
                <w:rFonts w:ascii="Calibri" w:eastAsia="Helvetica" w:hAnsi="Calibri" w:cs="Calibri"/>
                <w:color w:val="000000"/>
                <w:sz w:val="22"/>
                <w:szCs w:val="22"/>
                <w:lang w:val="en-US" w:eastAsia="zh-CN" w:bidi="ar"/>
              </w:rPr>
              <w:t>,79</w:t>
            </w:r>
            <w:proofErr w:type="gramEnd"/>
            <w:r>
              <w:rPr>
                <w:rFonts w:ascii="Calibri" w:eastAsia="Helvetica" w:hAnsi="Calibri" w:cs="Calibri"/>
                <w:color w:val="000000"/>
                <w:sz w:val="22"/>
                <w:szCs w:val="22"/>
                <w:lang w:val="en-US" w:eastAsia="zh-CN" w:bidi="ar"/>
              </w:rPr>
              <w:t xml:space="preserve">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Isolamento do gabinete de poliuretano injetado, </w:t>
            </w:r>
            <w:proofErr w:type="gramStart"/>
            <w:r>
              <w:rPr>
                <w:rFonts w:ascii="Calibri" w:eastAsia="Helvetica" w:hAnsi="Calibri" w:cs="Calibri"/>
                <w:color w:val="000000"/>
                <w:sz w:val="22"/>
                <w:szCs w:val="22"/>
                <w:lang w:val="en-US" w:eastAsia="zh-CN" w:bidi="ar"/>
              </w:rPr>
              <w:t>com espessura mínima de</w:t>
            </w:r>
            <w:proofErr w:type="gramEnd"/>
            <w:r>
              <w:rPr>
                <w:rFonts w:ascii="Calibri" w:eastAsia="Helvetica" w:hAnsi="Calibri" w:cs="Calibri"/>
                <w:color w:val="000000"/>
                <w:sz w:val="22"/>
                <w:szCs w:val="22"/>
                <w:lang w:val="en-US" w:eastAsia="zh-CN" w:bidi="ar"/>
              </w:rPr>
              <w:t xml:space="preserve"> 55 mm e densidade mínima de 36 kg/m3.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Pés fixos em material metálico e maciço com revestimento de borracha resistente.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Portas revestidas interna e externamente em aço inox, em c</w:t>
            </w:r>
            <w:r>
              <w:rPr>
                <w:rFonts w:ascii="Calibri" w:eastAsia="Helvetica" w:hAnsi="Calibri" w:cs="Calibri"/>
                <w:color w:val="000000"/>
                <w:sz w:val="22"/>
                <w:szCs w:val="22"/>
                <w:lang w:val="en-US" w:eastAsia="zh-CN" w:bidi="ar"/>
              </w:rPr>
              <w:t xml:space="preserve">hapa 22 (0,79 mm),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batente das portas com medidas 55 cm de largura, 65 cm de altura, com tolerância +/- 5%.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Isolamento da porta de poliuretano injetado, com espessura mínima de 45 mm e densidade mínima de 36 kg/m3.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Vedação hermética em todo o períme</w:t>
            </w:r>
            <w:r>
              <w:rPr>
                <w:rFonts w:ascii="Calibri" w:eastAsia="Helvetica" w:hAnsi="Calibri" w:cs="Calibri"/>
                <w:color w:val="000000"/>
                <w:sz w:val="22"/>
                <w:szCs w:val="22"/>
                <w:lang w:val="en-US" w:eastAsia="zh-CN" w:bidi="ar"/>
              </w:rPr>
              <w:t xml:space="preserve">tro das portas, constituída de gaxeta magnética sanfonada.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Puxadores, trincos e dobradiças em aço inox. Trincos com travamento automático, ou sistema de imã resistente ao peso da porta.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Barreira térmica em todo o perímetro dos batentes das portas par</w:t>
            </w:r>
            <w:r>
              <w:rPr>
                <w:rFonts w:ascii="Calibri" w:eastAsia="Helvetica" w:hAnsi="Calibri" w:cs="Calibri"/>
                <w:color w:val="000000"/>
                <w:sz w:val="22"/>
                <w:szCs w:val="22"/>
                <w:lang w:val="en-US" w:eastAsia="zh-CN" w:bidi="ar"/>
              </w:rPr>
              <w:t xml:space="preserve">a evitar a condensação, constituída de resistência elétrica de baixa potência, intercambiável. </w:t>
            </w:r>
            <w:r>
              <w:rPr>
                <w:rFonts w:ascii="Calibri" w:eastAsia="Helvetica" w:hAnsi="Calibri" w:cs="Calibri"/>
                <w:color w:val="000000"/>
                <w:sz w:val="22"/>
                <w:szCs w:val="22"/>
                <w:lang w:val="en-US" w:eastAsia="zh-CN" w:bidi="ar"/>
              </w:rPr>
              <w:br/>
              <w:t xml:space="preserve">Sistema de controle de temperatura por meio de termostato regulável, </w:t>
            </w:r>
            <w:r>
              <w:rPr>
                <w:rFonts w:ascii="Calibri" w:eastAsia="Helvetica" w:hAnsi="Calibri" w:cs="Calibri"/>
                <w:color w:val="000000"/>
                <w:sz w:val="22"/>
                <w:szCs w:val="22"/>
                <w:lang w:val="en-US" w:eastAsia="zh-CN" w:bidi="ar"/>
              </w:rPr>
              <w:lastRenderedPageBreak/>
              <w:t xml:space="preserve">dotado de termômetro digital, com posicionamento frontal de fácil acesso.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Sistema de ref</w:t>
            </w:r>
            <w:r>
              <w:rPr>
                <w:rFonts w:ascii="Calibri" w:eastAsia="Helvetica" w:hAnsi="Calibri" w:cs="Calibri"/>
                <w:color w:val="000000"/>
                <w:sz w:val="22"/>
                <w:szCs w:val="22"/>
                <w:lang w:val="en-US" w:eastAsia="zh-CN" w:bidi="ar"/>
              </w:rPr>
              <w:t xml:space="preserve">rigeração completa com unidade compressora selada, com forçador de ar (ar forçado) situado na parte superior interna do refrigerador.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Temporizador para degelo com o evaporador situado na parte frontal do aparelho, com degelo por resistência, com condens</w:t>
            </w:r>
            <w:r>
              <w:rPr>
                <w:rFonts w:ascii="Calibri" w:eastAsia="Helvetica" w:hAnsi="Calibri" w:cs="Calibri"/>
                <w:color w:val="000000"/>
                <w:sz w:val="22"/>
                <w:szCs w:val="22"/>
                <w:lang w:val="en-US" w:eastAsia="zh-CN" w:bidi="ar"/>
              </w:rPr>
              <w:t xml:space="preserve">adores em cano de cobre em volta por transmissão térmica convectiva, dotado de compressor hermético de, no mínimo, 1/2 HP, monofásico 127 V ou 220 V (conforme tensão local), com sistema de ar forçado e degelo automático (sistema “frost-free”).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Obs.: O c</w:t>
            </w:r>
            <w:r>
              <w:rPr>
                <w:rFonts w:ascii="Calibri" w:eastAsia="Helvetica" w:hAnsi="Calibri" w:cs="Calibri"/>
                <w:color w:val="000000"/>
                <w:sz w:val="22"/>
                <w:szCs w:val="22"/>
                <w:lang w:val="en-US" w:eastAsia="zh-CN" w:bidi="ar"/>
              </w:rPr>
              <w:t xml:space="preserve">ompressor deve ser instalado na parte superior do equipamento.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Gás refrigerante R600a, R134a ou R290.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Oito prateleiras removíveis em grade de aço inox, perfifil de seção circular com </w:t>
            </w:r>
          </w:p>
          <w:p w:rsidR="004A5B37" w:rsidRDefault="00F12E05">
            <w:pPr>
              <w:jc w:val="both"/>
              <w:rPr>
                <w:rFonts w:ascii="Calibri" w:hAnsi="Calibri" w:cs="Calibri"/>
                <w:sz w:val="22"/>
                <w:szCs w:val="22"/>
              </w:rPr>
            </w:pPr>
            <w:proofErr w:type="gramStart"/>
            <w:r>
              <w:rPr>
                <w:rFonts w:ascii="Calibri" w:eastAsia="Helvetica" w:hAnsi="Calibri" w:cs="Calibri"/>
                <w:color w:val="000000"/>
                <w:sz w:val="22"/>
                <w:szCs w:val="22"/>
                <w:lang w:val="en-US" w:eastAsia="zh-CN" w:bidi="ar"/>
              </w:rPr>
              <w:t>diâmetro</w:t>
            </w:r>
            <w:proofErr w:type="gramEnd"/>
            <w:r>
              <w:rPr>
                <w:rFonts w:ascii="Calibri" w:eastAsia="Helvetica" w:hAnsi="Calibri" w:cs="Calibri"/>
                <w:color w:val="000000"/>
                <w:sz w:val="22"/>
                <w:szCs w:val="22"/>
                <w:lang w:val="en-US" w:eastAsia="zh-CN" w:bidi="ar"/>
              </w:rPr>
              <w:t xml:space="preserve"> de 1/4”. Distância máxima de 25 mm entre arames.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As pa</w:t>
            </w:r>
            <w:r>
              <w:rPr>
                <w:rFonts w:ascii="Calibri" w:eastAsia="Helvetica" w:hAnsi="Calibri" w:cs="Calibri"/>
                <w:color w:val="000000"/>
                <w:sz w:val="22"/>
                <w:szCs w:val="22"/>
                <w:lang w:val="en-US" w:eastAsia="zh-CN" w:bidi="ar"/>
              </w:rPr>
              <w:t xml:space="preserve">redes internas do gabinete devem ser dotadas de dispositivos em aço inox que possibilitem o ajuste de altura das prateleiras a cada 70 mm (+/- 10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Piso interno do gabinete revestido em aço inox, em chapa 22 (0,79mm). A base deve ter formato de bande</w:t>
            </w:r>
            <w:r>
              <w:rPr>
                <w:rFonts w:ascii="Calibri" w:eastAsia="Helvetica" w:hAnsi="Calibri" w:cs="Calibri"/>
                <w:color w:val="000000"/>
                <w:sz w:val="22"/>
                <w:szCs w:val="22"/>
                <w:lang w:val="en-US" w:eastAsia="zh-CN" w:bidi="ar"/>
              </w:rPr>
              <w:t xml:space="preserve">ja com rebaixo para o direcionamento de qualquer líquido derramado no interior do gabinete para o dreno, com vistas ao seu escoamento.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Painel superior em aço inox, em chapa 22 (0,79mm), para proteção do sistema de refrigeração e elétrico do equipamento, com comando automatizado, programador, termômetro digital e controle de temperatura.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Conexões de fiação com bornes dotados de parafus</w:t>
            </w:r>
            <w:r>
              <w:rPr>
                <w:rFonts w:ascii="Calibri" w:eastAsia="Helvetica" w:hAnsi="Calibri" w:cs="Calibri"/>
                <w:color w:val="000000"/>
                <w:sz w:val="22"/>
                <w:szCs w:val="22"/>
                <w:lang w:val="en-US" w:eastAsia="zh-CN" w:bidi="ar"/>
              </w:rPr>
              <w:t xml:space="preserve">os para compressão dos fios.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Todo o sistema elétrico deve ser fixado ao gabinete por meio de braçadeiras.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 equipamento deve ser projetado para a temperatura de trabalho de até + 8ºC quando submetido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ambientes de até + 43ºC.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Devem ser utilizados</w:t>
            </w:r>
            <w:r>
              <w:rPr>
                <w:rFonts w:ascii="Calibri" w:eastAsia="Helvetica" w:hAnsi="Calibri" w:cs="Calibri"/>
                <w:color w:val="000000"/>
                <w:sz w:val="22"/>
                <w:szCs w:val="22"/>
                <w:lang w:val="en-US" w:eastAsia="zh-CN" w:bidi="ar"/>
              </w:rPr>
              <w:t xml:space="preserve"> componentes (sistema de refrigeração) que permitam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otimização no consumo de energia durante a sua vida útil.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Dimensionamento da fiação, </w:t>
            </w:r>
            <w:r>
              <w:rPr>
                <w:rFonts w:ascii="Calibri" w:eastAsia="Helvetica" w:hAnsi="Calibri" w:cs="Calibri"/>
                <w:color w:val="000000"/>
                <w:sz w:val="22"/>
                <w:szCs w:val="22"/>
                <w:lang w:eastAsia="zh-CN" w:bidi="ar"/>
              </w:rPr>
              <w:t>plug</w:t>
            </w:r>
            <w:r>
              <w:rPr>
                <w:rFonts w:ascii="Calibri" w:eastAsia="Helvetica" w:hAnsi="Calibri" w:cs="Calibri"/>
                <w:color w:val="000000"/>
                <w:sz w:val="22"/>
                <w:szCs w:val="22"/>
                <w:lang w:val="en-US" w:eastAsia="zh-CN" w:bidi="ar"/>
              </w:rPr>
              <w:t xml:space="preserve"> e conectores elétricos compatíveis com a </w:t>
            </w:r>
            <w:r>
              <w:rPr>
                <w:rFonts w:ascii="Calibri" w:eastAsia="Helvetica" w:hAnsi="Calibri" w:cs="Calibri"/>
                <w:color w:val="231F20"/>
                <w:sz w:val="22"/>
                <w:szCs w:val="22"/>
                <w:lang w:val="en-US" w:eastAsia="zh-CN" w:bidi="ar"/>
              </w:rPr>
              <w:t xml:space="preserve">corrente de operação.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Voltagem: 110V e 220V, conforme demanda.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(rabicho) certificado pelo INMETRO, com indicação da</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voltagem. </w:t>
            </w:r>
          </w:p>
          <w:p w:rsidR="004A5B37" w:rsidRDefault="00F12E05">
            <w:pPr>
              <w:jc w:val="both"/>
              <w:rPr>
                <w:rFonts w:ascii="Calibri" w:hAnsi="Calibri" w:cs="Calibri"/>
                <w:b/>
                <w:bCs/>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com, no mínimo, 2</w:t>
            </w:r>
            <w:proofErr w:type="gramStart"/>
            <w:r>
              <w:rPr>
                <w:rFonts w:ascii="Calibri" w:eastAsia="Helvetica" w:hAnsi="Calibri" w:cs="Calibri"/>
                <w:color w:val="000000"/>
                <w:sz w:val="22"/>
                <w:szCs w:val="22"/>
                <w:lang w:val="en-US" w:eastAsia="zh-CN" w:bidi="ar"/>
              </w:rPr>
              <w:t>,0</w:t>
            </w:r>
            <w:proofErr w:type="gramEnd"/>
            <w:r>
              <w:rPr>
                <w:rFonts w:ascii="Calibri" w:eastAsia="Helvetica" w:hAnsi="Calibri" w:cs="Calibri"/>
                <w:color w:val="000000"/>
                <w:sz w:val="22"/>
                <w:szCs w:val="22"/>
                <w:lang w:val="en-US" w:eastAsia="zh-CN" w:bidi="ar"/>
              </w:rPr>
              <w:t xml:space="preserve"> m de comprimento</w:t>
            </w:r>
            <w:r>
              <w:rPr>
                <w:rFonts w:ascii="Calibri" w:eastAsia="Helvetica" w:hAnsi="Calibri" w:cs="Calibri"/>
                <w:color w:val="000000"/>
                <w:sz w:val="22"/>
                <w:szCs w:val="22"/>
                <w:lang w:eastAsia="zh-CN" w:bidi="ar"/>
              </w:rPr>
              <w:t>.</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03</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29</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Freezer vertical comercial 450l</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Freezer vertical comercial com capacidade mínima de 450 litros, com sistema frost</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free (degelo automático). Temperatura de operação: </w:t>
            </w:r>
          </w:p>
          <w:p w:rsidR="004A5B37" w:rsidRDefault="00F12E05">
            <w:pPr>
              <w:jc w:val="both"/>
              <w:rPr>
                <w:rFonts w:ascii="Calibri" w:eastAsia="Helvetica" w:hAnsi="Calibri" w:cs="Calibri"/>
                <w:color w:val="000000"/>
                <w:sz w:val="22"/>
                <w:szCs w:val="22"/>
                <w:lang w:val="en-US" w:eastAsia="zh-CN" w:bidi="ar"/>
              </w:rPr>
            </w:pPr>
            <w:proofErr w:type="gramStart"/>
            <w:r>
              <w:rPr>
                <w:rFonts w:ascii="Calibri" w:eastAsia="Helvetica" w:hAnsi="Calibri" w:cs="Calibri"/>
                <w:color w:val="000000"/>
                <w:sz w:val="22"/>
                <w:szCs w:val="22"/>
                <w:lang w:val="en-US" w:eastAsia="zh-CN" w:bidi="ar"/>
              </w:rPr>
              <w:t>entre</w:t>
            </w:r>
            <w:proofErr w:type="gramEnd"/>
            <w:r>
              <w:rPr>
                <w:rFonts w:ascii="Calibri" w:eastAsia="Helvetica" w:hAnsi="Calibri" w:cs="Calibri"/>
                <w:color w:val="000000"/>
                <w:sz w:val="22"/>
                <w:szCs w:val="22"/>
                <w:lang w:val="en-US" w:eastAsia="zh-CN" w:bidi="ar"/>
              </w:rPr>
              <w:t xml:space="preserve"> 0°C e +7°</w:t>
            </w:r>
            <w:r>
              <w:rPr>
                <w:rFonts w:ascii="Calibri" w:eastAsia="Helvetica" w:hAnsi="Calibri" w:cs="Calibri"/>
                <w:color w:val="000000"/>
                <w:sz w:val="22"/>
                <w:szCs w:val="22"/>
                <w:lang w:eastAsia="zh-CN" w:bidi="ar"/>
              </w:rPr>
              <w:t>C</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lastRenderedPageBreak/>
              <w:t>Dimensões básicas* e capacidade</w:t>
            </w:r>
            <w:r>
              <w:rPr>
                <w:rFonts w:ascii="Calibri" w:eastAsia="Helvetica-Bold"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*Dimensão condicionada ao projeto de arquitetura, no que diz respeito</w:t>
            </w:r>
            <w:r>
              <w:rPr>
                <w:rFonts w:ascii="Calibri" w:eastAsia="Helvetica" w:hAnsi="Calibri" w:cs="Calibri"/>
                <w:color w:val="000000"/>
                <w:sz w:val="22"/>
                <w:szCs w:val="22"/>
                <w:lang w:val="en-US" w:eastAsia="zh-CN" w:bidi="ar"/>
              </w:rPr>
              <w:t xml:space="preserve"> ao espaço disponível para a instalação do equipamento</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750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Capacidade total mínima: 450 litros.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Congelador (freezer) vertical em aço inox com sistema de degelo “frost</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free” (que não precisa descongelamento), com uma porta.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Temperatura de operação para congelamento de alimentos, no mínimo, entre -16°C e </w:t>
            </w:r>
            <w:proofErr w:type="gramStart"/>
            <w:r>
              <w:rPr>
                <w:rFonts w:ascii="Calibri" w:eastAsia="Helvetica" w:hAnsi="Calibri" w:cs="Calibri"/>
                <w:color w:val="000000"/>
                <w:sz w:val="22"/>
                <w:szCs w:val="22"/>
                <w:lang w:val="en-US" w:eastAsia="zh-CN" w:bidi="ar"/>
              </w:rPr>
              <w:t>-24°C.</w:t>
            </w:r>
            <w:proofErr w:type="gramEnd"/>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Gabinete tipo monobloco revestido interna e externamente em aço inox, em chapa 22 (0</w:t>
            </w:r>
            <w:proofErr w:type="gramStart"/>
            <w:r>
              <w:rPr>
                <w:rFonts w:ascii="Calibri" w:eastAsia="Helvetica" w:hAnsi="Calibri" w:cs="Calibri"/>
                <w:color w:val="000000"/>
                <w:sz w:val="22"/>
                <w:szCs w:val="22"/>
                <w:lang w:val="en-US" w:eastAsia="zh-CN" w:bidi="ar"/>
              </w:rPr>
              <w:t>,79</w:t>
            </w:r>
            <w:proofErr w:type="gramEnd"/>
            <w:r>
              <w:rPr>
                <w:rFonts w:ascii="Calibri" w:eastAsia="Helvetica" w:hAnsi="Calibri" w:cs="Calibri"/>
                <w:color w:val="000000"/>
                <w:sz w:val="22"/>
                <w:szCs w:val="22"/>
                <w:lang w:val="en-US" w:eastAsia="zh-CN" w:bidi="ar"/>
              </w:rPr>
              <w:t xml:space="preserve">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Isolamento</w:t>
            </w:r>
            <w:r>
              <w:rPr>
                <w:rFonts w:ascii="Calibri" w:eastAsia="Helvetica" w:hAnsi="Calibri" w:cs="Calibri"/>
                <w:color w:val="000000"/>
                <w:sz w:val="22"/>
                <w:szCs w:val="22"/>
                <w:lang w:val="en-US" w:eastAsia="zh-CN" w:bidi="ar"/>
              </w:rPr>
              <w:t xml:space="preserve"> do gabinete de poliuretano injetado.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Pés fixos em material metálico e maciço com revestimento de borracha resistente.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Portas revestidas interna e externamente em aço inox, em chapa 22 (0</w:t>
            </w:r>
            <w:proofErr w:type="gramStart"/>
            <w:r>
              <w:rPr>
                <w:rFonts w:ascii="Calibri" w:eastAsia="Helvetica" w:hAnsi="Calibri" w:cs="Calibri"/>
                <w:color w:val="000000"/>
                <w:sz w:val="22"/>
                <w:szCs w:val="22"/>
                <w:lang w:val="en-US" w:eastAsia="zh-CN" w:bidi="ar"/>
              </w:rPr>
              <w:t>,79</w:t>
            </w:r>
            <w:proofErr w:type="gramEnd"/>
            <w:r>
              <w:rPr>
                <w:rFonts w:ascii="Calibri" w:eastAsia="Helvetica" w:hAnsi="Calibri" w:cs="Calibri"/>
                <w:color w:val="000000"/>
                <w:sz w:val="22"/>
                <w:szCs w:val="22"/>
                <w:lang w:val="en-US" w:eastAsia="zh-CN" w:bidi="ar"/>
              </w:rPr>
              <w:t xml:space="preserve">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Isolamento da porta de poliuretano injetado, com es</w:t>
            </w:r>
            <w:r>
              <w:rPr>
                <w:rFonts w:ascii="Calibri" w:eastAsia="Helvetica" w:hAnsi="Calibri" w:cs="Calibri"/>
                <w:color w:val="000000"/>
                <w:sz w:val="22"/>
                <w:szCs w:val="22"/>
                <w:lang w:val="en-US" w:eastAsia="zh-CN" w:bidi="ar"/>
              </w:rPr>
              <w:t xml:space="preserve">pessura mínima de 45 mm e densidade mínima de 36 kg/m3.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Vedação hermética em todo o perímetro das portas, constituída de gaxeta magnética sanfonada.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Puxadores, trincos e dobradiças em aço inox. Trincos com travamento automático, ou sistema de imã resistente ao peso da porta.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Barreira térmica em todo o perímetro dos batentes das portas para evitar a condensação, constituída de resistência elétrica d</w:t>
            </w:r>
            <w:r>
              <w:rPr>
                <w:rFonts w:ascii="Calibri" w:eastAsia="Helvetica" w:hAnsi="Calibri" w:cs="Calibri"/>
                <w:color w:val="000000"/>
                <w:sz w:val="22"/>
                <w:szCs w:val="22"/>
                <w:lang w:val="en-US" w:eastAsia="zh-CN" w:bidi="ar"/>
              </w:rPr>
              <w:t xml:space="preserve">e baixa potência, intercambiável.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Sistema de controle de temperatura por meio de termostato regulável, dotado de termômetro digital, com posicionamento frontal de fácil acesso.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Sistema de refrigeração com unidade compressora selada.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Compressor her</w:t>
            </w:r>
            <w:r>
              <w:rPr>
                <w:rFonts w:ascii="Calibri" w:eastAsia="Helvetica" w:hAnsi="Calibri" w:cs="Calibri"/>
                <w:color w:val="000000"/>
                <w:sz w:val="22"/>
                <w:szCs w:val="22"/>
                <w:lang w:val="en-US" w:eastAsia="zh-CN" w:bidi="ar"/>
              </w:rPr>
              <w:t xml:space="preserve">mético de, no mínimo, 1/3 HP, monofásico 127 V ou 220 V (conforme tensão local).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Temporizador para degelo, dotado de compressor hermético monofásico de 127 V ou 220 V (conforme tensão local), com sistema de ar forçado e degelo automático </w:t>
            </w:r>
            <w:r>
              <w:rPr>
                <w:rFonts w:ascii="Calibri" w:eastAsia="Helvetica" w:hAnsi="Calibri" w:cs="Calibri"/>
                <w:color w:val="000000"/>
                <w:sz w:val="22"/>
                <w:szCs w:val="22"/>
                <w:lang w:eastAsia="zh-CN" w:bidi="ar"/>
              </w:rPr>
              <w:t>(</w:t>
            </w:r>
            <w:r>
              <w:rPr>
                <w:rFonts w:ascii="Calibri" w:eastAsia="Helvetica" w:hAnsi="Calibri" w:cs="Calibri"/>
                <w:color w:val="000000"/>
                <w:sz w:val="22"/>
                <w:szCs w:val="22"/>
                <w:lang w:val="en-US" w:eastAsia="zh-CN" w:bidi="ar"/>
              </w:rPr>
              <w:t>sistema“frost-</w:t>
            </w:r>
            <w:r>
              <w:rPr>
                <w:rFonts w:ascii="Calibri" w:eastAsia="Helvetica" w:hAnsi="Calibri" w:cs="Calibri"/>
                <w:color w:val="000000"/>
                <w:sz w:val="22"/>
                <w:szCs w:val="22"/>
                <w:lang w:val="en-US" w:eastAsia="zh-CN" w:bidi="ar"/>
              </w:rPr>
              <w:t xml:space="preserve">free”).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Obs.: O compressor deve ser instalado na parte superior do equipamento.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Gás refrigerante R600a, R134a ou R290.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Quatro prateleiras removíveis em grade de aço inox, perfifil de seção circular com diâmetro de 1/4”. Distância máxima de 25 mm ent</w:t>
            </w:r>
            <w:r>
              <w:rPr>
                <w:rFonts w:ascii="Calibri" w:eastAsia="Helvetica" w:hAnsi="Calibri" w:cs="Calibri"/>
                <w:color w:val="000000"/>
                <w:sz w:val="22"/>
                <w:szCs w:val="22"/>
                <w:lang w:val="en-US" w:eastAsia="zh-CN" w:bidi="ar"/>
              </w:rPr>
              <w:t xml:space="preserve">re arames.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As paredes internas do gabinete devem ser dotadas de dispositivos em aço inox que possibilitem o ajuste de altura das prateleiras a cada 70 mm (+/- 10 mm). </w:t>
            </w:r>
          </w:p>
          <w:p w:rsidR="004A5B37" w:rsidRDefault="00F12E05">
            <w:pPr>
              <w:jc w:val="both"/>
              <w:rPr>
                <w:rFonts w:ascii="Calibri" w:eastAsia="SimSun"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Piso interno do gabinete revestido em aço inox, em chapa 22 (0,79mm). A base deve t</w:t>
            </w:r>
            <w:r>
              <w:rPr>
                <w:rFonts w:ascii="Calibri" w:eastAsia="Helvetica" w:hAnsi="Calibri" w:cs="Calibri"/>
                <w:color w:val="000000"/>
                <w:sz w:val="22"/>
                <w:szCs w:val="22"/>
                <w:lang w:val="en-US" w:eastAsia="zh-CN" w:bidi="ar"/>
              </w:rPr>
              <w:t xml:space="preserve">er formato de bandeja com rebaixo para o direcionamento de qualquer líquido derramado no interior do gabinete para o dreno, com vistas ao seu escoamento.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Painel superior em aço inox, em chapa 22 (0,79mm), para proteção do sistema de </w:t>
            </w:r>
          </w:p>
          <w:p w:rsidR="004A5B37" w:rsidRDefault="00F12E05">
            <w:pPr>
              <w:jc w:val="both"/>
              <w:rPr>
                <w:rFonts w:ascii="Calibri" w:hAnsi="Calibri" w:cs="Calibri"/>
                <w:sz w:val="22"/>
                <w:szCs w:val="22"/>
              </w:rPr>
            </w:pPr>
            <w:proofErr w:type="gramStart"/>
            <w:r>
              <w:rPr>
                <w:rFonts w:ascii="Calibri" w:eastAsia="Helvetica" w:hAnsi="Calibri" w:cs="Calibri"/>
                <w:color w:val="000000"/>
                <w:sz w:val="22"/>
                <w:szCs w:val="22"/>
                <w:lang w:val="en-US" w:eastAsia="zh-CN" w:bidi="ar"/>
              </w:rPr>
              <w:t>refrigeração</w:t>
            </w:r>
            <w:proofErr w:type="gramEnd"/>
            <w:r>
              <w:rPr>
                <w:rFonts w:ascii="Calibri" w:eastAsia="Helvetica" w:hAnsi="Calibri" w:cs="Calibri"/>
                <w:color w:val="000000"/>
                <w:sz w:val="22"/>
                <w:szCs w:val="22"/>
                <w:lang w:val="en-US" w:eastAsia="zh-CN" w:bidi="ar"/>
              </w:rPr>
              <w:t xml:space="preserve"> e elét</w:t>
            </w:r>
            <w:r>
              <w:rPr>
                <w:rFonts w:ascii="Calibri" w:eastAsia="Helvetica" w:hAnsi="Calibri" w:cs="Calibri"/>
                <w:color w:val="000000"/>
                <w:sz w:val="22"/>
                <w:szCs w:val="22"/>
                <w:lang w:val="en-US" w:eastAsia="zh-CN" w:bidi="ar"/>
              </w:rPr>
              <w:t xml:space="preserve">rico do equipamento, com comando automatizado, programador, termômetro digital e controle de temperatura.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Conexões de fiação com bornes dotados de parafusos para compressão dos fios.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Todo o sistema elétrico deve ser fixado ao gabinete por meio de bra</w:t>
            </w:r>
            <w:r>
              <w:rPr>
                <w:rFonts w:ascii="Calibri" w:eastAsia="Helvetica" w:hAnsi="Calibri" w:cs="Calibri"/>
                <w:color w:val="000000"/>
                <w:sz w:val="22"/>
                <w:szCs w:val="22"/>
                <w:lang w:val="en-US" w:eastAsia="zh-CN" w:bidi="ar"/>
              </w:rPr>
              <w:t xml:space="preserve">çadeiras.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Devem ser utilizados componentes (sistema de refrigeração) que permitam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otimização no consumo de energia durante a sua vida útil.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Dimensionamento da fiação, plugue e conectores elétricos compatíveis com a </w:t>
            </w:r>
            <w:r>
              <w:rPr>
                <w:rFonts w:ascii="Calibri" w:eastAsia="Helvetica" w:hAnsi="Calibri" w:cs="Calibri"/>
                <w:color w:val="231F20"/>
                <w:sz w:val="22"/>
                <w:szCs w:val="22"/>
                <w:lang w:val="en-US" w:eastAsia="zh-CN" w:bidi="ar"/>
              </w:rPr>
              <w:t xml:space="preserve">corrente de operação.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Voltagem: 110V e 220V, conforme demanda.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(rabicho) certificado pelo INMETRO, com indicação da voltagem. </w:t>
            </w:r>
          </w:p>
          <w:p w:rsidR="004A5B37" w:rsidRDefault="00F12E05">
            <w:pPr>
              <w:jc w:val="both"/>
              <w:rPr>
                <w:rFonts w:ascii="Calibri" w:hAnsi="Calibri" w:cs="Calibri"/>
                <w:b/>
                <w:bCs/>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com, no mínimo, 2</w:t>
            </w:r>
            <w:proofErr w:type="gramStart"/>
            <w:r>
              <w:rPr>
                <w:rFonts w:ascii="Calibri" w:eastAsia="Helvetica" w:hAnsi="Calibri" w:cs="Calibri"/>
                <w:color w:val="000000"/>
                <w:sz w:val="22"/>
                <w:szCs w:val="22"/>
                <w:lang w:val="en-US" w:eastAsia="zh-CN" w:bidi="ar"/>
              </w:rPr>
              <w:t>,0</w:t>
            </w:r>
            <w:proofErr w:type="gramEnd"/>
            <w:r>
              <w:rPr>
                <w:rFonts w:ascii="Calibri" w:eastAsia="Helvetica" w:hAnsi="Calibri" w:cs="Calibri"/>
                <w:color w:val="000000"/>
                <w:sz w:val="22"/>
                <w:szCs w:val="22"/>
                <w:lang w:val="en-US" w:eastAsia="zh-CN" w:bidi="ar"/>
              </w:rPr>
              <w:t xml:space="preserve"> m de comprimento.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rPr>
          <w:trHeight w:val="573"/>
        </w:trPr>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30</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Fogão comercial 6 queimadores com 2 fornos</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Fogão comercial central de 6 queimadores com 2 fornos, alimentado por GLP (gás liquefeito de petróleo) ou gás natural.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básicas fogão</w:t>
            </w:r>
            <w:r>
              <w:rPr>
                <w:rFonts w:ascii="Calibri" w:eastAsia="Helvetica-Bold"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*Dimensão condicionada ao projeto de arquitetura, no que diz respeito ao espaço disponível para a </w:t>
            </w:r>
            <w:r>
              <w:rPr>
                <w:rFonts w:ascii="Calibri" w:eastAsia="Helvetica" w:hAnsi="Calibri" w:cs="Calibri"/>
                <w:color w:val="000000"/>
                <w:sz w:val="22"/>
                <w:szCs w:val="22"/>
                <w:lang w:val="en-US" w:eastAsia="zh-CN" w:bidi="ar"/>
              </w:rPr>
              <w:t>instalação do equipamento</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1850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1350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Grelhas mínimo: 400 mm x 400 mm;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Obs.: O design das grelhas deve garantir a possibilidade de apoio adequado de panelas com diâmetro a partir de 300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Diâmetro do queimador tipo cachimbo: 90mm +/- 10mm;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Diâmetro do queimador tipo coroa: 180mm +/- 10 mm.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Pressão de trabalho prevista</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2,0 KPa (quilopascal) no caso de gás natural;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2</w:t>
            </w:r>
            <w:proofErr w:type="gramStart"/>
            <w:r>
              <w:rPr>
                <w:rFonts w:ascii="Calibri" w:eastAsia="Helvetica" w:hAnsi="Calibri" w:cs="Calibri"/>
                <w:color w:val="000000"/>
                <w:sz w:val="22"/>
                <w:szCs w:val="22"/>
                <w:lang w:val="en-US" w:eastAsia="zh-CN" w:bidi="ar"/>
              </w:rPr>
              <w:t>,8</w:t>
            </w:r>
            <w:proofErr w:type="gramEnd"/>
            <w:r>
              <w:rPr>
                <w:rFonts w:ascii="Calibri" w:eastAsia="Helvetica" w:hAnsi="Calibri" w:cs="Calibri"/>
                <w:color w:val="000000"/>
                <w:sz w:val="22"/>
                <w:szCs w:val="22"/>
                <w:lang w:val="en-US" w:eastAsia="zh-CN" w:bidi="ar"/>
              </w:rPr>
              <w:t xml:space="preserve"> kPa (quilopascal) no caso de GLP.</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Fogão comercial central de seis queimadores (bocas).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 dois fornos e torneiras de controle no lado frontal, fixada em tubo de alimentação (gambiarra).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Alimentado por GLP (gás liquefeito de petróleo) ou gás natural (segundo demanda).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 fogão dev</w:t>
            </w:r>
            <w:r>
              <w:rPr>
                <w:rFonts w:ascii="Calibri" w:eastAsia="Helvetica" w:hAnsi="Calibri" w:cs="Calibri"/>
                <w:color w:val="000000"/>
                <w:sz w:val="22"/>
                <w:szCs w:val="22"/>
                <w:lang w:val="en-US" w:eastAsia="zh-CN" w:bidi="ar"/>
              </w:rPr>
              <w:t xml:space="preserve">e possuir identificação do tipo de alimentação, gravada de forma indelével, em local visível junto à conexão com a rede de gás, através de uma das seguintes expressões: “UTILIZAR GÁS NATURAL” ou “UTILIZAR GLP”.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 queimadores dotados de dispositivo “su</w:t>
            </w:r>
            <w:r>
              <w:rPr>
                <w:rFonts w:ascii="Calibri" w:eastAsia="Helvetica" w:hAnsi="Calibri" w:cs="Calibri"/>
                <w:color w:val="000000"/>
                <w:sz w:val="22"/>
                <w:szCs w:val="22"/>
                <w:lang w:val="en-US" w:eastAsia="zh-CN" w:bidi="ar"/>
              </w:rPr>
              <w:t xml:space="preserve">pervisor de chama”.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Quatro pés em </w:t>
            </w:r>
            <w:r>
              <w:rPr>
                <w:rFonts w:ascii="Calibri" w:eastAsia="Helvetica" w:hAnsi="Calibri" w:cs="Calibri"/>
                <w:color w:val="000000"/>
                <w:sz w:val="22"/>
                <w:szCs w:val="22"/>
                <w:lang w:eastAsia="zh-CN" w:bidi="ar"/>
              </w:rPr>
              <w:t>perfil</w:t>
            </w:r>
            <w:r>
              <w:rPr>
                <w:rFonts w:ascii="Calibri" w:eastAsia="Helvetica" w:hAnsi="Calibri" w:cs="Calibri"/>
                <w:color w:val="000000"/>
                <w:sz w:val="22"/>
                <w:szCs w:val="22"/>
                <w:lang w:val="en-US" w:eastAsia="zh-CN" w:bidi="ar"/>
              </w:rPr>
              <w:t xml:space="preserve"> “L” de aço inox, de abas iguais de 1 1/2” x 1/8” de espessura.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Sapatas reguláveis constituídas de base metálica e ponteira maciça de</w:t>
            </w:r>
            <w:r>
              <w:rPr>
                <w:rFonts w:ascii="Calibri" w:eastAsia="Helvetica" w:hAnsi="Calibri" w:cs="Calibri"/>
                <w:color w:val="000000"/>
                <w:sz w:val="22"/>
                <w:szCs w:val="22"/>
                <w:lang w:val="en-US" w:eastAsia="zh-CN" w:bidi="ar"/>
              </w:rPr>
              <w:br/>
            </w:r>
            <w:r>
              <w:rPr>
                <w:rFonts w:ascii="Calibri" w:eastAsia="Helvetica" w:hAnsi="Calibri" w:cs="Calibri"/>
                <w:color w:val="000000"/>
                <w:sz w:val="22"/>
                <w:szCs w:val="22"/>
                <w:lang w:val="en-US" w:eastAsia="zh-CN" w:bidi="ar"/>
              </w:rPr>
              <w:t xml:space="preserve">material polimérico, fixadas de modo que o equipamento fifique aproximadamente 50 mm do piso.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Quadro inferior composto por travessas em </w:t>
            </w:r>
            <w:r>
              <w:rPr>
                <w:rFonts w:ascii="Calibri" w:eastAsia="Helvetica" w:hAnsi="Calibri" w:cs="Calibri"/>
                <w:color w:val="000000"/>
                <w:sz w:val="22"/>
                <w:szCs w:val="22"/>
                <w:lang w:eastAsia="zh-CN" w:bidi="ar"/>
              </w:rPr>
              <w:t>perfil</w:t>
            </w:r>
            <w:r>
              <w:rPr>
                <w:rFonts w:ascii="Calibri" w:eastAsia="Helvetica" w:hAnsi="Calibri" w:cs="Calibri"/>
                <w:color w:val="000000"/>
                <w:sz w:val="22"/>
                <w:szCs w:val="22"/>
                <w:lang w:val="en-US" w:eastAsia="zh-CN" w:bidi="ar"/>
              </w:rPr>
              <w:t xml:space="preserve"> “U” de aço inox, em chapa 16 (1,50mm) com 60 mm de altura e dobras estruturais, soldadas entre si, formando um</w:t>
            </w:r>
            <w:r>
              <w:rPr>
                <w:rFonts w:ascii="Calibri" w:eastAsia="Helvetica" w:hAnsi="Calibri" w:cs="Calibri"/>
                <w:color w:val="000000"/>
                <w:sz w:val="22"/>
                <w:szCs w:val="22"/>
                <w:lang w:val="en-US" w:eastAsia="zh-CN" w:bidi="ar"/>
              </w:rPr>
              <w:t xml:space="preserve"> quadro rígido fifixado aos pés através de parafusos e porcas de aço inox.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Quadro superior composto por travessas em perfifil “U” de aço inox em chapa 18 (1,25mm), tendo as travessas longitudinais 60 mm de altura e as transversais180mm de altura, soldad</w:t>
            </w:r>
            <w:r>
              <w:rPr>
                <w:rFonts w:ascii="Calibri" w:eastAsia="Helvetica" w:hAnsi="Calibri" w:cs="Calibri"/>
                <w:color w:val="000000"/>
                <w:sz w:val="22"/>
                <w:szCs w:val="22"/>
                <w:lang w:val="en-US" w:eastAsia="zh-CN" w:bidi="ar"/>
              </w:rPr>
              <w:t xml:space="preserve">as entre si, formando um quadro rígido </w:t>
            </w:r>
            <w:r>
              <w:rPr>
                <w:rFonts w:ascii="Calibri" w:eastAsia="Helvetica" w:hAnsi="Calibri" w:cs="Calibri"/>
                <w:color w:val="000000"/>
                <w:sz w:val="22"/>
                <w:szCs w:val="22"/>
                <w:lang w:eastAsia="zh-CN" w:bidi="ar"/>
              </w:rPr>
              <w:t>fixado</w:t>
            </w:r>
            <w:r>
              <w:rPr>
                <w:rFonts w:ascii="Calibri" w:eastAsia="Helvetica" w:hAnsi="Calibri" w:cs="Calibri"/>
                <w:color w:val="000000"/>
                <w:sz w:val="22"/>
                <w:szCs w:val="22"/>
                <w:lang w:val="en-US" w:eastAsia="zh-CN" w:bidi="ar"/>
              </w:rPr>
              <w:t xml:space="preserve"> aos pés através de parafusos e porcas de aço inox. As travessas transversais </w:t>
            </w:r>
            <w:proofErr w:type="gramStart"/>
            <w:r>
              <w:rPr>
                <w:rFonts w:ascii="Calibri" w:eastAsia="Helvetica" w:hAnsi="Calibri" w:cs="Calibri"/>
                <w:color w:val="000000"/>
                <w:sz w:val="22"/>
                <w:szCs w:val="22"/>
                <w:lang w:val="en-US" w:eastAsia="zh-CN" w:bidi="ar"/>
              </w:rPr>
              <w:t>constituem-se</w:t>
            </w:r>
            <w:proofErr w:type="gramEnd"/>
            <w:r>
              <w:rPr>
                <w:rFonts w:ascii="Calibri" w:eastAsia="Helvetica" w:hAnsi="Calibri" w:cs="Calibri"/>
                <w:color w:val="000000"/>
                <w:sz w:val="22"/>
                <w:szCs w:val="22"/>
                <w:lang w:val="en-US" w:eastAsia="zh-CN" w:bidi="ar"/>
              </w:rPr>
              <w:t xml:space="preserve"> no painel de fechamento lateral do fogão.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Tampo (tempre) constituído em chapa de aço inox, chapa 14 (1,90mm), obtida</w:t>
            </w:r>
            <w:r>
              <w:rPr>
                <w:rFonts w:ascii="Calibri" w:eastAsia="Helvetica" w:hAnsi="Calibri" w:cs="Calibri"/>
                <w:color w:val="000000"/>
                <w:sz w:val="22"/>
                <w:szCs w:val="22"/>
                <w:lang w:val="en-US" w:eastAsia="zh-CN" w:bidi="ar"/>
              </w:rPr>
              <w:t xml:space="preserve"> através de corte a laser, em uma peça única, onde se encaixam as grelhas em número de seis.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Reforços estruturais do tampo em aço inox, constituídos por </w:t>
            </w:r>
            <w:r>
              <w:rPr>
                <w:rFonts w:ascii="Calibri" w:eastAsia="Helvetica" w:hAnsi="Calibri" w:cs="Calibri"/>
                <w:color w:val="000000"/>
                <w:sz w:val="22"/>
                <w:szCs w:val="22"/>
                <w:lang w:eastAsia="zh-CN" w:bidi="ar"/>
              </w:rPr>
              <w:t>perfil</w:t>
            </w:r>
            <w:r>
              <w:rPr>
                <w:rFonts w:ascii="Calibri" w:eastAsia="Helvetica" w:hAnsi="Calibri" w:cs="Calibri"/>
                <w:color w:val="000000"/>
                <w:sz w:val="22"/>
                <w:szCs w:val="22"/>
                <w:lang w:val="en-US" w:eastAsia="zh-CN" w:bidi="ar"/>
              </w:rPr>
              <w:t xml:space="preserve"> “L” em chapa 14 (1,90mm), de abas iguais de 1 1/4” x 1/16” de espessura, </w:t>
            </w:r>
            <w:r>
              <w:rPr>
                <w:rFonts w:ascii="Calibri" w:eastAsia="Helvetica" w:hAnsi="Calibri" w:cs="Calibri"/>
                <w:color w:val="000000"/>
                <w:sz w:val="22"/>
                <w:szCs w:val="22"/>
                <w:lang w:eastAsia="zh-CN" w:bidi="ar"/>
              </w:rPr>
              <w:t>fixados</w:t>
            </w:r>
            <w:r>
              <w:rPr>
                <w:rFonts w:ascii="Calibri" w:eastAsia="Helvetica" w:hAnsi="Calibri" w:cs="Calibri"/>
                <w:color w:val="000000"/>
                <w:sz w:val="22"/>
                <w:szCs w:val="22"/>
                <w:lang w:val="en-US" w:eastAsia="zh-CN" w:bidi="ar"/>
              </w:rPr>
              <w:t xml:space="preserve"> por solda a </w:t>
            </w:r>
            <w:r>
              <w:rPr>
                <w:rFonts w:ascii="Calibri" w:eastAsia="Helvetica" w:hAnsi="Calibri" w:cs="Calibri"/>
                <w:color w:val="000000"/>
                <w:sz w:val="22"/>
                <w:szCs w:val="22"/>
                <w:lang w:val="en-US" w:eastAsia="zh-CN" w:bidi="ar"/>
              </w:rPr>
              <w:t xml:space="preserve">ponto na forma de “V” ao longo da superfície inferior do tampo. Os reforços devem ser aplicados no perímetro do tampo, bem como em suas divisões internas. Fixação do tampo aos pés, através de quatro cantoneiras de aço inox soldadas à </w:t>
            </w:r>
            <w:r>
              <w:rPr>
                <w:rFonts w:ascii="Calibri" w:eastAsia="Helvetica" w:hAnsi="Calibri" w:cs="Calibri"/>
                <w:color w:val="000000"/>
                <w:sz w:val="22"/>
                <w:szCs w:val="22"/>
                <w:lang w:eastAsia="zh-CN" w:bidi="ar"/>
              </w:rPr>
              <w:t>f</w:t>
            </w:r>
            <w:r>
              <w:rPr>
                <w:rFonts w:ascii="Calibri" w:eastAsia="Helvetica" w:hAnsi="Calibri" w:cs="Calibri"/>
                <w:color w:val="000000"/>
                <w:sz w:val="22"/>
                <w:szCs w:val="22"/>
                <w:lang w:val="en-US" w:eastAsia="zh-CN" w:bidi="ar"/>
              </w:rPr>
              <w:t>ace inferior do tampo</w:t>
            </w:r>
            <w:r>
              <w:rPr>
                <w:rFonts w:ascii="Calibri" w:eastAsia="Helvetica" w:hAnsi="Calibri" w:cs="Calibri"/>
                <w:color w:val="000000"/>
                <w:sz w:val="22"/>
                <w:szCs w:val="22"/>
                <w:lang w:val="en-US" w:eastAsia="zh-CN" w:bidi="ar"/>
              </w:rPr>
              <w:t xml:space="preserve"> e </w:t>
            </w:r>
            <w:r>
              <w:rPr>
                <w:rFonts w:ascii="Calibri" w:eastAsia="Helvetica" w:hAnsi="Calibri" w:cs="Calibri"/>
                <w:color w:val="000000"/>
                <w:sz w:val="22"/>
                <w:szCs w:val="22"/>
                <w:lang w:eastAsia="zh-CN" w:bidi="ar"/>
              </w:rPr>
              <w:t>fixadas</w:t>
            </w:r>
            <w:r>
              <w:rPr>
                <w:rFonts w:ascii="Calibri" w:eastAsia="Helvetica" w:hAnsi="Calibri" w:cs="Calibri"/>
                <w:color w:val="000000"/>
                <w:sz w:val="22"/>
                <w:szCs w:val="22"/>
                <w:lang w:val="en-US" w:eastAsia="zh-CN" w:bidi="ar"/>
              </w:rPr>
              <w:t xml:space="preserve"> aos pés através de parafusos e porcas de aço inox.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Conjunto de apoio dos queimadores em aço inox, com 40 mm de largura e 1/8” de espessura, com furação para encaixe.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Bandejas coletoras em aço inox, chapa 20 (0</w:t>
            </w:r>
            <w:proofErr w:type="gramStart"/>
            <w:r>
              <w:rPr>
                <w:rFonts w:ascii="Calibri" w:eastAsia="Helvetica" w:hAnsi="Calibri" w:cs="Calibri"/>
                <w:color w:val="000000"/>
                <w:sz w:val="22"/>
                <w:szCs w:val="22"/>
                <w:lang w:val="en-US" w:eastAsia="zh-CN" w:bidi="ar"/>
              </w:rPr>
              <w:t>,90</w:t>
            </w:r>
            <w:proofErr w:type="gramEnd"/>
            <w:r>
              <w:rPr>
                <w:rFonts w:ascii="Calibri" w:eastAsia="Helvetica" w:hAnsi="Calibri" w:cs="Calibri"/>
                <w:color w:val="000000"/>
                <w:sz w:val="22"/>
                <w:szCs w:val="22"/>
                <w:lang w:val="en-US" w:eastAsia="zh-CN" w:bidi="ar"/>
              </w:rPr>
              <w:t xml:space="preserve"> mm) com puxador desenvolvi</w:t>
            </w:r>
            <w:r>
              <w:rPr>
                <w:rFonts w:ascii="Calibri" w:eastAsia="Helvetica" w:hAnsi="Calibri" w:cs="Calibri"/>
                <w:color w:val="000000"/>
                <w:sz w:val="22"/>
                <w:szCs w:val="22"/>
                <w:lang w:val="en-US" w:eastAsia="zh-CN" w:bidi="ar"/>
              </w:rPr>
              <w:t xml:space="preserve">do na própria peça.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Conjunto de guias corrediças em aço inox para as bandejas coletoras, chapa 18 (1</w:t>
            </w:r>
            <w:proofErr w:type="gramStart"/>
            <w:r>
              <w:rPr>
                <w:rFonts w:ascii="Calibri" w:eastAsia="Helvetica" w:hAnsi="Calibri" w:cs="Calibri"/>
                <w:color w:val="000000"/>
                <w:sz w:val="22"/>
                <w:szCs w:val="22"/>
                <w:lang w:val="en-US" w:eastAsia="zh-CN" w:bidi="ar"/>
              </w:rPr>
              <w:t>,25</w:t>
            </w:r>
            <w:proofErr w:type="gramEnd"/>
            <w:r>
              <w:rPr>
                <w:rFonts w:ascii="Calibri" w:eastAsia="Helvetica" w:hAnsi="Calibri" w:cs="Calibri"/>
                <w:color w:val="000000"/>
                <w:sz w:val="22"/>
                <w:szCs w:val="22"/>
                <w:lang w:val="en-US" w:eastAsia="zh-CN" w:bidi="ar"/>
              </w:rPr>
              <w:t xml:space="preserve">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Grade inferior em aço inox para panelas, constituídos por </w:t>
            </w:r>
            <w:r>
              <w:rPr>
                <w:rFonts w:ascii="Calibri" w:eastAsia="Helvetica" w:hAnsi="Calibri" w:cs="Calibri"/>
                <w:color w:val="000000"/>
                <w:sz w:val="22"/>
                <w:szCs w:val="22"/>
                <w:lang w:eastAsia="zh-CN" w:bidi="ar"/>
              </w:rPr>
              <w:t>perfil</w:t>
            </w:r>
            <w:r>
              <w:rPr>
                <w:rFonts w:ascii="Calibri" w:eastAsia="Helvetica" w:hAnsi="Calibri" w:cs="Calibri"/>
                <w:color w:val="000000"/>
                <w:sz w:val="22"/>
                <w:szCs w:val="22"/>
                <w:lang w:val="en-US" w:eastAsia="zh-CN" w:bidi="ar"/>
              </w:rPr>
              <w:t xml:space="preserve"> “U” em chapa 20 (0</w:t>
            </w:r>
            <w:proofErr w:type="gramStart"/>
            <w:r>
              <w:rPr>
                <w:rFonts w:ascii="Calibri" w:eastAsia="Helvetica" w:hAnsi="Calibri" w:cs="Calibri"/>
                <w:color w:val="000000"/>
                <w:sz w:val="22"/>
                <w:szCs w:val="22"/>
                <w:lang w:val="en-US" w:eastAsia="zh-CN" w:bidi="ar"/>
              </w:rPr>
              <w:t>,90</w:t>
            </w:r>
            <w:proofErr w:type="gramEnd"/>
            <w:r>
              <w:rPr>
                <w:rFonts w:ascii="Calibri" w:eastAsia="Helvetica" w:hAnsi="Calibri" w:cs="Calibri"/>
                <w:color w:val="000000"/>
                <w:sz w:val="22"/>
                <w:szCs w:val="22"/>
                <w:lang w:val="en-US" w:eastAsia="zh-CN" w:bidi="ar"/>
              </w:rPr>
              <w:t xml:space="preserve"> mm), com 70 mm de largura, e espaçamento máximo de 130</w:t>
            </w:r>
            <w:r>
              <w:rPr>
                <w:rFonts w:ascii="Calibri" w:eastAsia="Helvetica" w:hAnsi="Calibri" w:cs="Calibri"/>
                <w:color w:val="000000"/>
                <w:sz w:val="22"/>
                <w:szCs w:val="22"/>
                <w:lang w:val="en-US" w:eastAsia="zh-CN" w:bidi="ar"/>
              </w:rPr>
              <w:t xml:space="preserve">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Grelhas de ferro fundido para apoio de panelas, removíveis, em número de seis.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Apoio e </w:t>
            </w:r>
            <w:r>
              <w:rPr>
                <w:rFonts w:ascii="Calibri" w:eastAsia="Helvetica" w:hAnsi="Calibri" w:cs="Calibri"/>
                <w:color w:val="000000"/>
                <w:sz w:val="22"/>
                <w:szCs w:val="22"/>
                <w:lang w:eastAsia="zh-CN" w:bidi="ar"/>
              </w:rPr>
              <w:t>fixação</w:t>
            </w:r>
            <w:r>
              <w:rPr>
                <w:rFonts w:ascii="Calibri" w:eastAsia="Helvetica" w:hAnsi="Calibri" w:cs="Calibri"/>
                <w:color w:val="000000"/>
                <w:sz w:val="22"/>
                <w:szCs w:val="22"/>
                <w:lang w:val="en-US" w:eastAsia="zh-CN" w:bidi="ar"/>
              </w:rPr>
              <w:t xml:space="preserve"> do forno através de cantoneiras de 1/4” x 1/8” e de parafusos auto atarraxantes de aço inox.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Tubo de distribuição em aço inox com diâmetro interno </w:t>
            </w:r>
            <w:r>
              <w:rPr>
                <w:rFonts w:ascii="Calibri" w:eastAsia="Helvetica" w:hAnsi="Calibri" w:cs="Calibri"/>
                <w:color w:val="000000"/>
                <w:sz w:val="22"/>
                <w:szCs w:val="22"/>
                <w:lang w:val="en-US" w:eastAsia="zh-CN" w:bidi="ar"/>
              </w:rPr>
              <w:t xml:space="preserve">de 1”, </w:t>
            </w:r>
            <w:r>
              <w:rPr>
                <w:rFonts w:ascii="Calibri" w:eastAsia="Helvetica" w:hAnsi="Calibri" w:cs="Calibri"/>
                <w:color w:val="000000"/>
                <w:sz w:val="22"/>
                <w:szCs w:val="22"/>
                <w:lang w:eastAsia="zh-CN" w:bidi="ar"/>
              </w:rPr>
              <w:t>fixado</w:t>
            </w:r>
            <w:r>
              <w:rPr>
                <w:rFonts w:ascii="Calibri" w:eastAsia="Helvetica" w:hAnsi="Calibri" w:cs="Calibri"/>
                <w:color w:val="000000"/>
                <w:sz w:val="22"/>
                <w:szCs w:val="22"/>
                <w:lang w:val="en-US" w:eastAsia="zh-CN" w:bidi="ar"/>
              </w:rPr>
              <w:t xml:space="preserve"> ao fogão por meio de quatro suportes em ferro fundido, </w:t>
            </w:r>
            <w:r>
              <w:rPr>
                <w:rFonts w:ascii="Calibri" w:eastAsia="Helvetica" w:hAnsi="Calibri" w:cs="Calibri"/>
                <w:color w:val="000000"/>
                <w:sz w:val="22"/>
                <w:szCs w:val="22"/>
                <w:lang w:eastAsia="zh-CN" w:bidi="ar"/>
              </w:rPr>
              <w:t>fixados</w:t>
            </w:r>
            <w:r>
              <w:rPr>
                <w:rFonts w:ascii="Calibri" w:eastAsia="Helvetica" w:hAnsi="Calibri" w:cs="Calibri"/>
                <w:color w:val="000000"/>
                <w:sz w:val="22"/>
                <w:szCs w:val="22"/>
                <w:lang w:val="en-US" w:eastAsia="zh-CN" w:bidi="ar"/>
              </w:rPr>
              <w:t xml:space="preserve"> à estrutura através de parafusos sextavados e porcas em aço inox. O tubo de distribuição deverá ser instalado na parte frontal do fogão e a entrada do gás se fará através de conex</w:t>
            </w:r>
            <w:r>
              <w:rPr>
                <w:rFonts w:ascii="Calibri" w:eastAsia="Helvetica" w:hAnsi="Calibri" w:cs="Calibri"/>
                <w:color w:val="000000"/>
                <w:sz w:val="22"/>
                <w:szCs w:val="22"/>
                <w:lang w:val="en-US" w:eastAsia="zh-CN" w:bidi="ar"/>
              </w:rPr>
              <w:t xml:space="preserve">ão tipo “L” (cotovelo), de 1”, com redução para 1/2”, situada no ponto médio da lateral do fogão. Ao cotovelo deverá ser acoplado um niple duplo de 1/2” que por sua vez, deverá ser conectado ao terminal de acoplamento quando da instalação do fogão.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Alimentação do fogão através de terminal de acoplamento em tubo metálico </w:t>
            </w:r>
            <w:r>
              <w:rPr>
                <w:rFonts w:ascii="Calibri" w:eastAsia="Helvetica" w:hAnsi="Calibri" w:cs="Calibri"/>
                <w:color w:val="000000"/>
                <w:sz w:val="22"/>
                <w:szCs w:val="22"/>
                <w:lang w:eastAsia="zh-CN" w:bidi="ar"/>
              </w:rPr>
              <w:t>flexível</w:t>
            </w:r>
            <w:r>
              <w:rPr>
                <w:rFonts w:ascii="Calibri" w:eastAsia="Helvetica" w:hAnsi="Calibri" w:cs="Calibri"/>
                <w:color w:val="000000"/>
                <w:sz w:val="22"/>
                <w:szCs w:val="22"/>
                <w:lang w:val="en-US" w:eastAsia="zh-CN" w:bidi="ar"/>
              </w:rPr>
              <w:t xml:space="preserve"> para condução de gases conforme ABNT NBR 14177 - Tubo flexível metálico para instalações de gás combustível de baixa pressão.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Fogão e fornos com estrutura nas laterais e atrás em chapa em inox </w:t>
            </w:r>
            <w:r>
              <w:rPr>
                <w:rFonts w:ascii="Calibri" w:eastAsia="Helvetica" w:hAnsi="Calibri" w:cs="Calibri"/>
                <w:color w:val="000000"/>
                <w:sz w:val="22"/>
                <w:szCs w:val="22"/>
                <w:lang w:val="en-US" w:eastAsia="zh-CN" w:bidi="ar"/>
              </w:rPr>
              <w:br/>
              <w:t xml:space="preserve">304.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Três queimadores duplos, compostos de queimador tipo “cachimbo” de 300g/hora conjugado com queimador tipo “coroa” de 300g/h, perfazendo por boca, a capacidade de 600g/hora de GLP,</w:t>
            </w:r>
            <w:r>
              <w:rPr>
                <w:rFonts w:ascii="Calibri" w:eastAsia="Helvetica" w:hAnsi="Calibri" w:cs="Calibri"/>
                <w:color w:val="000000"/>
                <w:sz w:val="22"/>
                <w:szCs w:val="22"/>
                <w:lang w:val="en-US" w:eastAsia="zh-CN" w:bidi="ar"/>
              </w:rPr>
              <w:t xml:space="preserve"> dotados de espalhadores de chamas. E três queimadores simples, compostos de queimador tipo “coroa” de 300g/h.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Queimador do forno tubular em forma de “U”, com diâmetro de 1”, e capacidade de queima de 800g/h.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Torneiras de controle tipo industrial, 3/</w:t>
            </w:r>
            <w:r>
              <w:rPr>
                <w:rFonts w:ascii="Calibri" w:eastAsia="Helvetica" w:hAnsi="Calibri" w:cs="Calibri"/>
                <w:color w:val="000000"/>
                <w:sz w:val="22"/>
                <w:szCs w:val="22"/>
                <w:lang w:val="en-US" w:eastAsia="zh-CN" w:bidi="ar"/>
              </w:rPr>
              <w:t xml:space="preserve">8” x 3/8” reforçadas, fixadas e alimentadas pela gambiarra.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Cada queimador deverá ser dotado de torneira individual. Os queimadores</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conjugados devem possuir duas torneiras de controle. Todas as torneiras deverão ter limites intransponíveis nas posições </w:t>
            </w:r>
            <w:r>
              <w:rPr>
                <w:rFonts w:ascii="Calibri" w:eastAsia="Helvetica" w:hAnsi="Calibri" w:cs="Calibri"/>
                <w:color w:val="000000"/>
                <w:sz w:val="22"/>
                <w:szCs w:val="22"/>
                <w:lang w:val="en-US" w:eastAsia="zh-CN" w:bidi="ar"/>
              </w:rPr>
              <w:t xml:space="preserve">aberto e fechado, assim como </w:t>
            </w:r>
            <w:r>
              <w:rPr>
                <w:rFonts w:ascii="Calibri" w:eastAsia="Helvetica" w:hAnsi="Calibri" w:cs="Calibri"/>
                <w:color w:val="000000"/>
                <w:sz w:val="22"/>
                <w:szCs w:val="22"/>
                <w:lang w:eastAsia="zh-CN" w:bidi="ar"/>
              </w:rPr>
              <w:t>identificação</w:t>
            </w:r>
            <w:r>
              <w:rPr>
                <w:rFonts w:ascii="Calibri" w:eastAsia="Helvetica" w:hAnsi="Calibri" w:cs="Calibri"/>
                <w:color w:val="000000"/>
                <w:sz w:val="22"/>
                <w:szCs w:val="22"/>
                <w:lang w:val="en-US" w:eastAsia="zh-CN" w:bidi="ar"/>
              </w:rPr>
              <w:t xml:space="preserve"> de intensidade das chamas. Torneira do forno deve possuir </w:t>
            </w:r>
            <w:r>
              <w:rPr>
                <w:rFonts w:ascii="Calibri" w:eastAsia="Helvetica" w:hAnsi="Calibri" w:cs="Calibri"/>
                <w:color w:val="000000"/>
                <w:sz w:val="22"/>
                <w:szCs w:val="22"/>
                <w:lang w:eastAsia="zh-CN" w:bidi="ar"/>
              </w:rPr>
              <w:t>identificação</w:t>
            </w:r>
            <w:r>
              <w:rPr>
                <w:rFonts w:ascii="Calibri" w:eastAsia="Helvetica" w:hAnsi="Calibri" w:cs="Calibri"/>
                <w:color w:val="000000"/>
                <w:sz w:val="22"/>
                <w:szCs w:val="22"/>
                <w:lang w:val="en-US" w:eastAsia="zh-CN" w:bidi="ar"/>
              </w:rPr>
              <w:t xml:space="preserve"> diferenciada para fácil localização, além da </w:t>
            </w:r>
            <w:r>
              <w:rPr>
                <w:rFonts w:ascii="Calibri" w:eastAsia="Helvetica" w:hAnsi="Calibri" w:cs="Calibri"/>
                <w:color w:val="000000"/>
                <w:sz w:val="22"/>
                <w:szCs w:val="22"/>
                <w:lang w:eastAsia="zh-CN" w:bidi="ar"/>
              </w:rPr>
              <w:t>identificação</w:t>
            </w:r>
            <w:r>
              <w:rPr>
                <w:rFonts w:ascii="Calibri" w:eastAsia="Helvetica" w:hAnsi="Calibri" w:cs="Calibri"/>
                <w:color w:val="000000"/>
                <w:sz w:val="22"/>
                <w:szCs w:val="22"/>
                <w:lang w:val="en-US" w:eastAsia="zh-CN" w:bidi="ar"/>
              </w:rPr>
              <w:t xml:space="preserve"> para controle de temperatura.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Bicos injetores de rosca grossa. Reguladores de e</w:t>
            </w:r>
            <w:r>
              <w:rPr>
                <w:rFonts w:ascii="Calibri" w:eastAsia="Helvetica" w:hAnsi="Calibri" w:cs="Calibri"/>
                <w:color w:val="000000"/>
                <w:sz w:val="22"/>
                <w:szCs w:val="22"/>
                <w:lang w:val="en-US" w:eastAsia="zh-CN" w:bidi="ar"/>
              </w:rPr>
              <w:t xml:space="preserve">ntrada de ar </w:t>
            </w:r>
            <w:r>
              <w:rPr>
                <w:rFonts w:ascii="Calibri" w:eastAsia="Helvetica" w:hAnsi="Calibri" w:cs="Calibri"/>
                <w:color w:val="000000"/>
                <w:sz w:val="22"/>
                <w:szCs w:val="22"/>
                <w:lang w:eastAsia="zh-CN" w:bidi="ar"/>
              </w:rPr>
              <w:t>fixados</w:t>
            </w:r>
            <w:r>
              <w:rPr>
                <w:rFonts w:ascii="Calibri" w:eastAsia="Helvetica" w:hAnsi="Calibri" w:cs="Calibri"/>
                <w:color w:val="000000"/>
                <w:sz w:val="22"/>
                <w:szCs w:val="22"/>
                <w:lang w:val="en-US" w:eastAsia="zh-CN" w:bidi="ar"/>
              </w:rPr>
              <w:t xml:space="preserve"> a cada injetor.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Os queimadores do fogão e do forno devem possuir um dispositivo “supervisor de chama” que mantém aberto o fornecimento de gás para o queimador e fecha automaticamente o fornecimento caso haja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extinção acidental da </w:t>
            </w:r>
            <w:r>
              <w:rPr>
                <w:rFonts w:ascii="Calibri" w:eastAsia="Helvetica" w:hAnsi="Calibri" w:cs="Calibri"/>
                <w:color w:val="000000"/>
                <w:sz w:val="22"/>
                <w:szCs w:val="22"/>
                <w:lang w:val="en-US" w:eastAsia="zh-CN" w:bidi="ar"/>
              </w:rPr>
              <w:t xml:space="preserve">chama. O dispositivo “supervisor de chama” deve ser fabricado de acordo com a norma técnica ABNT NBR 15076 - Dispositivo supervisor de chama para aparelhos que utilizam gás como combustível.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do forno</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580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w:t>
            </w:r>
            <w:r>
              <w:rPr>
                <w:rFonts w:ascii="Calibri" w:eastAsia="Helvetica" w:hAnsi="Calibri" w:cs="Calibri"/>
                <w:color w:val="000000"/>
                <w:sz w:val="22"/>
                <w:szCs w:val="22"/>
                <w:lang w:val="en-US" w:eastAsia="zh-CN" w:bidi="ar"/>
              </w:rPr>
              <w:t xml:space="preserve">xima: 540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30 mm.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Paredes e teto confeccionados em chapa de aço inox, duplos, sendo a face interna confeccionada em chapa 20 (0,90mm) e a face externa em chapa 18 (1,25mm). Isolamento entre elas de lã de vidro ou de rocha com espessura mínima de 60 mm e densidade mínima 64</w:t>
            </w:r>
            <w:r>
              <w:rPr>
                <w:rFonts w:ascii="Calibri" w:eastAsia="Helvetica" w:hAnsi="Calibri" w:cs="Calibri"/>
                <w:color w:val="000000"/>
                <w:sz w:val="22"/>
                <w:szCs w:val="22"/>
                <w:lang w:val="en-US" w:eastAsia="zh-CN" w:bidi="ar"/>
              </w:rPr>
              <w:t xml:space="preserve"> Kg/m3.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Corpo da porta em chapa de aço inox, dupla, com isolamento entre as chapas de lã de vidro ou de rocha com espessura mínima de 60 mm e densidade mínima 64Kg/m3. Eixo de abertura da porta horizontal, dobradiças reforçadas com mola e puxador plásti</w:t>
            </w:r>
            <w:r>
              <w:rPr>
                <w:rFonts w:ascii="Calibri" w:eastAsia="Helvetica" w:hAnsi="Calibri" w:cs="Calibri"/>
                <w:color w:val="000000"/>
                <w:sz w:val="22"/>
                <w:szCs w:val="22"/>
                <w:lang w:val="en-US" w:eastAsia="zh-CN" w:bidi="ar"/>
              </w:rPr>
              <w:t xml:space="preserve">co.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Obs.: A porta deve possuir dispositivo que a mantenha aberta sem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aplicação de força ou fechada de forma hermética.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Piso em placa de ferro fundido, bipartido e removível, com orifício de visualização das chamas. Alternativamente, o piso pode ser f</w:t>
            </w:r>
            <w:r>
              <w:rPr>
                <w:rFonts w:ascii="Calibri" w:eastAsia="Helvetica" w:hAnsi="Calibri" w:cs="Calibri"/>
                <w:color w:val="000000"/>
                <w:sz w:val="22"/>
                <w:szCs w:val="22"/>
                <w:lang w:val="en-US" w:eastAsia="zh-CN" w:bidi="ar"/>
              </w:rPr>
              <w:t xml:space="preserve">abricado em chapa de aço carbono, esmaltada a fogo. Espessura mínima da chapa de 5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Duas (2) bandejas corrediças em arame de aço inox, com </w:t>
            </w:r>
            <w:r>
              <w:rPr>
                <w:rFonts w:ascii="Calibri" w:eastAsia="Helvetica" w:hAnsi="Calibri" w:cs="Calibri"/>
                <w:color w:val="000000"/>
                <w:sz w:val="22"/>
                <w:szCs w:val="22"/>
                <w:lang w:eastAsia="zh-CN" w:bidi="ar"/>
              </w:rPr>
              <w:t>perfil</w:t>
            </w:r>
            <w:r>
              <w:rPr>
                <w:rFonts w:ascii="Calibri" w:eastAsia="Helvetica" w:hAnsi="Calibri" w:cs="Calibri"/>
                <w:color w:val="000000"/>
                <w:sz w:val="22"/>
                <w:szCs w:val="22"/>
                <w:lang w:val="en-US" w:eastAsia="zh-CN" w:bidi="ar"/>
              </w:rPr>
              <w:t xml:space="preserve"> de seção circular Ø=1/4”. Distância máxima de 50 mm entre arames.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Acessórios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Duas chapas bifeteiras </w:t>
            </w:r>
            <w:r>
              <w:rPr>
                <w:rFonts w:ascii="Calibri" w:eastAsia="Helvetica" w:hAnsi="Calibri" w:cs="Calibri"/>
                <w:color w:val="000000"/>
                <w:sz w:val="22"/>
                <w:szCs w:val="22"/>
                <w:lang w:val="en-US" w:eastAsia="zh-CN" w:bidi="ar"/>
              </w:rPr>
              <w:t xml:space="preserve">de sobrepor lisa de ferro fundido, dotada de duas alças com cabos no mesmo material e canal rebaixado para </w:t>
            </w:r>
            <w:r>
              <w:rPr>
                <w:rFonts w:ascii="Calibri" w:eastAsia="Helvetica" w:hAnsi="Calibri" w:cs="Calibri"/>
                <w:color w:val="000000"/>
                <w:sz w:val="22"/>
                <w:szCs w:val="22"/>
                <w:lang w:val="en-US" w:eastAsia="zh-CN" w:bidi="ar"/>
              </w:rPr>
              <w:br/>
              <w:t xml:space="preserve">drenagem. Dimensões mínimas: 400 mm x 400 mm +/- 5 mm.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Garantia</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b/>
                <w:bCs/>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Mínima de cinco anos a partir da data da entrega, de cobertura integral do equipamento. O fabricante/contratado é obrigado a dar assistência técnica gratuita na sua rede credenciada de assistência, durante o período da garantia, substituindo as peças com </w:t>
            </w:r>
            <w:r>
              <w:rPr>
                <w:rFonts w:ascii="Calibri" w:eastAsia="Helvetica" w:hAnsi="Calibri" w:cs="Calibri"/>
                <w:color w:val="000000"/>
                <w:sz w:val="22"/>
                <w:szCs w:val="22"/>
                <w:lang w:val="en-US" w:eastAsia="zh-CN" w:bidi="ar"/>
              </w:rPr>
              <w:t>defeito.</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02</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31</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Microondas linha branca 30 litros</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Forno de microondas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capacidade</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mínima: 5000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mínima: 2900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mínima: 3900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Volume mínimo: 30 litros.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eastAsia="zh-CN" w:bidi="ar"/>
              </w:rPr>
              <w:t>C</w:t>
            </w:r>
            <w:r>
              <w:rPr>
                <w:rFonts w:ascii="Calibri" w:eastAsia="Helvetica-Bold" w:hAnsi="Calibri" w:cs="Calibri"/>
                <w:color w:val="000000"/>
                <w:sz w:val="22"/>
                <w:szCs w:val="22"/>
                <w:lang w:val="en-US" w:eastAsia="zh-CN" w:bidi="ar"/>
              </w:rPr>
              <w:t>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Gabinete monobloco em aço galvanizado revestido interna e externamente com pintura eletrostática em pó, na cor branca.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Iluminação interna.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Painel de controle digital com funções pré-programadas.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Timer.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Relógio.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Porta com visor central, dota</w:t>
            </w:r>
            <w:r>
              <w:rPr>
                <w:rFonts w:ascii="Calibri" w:eastAsia="Helvetica" w:hAnsi="Calibri" w:cs="Calibri"/>
                <w:color w:val="000000"/>
                <w:sz w:val="22"/>
                <w:szCs w:val="22"/>
                <w:lang w:val="en-US" w:eastAsia="zh-CN" w:bidi="ar"/>
              </w:rPr>
              <w:t xml:space="preserve">da de puxador e/ou tecla de abertura.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Dispositivos e travas de segurança.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Sapatas plásticas.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Prato giratório em vidro.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Dimensionamento da fiação, plugue e conectores elétricos compatíveis com a corrente de operação.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Voltagem: 110V e 220V, conforme demanda. </w:t>
            </w:r>
          </w:p>
          <w:p w:rsidR="004A5B37" w:rsidRDefault="00F12E05">
            <w:pPr>
              <w:jc w:val="both"/>
              <w:rPr>
                <w:rFonts w:ascii="Calibri" w:hAnsi="Calibri" w:cs="Calibri"/>
                <w:b/>
                <w:bCs/>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(rabicho) certificado pelo INMETRO, com indicação da voltagem.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03</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32</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Esterilizador de mamadeiras para microondas</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Esterilizador de mamadeira a vapor, para uso em micro-ondas. Acompanha pinça.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capacidade</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180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Diâmetro/ largura máxima: 300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Capacidade mínima: 4 mamadeiras.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Base em polipropilen</w:t>
            </w:r>
            <w:r>
              <w:rPr>
                <w:rFonts w:ascii="Calibri" w:eastAsia="Helvetica" w:hAnsi="Calibri" w:cs="Calibri"/>
                <w:color w:val="000000"/>
                <w:sz w:val="22"/>
                <w:szCs w:val="22"/>
                <w:lang w:eastAsia="zh-CN" w:bidi="ar"/>
              </w:rPr>
              <w:t>o</w:t>
            </w:r>
            <w:r>
              <w:rPr>
                <w:rFonts w:ascii="Calibri" w:eastAsia="Helvetica" w:hAnsi="Calibri" w:cs="Calibri"/>
                <w:color w:val="000000"/>
                <w:sz w:val="22"/>
                <w:szCs w:val="22"/>
                <w:lang w:val="en-US" w:eastAsia="zh-CN" w:bidi="ar"/>
              </w:rPr>
              <w:t xml:space="preserve"> copolímero, dotado de dispositivos internos para acondicionamento de, no mínimo, quatro mamadeiras. Tampa em plástico em polipropileno copolímero, transparente, com clipes e/ou presilhas para fechamento hermético.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 esterilizador deve ser construído de</w:t>
            </w:r>
            <w:r>
              <w:rPr>
                <w:rFonts w:ascii="Calibri" w:eastAsia="Helvetica" w:hAnsi="Calibri" w:cs="Calibri"/>
                <w:color w:val="000000"/>
                <w:sz w:val="22"/>
                <w:szCs w:val="22"/>
                <w:lang w:val="en-US" w:eastAsia="zh-CN" w:bidi="ar"/>
              </w:rPr>
              <w:t xml:space="preserve"> modo a proporcionar proteção</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adequada contra contato acidental com partes quentes (bordas, </w:t>
            </w:r>
            <w:r>
              <w:rPr>
                <w:rFonts w:ascii="Calibri" w:eastAsia="Helvetica" w:hAnsi="Calibri" w:cs="Calibri"/>
                <w:color w:val="000000"/>
                <w:sz w:val="22"/>
                <w:szCs w:val="22"/>
                <w:lang w:val="en-US" w:eastAsia="zh-CN" w:bidi="ar"/>
              </w:rPr>
              <w:br/>
            </w:r>
            <w:r>
              <w:rPr>
                <w:rFonts w:ascii="Calibri" w:eastAsia="Helvetica" w:hAnsi="Calibri" w:cs="Calibri"/>
                <w:color w:val="000000"/>
                <w:sz w:val="22"/>
                <w:szCs w:val="22"/>
                <w:lang w:val="en-US" w:eastAsia="zh-CN" w:bidi="ar"/>
              </w:rPr>
              <w:lastRenderedPageBreak/>
              <w:t xml:space="preserve">superfícies), que possam expor o usuário a risco de queimaduras durante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operação.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 esterilizador não deve apresentar elementos perfurantes, arestas cortantes</w:t>
            </w:r>
            <w:r>
              <w:rPr>
                <w:rFonts w:ascii="Calibri" w:eastAsia="Helvetica" w:hAnsi="Calibri" w:cs="Calibri"/>
                <w:color w:val="000000"/>
                <w:sz w:val="22"/>
                <w:szCs w:val="22"/>
                <w:lang w:val="en-US" w:eastAsia="zh-CN" w:bidi="ar"/>
              </w:rPr>
              <w:t xml:space="preserve"> ou </w:t>
            </w:r>
            <w:r>
              <w:rPr>
                <w:rFonts w:ascii="Calibri" w:eastAsia="Helvetica" w:hAnsi="Calibri" w:cs="Calibri"/>
                <w:color w:val="000000"/>
                <w:sz w:val="22"/>
                <w:szCs w:val="22"/>
                <w:lang w:eastAsia="zh-CN" w:bidi="ar"/>
              </w:rPr>
              <w:t>i</w:t>
            </w:r>
            <w:r>
              <w:rPr>
                <w:rFonts w:ascii="Calibri" w:eastAsia="Helvetica" w:hAnsi="Calibri" w:cs="Calibri"/>
                <w:color w:val="000000"/>
                <w:sz w:val="22"/>
                <w:szCs w:val="22"/>
                <w:lang w:val="en-US" w:eastAsia="zh-CN" w:bidi="ar"/>
              </w:rPr>
              <w:t xml:space="preserve">rregulares que possam vir a causar riscos aos usuários, em utilização normal ou durante a higienização.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 produto não deve oferecer risco toxicológico ou eliminar resíduos químicos durante sua utilização.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03</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33</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 xml:space="preserve">Liquidificador industrial </w:t>
            </w:r>
            <w:r>
              <w:rPr>
                <w:rFonts w:ascii="Calibri" w:hAnsi="Calibri" w:cs="Calibri"/>
                <w:sz w:val="22"/>
                <w:szCs w:val="22"/>
              </w:rPr>
              <w:t>15 l</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Liquidificador industrial com cavalete em aço pintado e copo monobloco basculante em aço inox, indicado para triturar alimentos leves com adição de líquido em de grandes quantidades.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capacidade</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1100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460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690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Capacidade volumétrica: 15 litros.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Copo removível confeccionado em chapa de aço inox, em peça única (monobloco)</w:t>
            </w:r>
            <w:proofErr w:type="gramStart"/>
            <w:r>
              <w:rPr>
                <w:rFonts w:ascii="Calibri" w:eastAsia="Helvetica" w:hAnsi="Calibri" w:cs="Calibri"/>
                <w:color w:val="000000"/>
                <w:sz w:val="22"/>
                <w:szCs w:val="22"/>
                <w:lang w:val="en-US" w:eastAsia="zh-CN" w:bidi="ar"/>
              </w:rPr>
              <w:t>,sem</w:t>
            </w:r>
            <w:proofErr w:type="gramEnd"/>
            <w:r>
              <w:rPr>
                <w:rFonts w:ascii="Calibri" w:eastAsia="Helvetica" w:hAnsi="Calibri" w:cs="Calibri"/>
                <w:color w:val="000000"/>
                <w:sz w:val="22"/>
                <w:szCs w:val="22"/>
                <w:lang w:val="en-US" w:eastAsia="zh-CN" w:bidi="ar"/>
              </w:rPr>
              <w:t xml:space="preserve"> soldas, com espessura de, no mínimo, 1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Flange do copo</w:t>
            </w:r>
            <w:r>
              <w:rPr>
                <w:rFonts w:ascii="Calibri" w:eastAsia="Helvetica" w:hAnsi="Calibri" w:cs="Calibri"/>
                <w:color w:val="000000"/>
                <w:sz w:val="22"/>
                <w:szCs w:val="22"/>
                <w:lang w:val="en-US" w:eastAsia="zh-CN" w:bidi="ar"/>
              </w:rPr>
              <w:t xml:space="preserve"> em material plástico injetado.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Alças em aço inox, espessura de chapa de, no mínimo, 1</w:t>
            </w:r>
            <w:proofErr w:type="gramStart"/>
            <w:r>
              <w:rPr>
                <w:rFonts w:ascii="Calibri" w:eastAsia="Helvetica" w:hAnsi="Calibri" w:cs="Calibri"/>
                <w:color w:val="000000"/>
                <w:sz w:val="22"/>
                <w:szCs w:val="22"/>
                <w:lang w:val="en-US" w:eastAsia="zh-CN" w:bidi="ar"/>
              </w:rPr>
              <w:t>,25</w:t>
            </w:r>
            <w:proofErr w:type="gramEnd"/>
            <w:r>
              <w:rPr>
                <w:rFonts w:ascii="Calibri" w:eastAsia="Helvetica" w:hAnsi="Calibri" w:cs="Calibri"/>
                <w:color w:val="000000"/>
                <w:sz w:val="22"/>
                <w:szCs w:val="22"/>
                <w:lang w:val="en-US" w:eastAsia="zh-CN" w:bidi="ar"/>
              </w:rPr>
              <w:t xml:space="preserve"> mm, com bordas rebatidas para o lado interno e soldadas em toda extensão de modo que não haja retenção de resíduos.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das alças ao copo com soldas lisas, uniformes e sem frestas de modo </w:t>
            </w:r>
            <w:proofErr w:type="gramStart"/>
            <w:r>
              <w:rPr>
                <w:rFonts w:ascii="Calibri" w:eastAsia="Helvetica" w:hAnsi="Calibri" w:cs="Calibri"/>
                <w:color w:val="000000"/>
                <w:sz w:val="22"/>
                <w:szCs w:val="22"/>
                <w:lang w:val="en-US" w:eastAsia="zh-CN" w:bidi="ar"/>
              </w:rPr>
              <w:t>a</w:t>
            </w:r>
            <w:proofErr w:type="gramEnd"/>
            <w:r>
              <w:rPr>
                <w:rFonts w:ascii="Calibri" w:eastAsia="Helvetica" w:hAnsi="Calibri" w:cs="Calibri"/>
                <w:color w:val="000000"/>
                <w:sz w:val="22"/>
                <w:szCs w:val="22"/>
                <w:lang w:val="en-US" w:eastAsia="zh-CN" w:bidi="ar"/>
              </w:rPr>
              <w:t xml:space="preserve"> evitar o acúmulo de resíduos.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Tampa do copo em borracha atóxica com encaixe justo ao copo, não permitindo vazamento de líquido durante o processamento, sobre tampa acrílica q</w:t>
            </w:r>
            <w:r>
              <w:rPr>
                <w:rFonts w:ascii="Calibri" w:eastAsia="Helvetica" w:hAnsi="Calibri" w:cs="Calibri"/>
                <w:color w:val="000000"/>
                <w:sz w:val="22"/>
                <w:szCs w:val="22"/>
                <w:lang w:val="en-US" w:eastAsia="zh-CN" w:bidi="ar"/>
              </w:rPr>
              <w:t xml:space="preserve">ue possibilita a visualização.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Gabinete do motor em aço inox, espessura mínima de chapa de 0,6 mm, flange superior e da base em material plástico injetado. Dreno da flange posicionado de modo a não haver entrada de líquidos no gabinete do motor.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Cava</w:t>
            </w:r>
            <w:r>
              <w:rPr>
                <w:rFonts w:ascii="Calibri" w:eastAsia="Helvetica" w:hAnsi="Calibri" w:cs="Calibri"/>
                <w:color w:val="000000"/>
                <w:sz w:val="22"/>
                <w:szCs w:val="22"/>
                <w:lang w:val="en-US" w:eastAsia="zh-CN" w:bidi="ar"/>
              </w:rPr>
              <w:t>lete confeccionado em aço, espessura de chapa de, no mínimo, 1</w:t>
            </w:r>
            <w:proofErr w:type="gramStart"/>
            <w:r>
              <w:rPr>
                <w:rFonts w:ascii="Calibri" w:eastAsia="Helvetica" w:hAnsi="Calibri" w:cs="Calibri"/>
                <w:color w:val="000000"/>
                <w:sz w:val="22"/>
                <w:szCs w:val="22"/>
                <w:lang w:val="en-US" w:eastAsia="zh-CN" w:bidi="ar"/>
              </w:rPr>
              <w:t>,25</w:t>
            </w:r>
            <w:proofErr w:type="gramEnd"/>
            <w:r>
              <w:rPr>
                <w:rFonts w:ascii="Calibri" w:eastAsia="Helvetica" w:hAnsi="Calibri" w:cs="Calibri"/>
                <w:color w:val="000000"/>
                <w:sz w:val="22"/>
                <w:szCs w:val="22"/>
                <w:lang w:val="en-US" w:eastAsia="zh-CN" w:bidi="ar"/>
              </w:rPr>
              <w:t xml:space="preserve"> mm com pintura eletrostática a pó. </w:t>
            </w:r>
          </w:p>
          <w:p w:rsidR="004A5B37" w:rsidRDefault="00F12E05">
            <w:pPr>
              <w:jc w:val="both"/>
              <w:rPr>
                <w:rFonts w:ascii="Calibri" w:eastAsia="Helvetica-Bold" w:hAnsi="Calibri" w:cs="Calibri"/>
                <w:b/>
                <w:bCs/>
                <w:color w:val="7F7F7F"/>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Sapatas antivibratórias em material aderente e </w:t>
            </w:r>
            <w:r>
              <w:rPr>
                <w:rFonts w:ascii="Calibri" w:eastAsia="Helvetica" w:hAnsi="Calibri" w:cs="Calibri"/>
                <w:color w:val="404040"/>
                <w:sz w:val="22"/>
                <w:szCs w:val="22"/>
                <w:lang w:val="en-US" w:eastAsia="zh-CN" w:bidi="ar"/>
              </w:rPr>
              <w:t>antiderrapante</w:t>
            </w:r>
            <w:r>
              <w:rPr>
                <w:rFonts w:ascii="Calibri" w:eastAsia="Helvetica-Bold" w:hAnsi="Calibri" w:cs="Calibri"/>
                <w:b/>
                <w:bCs/>
                <w:color w:val="000000"/>
                <w:sz w:val="22"/>
                <w:szCs w:val="22"/>
                <w:lang w:val="en-US" w:eastAsia="zh-CN" w:bidi="ar"/>
              </w:rPr>
              <w:t>.</w:t>
            </w:r>
            <w:r>
              <w:rPr>
                <w:rFonts w:ascii="Calibri" w:eastAsia="Helvetica-Bold" w:hAnsi="Calibri" w:cs="Calibri"/>
                <w:b/>
                <w:bCs/>
                <w:color w:val="7F7F7F"/>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Eixo e porca fixadora do eixo da faca em aço inox (as buchas poderão ser de bronze ou </w:t>
            </w:r>
            <w:r>
              <w:rPr>
                <w:rFonts w:ascii="Calibri" w:eastAsia="Helvetica" w:hAnsi="Calibri" w:cs="Calibri"/>
                <w:color w:val="000000"/>
                <w:sz w:val="22"/>
                <w:szCs w:val="22"/>
                <w:lang w:val="en-US" w:eastAsia="zh-CN" w:bidi="ar"/>
              </w:rPr>
              <w:t xml:space="preserve">outro material apropriado que garanta o desempenho mecânico e a durabilidade do conjunto).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 conjunto formado pelas facas, eixo e elementos de fixação deve ser removível para limpeza, sem a necessidade de utilização de ferramentas.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Flange de acoplamento do motor, pinos de tração e elementos de fixação em aço inox.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Interruptor liga/desliga.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Motor monofásico de, no mínimo, 1</w:t>
            </w:r>
            <w:proofErr w:type="gramStart"/>
            <w:r>
              <w:rPr>
                <w:rFonts w:ascii="Calibri" w:eastAsia="Helvetica" w:hAnsi="Calibri" w:cs="Calibri"/>
                <w:color w:val="000000"/>
                <w:sz w:val="22"/>
                <w:szCs w:val="22"/>
                <w:lang w:val="en-US" w:eastAsia="zh-CN" w:bidi="ar"/>
              </w:rPr>
              <w:t>,5</w:t>
            </w:r>
            <w:proofErr w:type="gramEnd"/>
            <w:r>
              <w:rPr>
                <w:rFonts w:ascii="Calibri" w:eastAsia="Helvetica" w:hAnsi="Calibri" w:cs="Calibri"/>
                <w:color w:val="000000"/>
                <w:sz w:val="22"/>
                <w:szCs w:val="22"/>
                <w:lang w:val="en-US" w:eastAsia="zh-CN" w:bidi="ar"/>
              </w:rPr>
              <w:t xml:space="preserve"> HP.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Dimensionamento da fiação, plugue e conectores elétricos </w:t>
            </w:r>
          </w:p>
          <w:p w:rsidR="004A5B37" w:rsidRDefault="00F12E05">
            <w:pPr>
              <w:jc w:val="both"/>
              <w:rPr>
                <w:rFonts w:ascii="Calibri" w:hAnsi="Calibri" w:cs="Calibri"/>
                <w:sz w:val="22"/>
                <w:szCs w:val="22"/>
              </w:rPr>
            </w:pPr>
            <w:proofErr w:type="gramStart"/>
            <w:r>
              <w:rPr>
                <w:rFonts w:ascii="Calibri" w:eastAsia="Helvetica" w:hAnsi="Calibri" w:cs="Calibri"/>
                <w:color w:val="000000"/>
                <w:sz w:val="22"/>
                <w:szCs w:val="22"/>
                <w:lang w:val="en-US" w:eastAsia="zh-CN" w:bidi="ar"/>
              </w:rPr>
              <w:t>compatíveis</w:t>
            </w:r>
            <w:proofErr w:type="gramEnd"/>
            <w:r>
              <w:rPr>
                <w:rFonts w:ascii="Calibri" w:eastAsia="Helvetica" w:hAnsi="Calibri" w:cs="Calibri"/>
                <w:color w:val="000000"/>
                <w:sz w:val="22"/>
                <w:szCs w:val="22"/>
                <w:lang w:val="en-US" w:eastAsia="zh-CN" w:bidi="ar"/>
              </w:rPr>
              <w:t xml:space="preserve"> com a </w:t>
            </w:r>
            <w:r>
              <w:rPr>
                <w:rFonts w:ascii="Calibri" w:eastAsia="Helvetica" w:hAnsi="Calibri" w:cs="Calibri"/>
                <w:color w:val="231F20"/>
                <w:sz w:val="22"/>
                <w:szCs w:val="22"/>
                <w:lang w:val="en-US" w:eastAsia="zh-CN" w:bidi="ar"/>
              </w:rPr>
              <w:t>corrente de operação</w:t>
            </w:r>
            <w:r>
              <w:rPr>
                <w:rFonts w:ascii="Calibri" w:eastAsia="Helvetica" w:hAnsi="Calibri" w:cs="Calibri"/>
                <w:color w:val="231F2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Voltagem: 110V e 220V, conforme demanda.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Cordão de alimentação (rabicho) certificado pelo INMETRO, com indicação da voltagem. </w:t>
            </w:r>
          </w:p>
          <w:p w:rsidR="004A5B37" w:rsidRDefault="00F12E05">
            <w:pPr>
              <w:jc w:val="both"/>
              <w:rPr>
                <w:rFonts w:ascii="Calibri" w:eastAsia="Helvetica" w:hAnsi="Calibri" w:cs="Calibri"/>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com, no mínimo, 1</w:t>
            </w:r>
            <w:proofErr w:type="gramStart"/>
            <w:r>
              <w:rPr>
                <w:rFonts w:ascii="Calibri" w:eastAsia="Helvetica" w:hAnsi="Calibri" w:cs="Calibri"/>
                <w:color w:val="000000"/>
                <w:sz w:val="22"/>
                <w:szCs w:val="22"/>
                <w:lang w:val="en-US" w:eastAsia="zh-CN" w:bidi="ar"/>
              </w:rPr>
              <w:t>,5</w:t>
            </w:r>
            <w:proofErr w:type="gramEnd"/>
            <w:r>
              <w:rPr>
                <w:rFonts w:ascii="Calibri" w:eastAsia="Helvetica" w:hAnsi="Calibri" w:cs="Calibri"/>
                <w:color w:val="000000"/>
                <w:sz w:val="22"/>
                <w:szCs w:val="22"/>
                <w:lang w:val="en-US" w:eastAsia="zh-CN" w:bidi="ar"/>
              </w:rPr>
              <w:t xml:space="preserve"> m de comprimento.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02</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34</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Espremedor comercial de frutas cítricas</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Espremedor automático de frutas cítricas, comercial, com copo coletor de 1 litro com tampa, um coador/ pene</w:t>
            </w:r>
            <w:r>
              <w:rPr>
                <w:rFonts w:ascii="Calibri" w:eastAsia="Helvetica" w:hAnsi="Calibri" w:cs="Calibri"/>
                <w:color w:val="000000"/>
                <w:sz w:val="22"/>
                <w:szCs w:val="22"/>
                <w:lang w:eastAsia="zh-CN" w:bidi="ar"/>
              </w:rPr>
              <w:t xml:space="preserve">ira em tamanhos </w:t>
            </w:r>
            <w:proofErr w:type="gramStart"/>
            <w:r>
              <w:rPr>
                <w:rFonts w:ascii="Calibri" w:eastAsia="Helvetica" w:hAnsi="Calibri" w:cs="Calibri"/>
                <w:color w:val="000000"/>
                <w:sz w:val="22"/>
                <w:szCs w:val="22"/>
                <w:lang w:eastAsia="zh-CN" w:bidi="ar"/>
              </w:rPr>
              <w:t>diferentes ,para</w:t>
            </w:r>
            <w:proofErr w:type="gramEnd"/>
            <w:r>
              <w:rPr>
                <w:rFonts w:ascii="Calibri" w:eastAsia="Helvetica" w:hAnsi="Calibri" w:cs="Calibri"/>
                <w:color w:val="000000"/>
                <w:sz w:val="22"/>
                <w:szCs w:val="22"/>
                <w:lang w:eastAsia="zh-CN" w:bidi="ar"/>
              </w:rPr>
              <w:t xml:space="preserve"> laranja e limão.</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capacidade</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330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Diâmetro/ largura máxima: 300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Capacidade volumétrica mínima: 1 litro.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Gabinete (corpo) fabricado em aço inox.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Copo superior, em aço inox ou alumínio, desmontável com bica.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Copo coletor (jarra), tampa e peneira fabricados em aço inox, alumínio ou plástico.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Jogo de cones de extração (carambola/castanha) em poliestireno.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Motor de, no mínimo, 1/4 HP.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Base antiderrapante.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Dimensionamento da fiação, plugue e conectores elétricos compatíveis com a </w:t>
            </w:r>
            <w:r>
              <w:rPr>
                <w:rFonts w:ascii="Calibri" w:eastAsia="Helvetica" w:hAnsi="Calibri" w:cs="Calibri"/>
                <w:color w:val="231F20"/>
                <w:sz w:val="22"/>
                <w:szCs w:val="22"/>
                <w:lang w:val="en-US" w:eastAsia="zh-CN" w:bidi="ar"/>
              </w:rPr>
              <w:t xml:space="preserve">corrente de operação.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Voltagem: 110V e 220V, conforme</w:t>
            </w:r>
            <w:r>
              <w:rPr>
                <w:rFonts w:ascii="Calibri" w:eastAsia="Helvetica" w:hAnsi="Calibri" w:cs="Calibri"/>
                <w:color w:val="000000"/>
                <w:sz w:val="22"/>
                <w:szCs w:val="22"/>
                <w:lang w:val="en-US" w:eastAsia="zh-CN" w:bidi="ar"/>
              </w:rPr>
              <w:t xml:space="preserve"> demanda.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(rabicho) certificado pelo INMETRO, com indicação da voltagem.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com 1</w:t>
            </w:r>
            <w:proofErr w:type="gramStart"/>
            <w:r>
              <w:rPr>
                <w:rFonts w:ascii="Calibri" w:eastAsia="Helvetica" w:hAnsi="Calibri" w:cs="Calibri"/>
                <w:color w:val="000000"/>
                <w:sz w:val="22"/>
                <w:szCs w:val="22"/>
                <w:lang w:val="en-US" w:eastAsia="zh-CN" w:bidi="ar"/>
              </w:rPr>
              <w:t>,5</w:t>
            </w:r>
            <w:proofErr w:type="gramEnd"/>
            <w:r>
              <w:rPr>
                <w:rFonts w:ascii="Calibri" w:eastAsia="Helvetica" w:hAnsi="Calibri" w:cs="Calibri"/>
                <w:color w:val="000000"/>
                <w:sz w:val="22"/>
                <w:szCs w:val="22"/>
                <w:lang w:val="en-US" w:eastAsia="zh-CN" w:bidi="ar"/>
              </w:rPr>
              <w:t xml:space="preserve"> m de comprimento, como mínimo. </w:t>
            </w:r>
          </w:p>
          <w:p w:rsidR="004A5B37" w:rsidRDefault="00F12E05">
            <w:pPr>
              <w:jc w:val="both"/>
              <w:rPr>
                <w:rFonts w:ascii="Calibri" w:hAnsi="Calibri" w:cs="Calibri"/>
                <w:sz w:val="22"/>
                <w:szCs w:val="22"/>
              </w:rPr>
            </w:pPr>
            <w:r>
              <w:rPr>
                <w:rFonts w:ascii="Calibri" w:eastAsia="Helvetica" w:hAnsi="Calibri" w:cs="Calibri"/>
                <w:color w:val="000000"/>
                <w:sz w:val="22"/>
                <w:szCs w:val="22"/>
                <w:lang w:eastAsia="zh-CN" w:bidi="ar"/>
              </w:rPr>
              <w:t>A</w:t>
            </w:r>
            <w:r>
              <w:rPr>
                <w:rFonts w:ascii="Calibri" w:eastAsia="Helvetica" w:hAnsi="Calibri" w:cs="Calibri"/>
                <w:color w:val="000000"/>
                <w:sz w:val="22"/>
                <w:szCs w:val="22"/>
                <w:lang w:val="en-US" w:eastAsia="zh-CN" w:bidi="ar"/>
              </w:rPr>
              <w:t xml:space="preserve">mbola em tamanhos diferentes, para laranja e limão.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35</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Balança digital 30kg</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Balança eletrônica digital comercial com plataforma em aço inoxidável e mostrador montado junto a base ou em coluna, </w:t>
            </w:r>
            <w:proofErr w:type="gramStart"/>
            <w:r>
              <w:rPr>
                <w:rFonts w:ascii="Calibri" w:eastAsia="Helvetica" w:hAnsi="Calibri" w:cs="Calibri"/>
                <w:color w:val="000000"/>
                <w:sz w:val="22"/>
                <w:szCs w:val="22"/>
                <w:lang w:val="en-US" w:eastAsia="zh-CN" w:bidi="ar"/>
              </w:rPr>
              <w:t>com capacidade mínima de</w:t>
            </w:r>
            <w:proofErr w:type="gramEnd"/>
            <w:r>
              <w:rPr>
                <w:rFonts w:ascii="Calibri" w:eastAsia="Helvetica" w:hAnsi="Calibri" w:cs="Calibri"/>
                <w:color w:val="000000"/>
                <w:sz w:val="22"/>
                <w:szCs w:val="22"/>
                <w:lang w:val="en-US" w:eastAsia="zh-CN" w:bidi="ar"/>
              </w:rPr>
              <w:t xml:space="preserve"> 30 kg.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capacidade</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mínima: 275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mínima: 285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Capacida</w:t>
            </w:r>
            <w:r>
              <w:rPr>
                <w:rFonts w:ascii="Calibri" w:eastAsia="Helvetica" w:hAnsi="Calibri" w:cs="Calibri"/>
                <w:color w:val="000000"/>
                <w:sz w:val="22"/>
                <w:szCs w:val="22"/>
                <w:lang w:val="en-US" w:eastAsia="zh-CN" w:bidi="ar"/>
              </w:rPr>
              <w:t xml:space="preserve">de mínima: 30 kg (divisões a cada 5g).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Selo e lacre de calibração do INMETRO.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Plataforma em aço inoxidável.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em aço inoxidável ou aço carbono com pintura epóxi ou primer poliuretano. </w:t>
            </w:r>
          </w:p>
          <w:p w:rsidR="004A5B37" w:rsidRDefault="00F12E05">
            <w:pPr>
              <w:jc w:val="both"/>
              <w:rPr>
                <w:rFonts w:ascii="Calibri" w:eastAsia="SimSun"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Indicador (display) digital em led alto brilho com no mínimo cinco dígitos, em plástico.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Desligamento automático.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Deve possuir teclas de Zero e Tara.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Pés reguláveis de borracha.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Bateria interna que permita o funcionamento em situações de falta</w:t>
            </w:r>
            <w:r>
              <w:rPr>
                <w:rFonts w:ascii="Calibri" w:eastAsia="Helvetica" w:hAnsi="Calibri" w:cs="Calibri"/>
                <w:color w:val="000000"/>
                <w:sz w:val="22"/>
                <w:szCs w:val="22"/>
                <w:lang w:val="en-US" w:eastAsia="zh-CN" w:bidi="ar"/>
              </w:rPr>
              <w:t xml:space="preserve"> de energia elétrica.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Voltagem: 110V e 220V, conforme demanda.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(rabicho) certificado pelo INMETRO, com indicação da voltagem.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Indicação da tensão (voltagem) no cordão de alimentação (rabicho) do aparelho.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rPr>
          <w:trHeight w:val="7331"/>
        </w:trPr>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36</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Batederia planetária 12 litros</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Batedeira planetária comercial com capacidade volumétrica mínima de 12l, destinada a misturar e bater massas leves.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capacidade</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800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mínima: 700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mínima da coluna: 380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Capacidade volumétrica mínima: 12l.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Estrutura ou suporte para o motor em aço, com acabamento em pintura epóxi.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Cuba em aço inox AISI 304.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Sistema de engrenagens helicoidais.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Com, no mínimo, três níveis de velocidade.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Sistema de troca de velocidade progressiva.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Acessórios mínimos inclusos: batedor espiral, batedor raquete, e batedor globo.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Dispositivo de segurança no acesso à cuba, com grade e desligamento automático.</w:t>
            </w:r>
            <w:r>
              <w:rPr>
                <w:rFonts w:ascii="Calibri" w:eastAsia="Helvetica" w:hAnsi="Calibri" w:cs="Calibri"/>
                <w:color w:val="231F2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Motor: ¼ CV, no mínimo.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Dimensionamento da fiação, plugue e conectores elétricos compatíveis com a </w:t>
            </w:r>
            <w:r>
              <w:rPr>
                <w:rFonts w:ascii="Calibri" w:eastAsia="Helvetica" w:hAnsi="Calibri" w:cs="Calibri"/>
                <w:color w:val="231F20"/>
                <w:sz w:val="22"/>
                <w:szCs w:val="22"/>
                <w:lang w:val="en-US" w:eastAsia="zh-CN" w:bidi="ar"/>
              </w:rPr>
              <w:t xml:space="preserve">corrente de operação.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Tensão (voltagem): monovolt – 127 V / 220 V (conforme demanda) ou Bivolt.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 xml:space="preserve">• </w:t>
            </w:r>
            <w:r>
              <w:rPr>
                <w:rFonts w:ascii="Calibri" w:eastAsia="Helvetica" w:hAnsi="Calibri" w:cs="Calibri"/>
                <w:color w:val="231F20"/>
                <w:sz w:val="22"/>
                <w:szCs w:val="22"/>
                <w:lang w:val="en-US" w:eastAsia="zh-CN" w:bidi="ar"/>
              </w:rPr>
              <w:t>Indicação da tensão (voltagem) no cordão de alim</w:t>
            </w:r>
            <w:r>
              <w:rPr>
                <w:rFonts w:ascii="Calibri" w:eastAsia="Helvetica" w:hAnsi="Calibri" w:cs="Calibri"/>
                <w:color w:val="231F20"/>
                <w:sz w:val="22"/>
                <w:szCs w:val="22"/>
                <w:lang w:val="en-US" w:eastAsia="zh-CN" w:bidi="ar"/>
              </w:rPr>
              <w:t xml:space="preserve">entação (rabicho) do aparelho.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com 1</w:t>
            </w:r>
            <w:proofErr w:type="gramStart"/>
            <w:r>
              <w:rPr>
                <w:rFonts w:ascii="Calibri" w:eastAsia="Helvetica" w:hAnsi="Calibri" w:cs="Calibri"/>
                <w:color w:val="000000"/>
                <w:sz w:val="22"/>
                <w:szCs w:val="22"/>
                <w:lang w:val="en-US" w:eastAsia="zh-CN" w:bidi="ar"/>
              </w:rPr>
              <w:t>,5</w:t>
            </w:r>
            <w:proofErr w:type="gramEnd"/>
            <w:r>
              <w:rPr>
                <w:rFonts w:ascii="Calibri" w:eastAsia="Helvetica" w:hAnsi="Calibri" w:cs="Calibri"/>
                <w:color w:val="000000"/>
                <w:sz w:val="22"/>
                <w:szCs w:val="22"/>
                <w:lang w:val="en-US" w:eastAsia="zh-CN" w:bidi="ar"/>
              </w:rPr>
              <w:t xml:space="preserve"> m de comprimento, como mínimo.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rPr>
          <w:trHeight w:val="5274"/>
        </w:trPr>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37</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Multiprocessador de alimentos</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Multiprocessador de alimentos, com lâminas multifuncionais, modelo </w:t>
            </w:r>
            <w:r>
              <w:rPr>
                <w:rFonts w:ascii="Calibri" w:eastAsia="Helvetica" w:hAnsi="Calibri" w:cs="Calibri"/>
                <w:color w:val="000000"/>
                <w:sz w:val="22"/>
                <w:szCs w:val="22"/>
                <w:lang w:eastAsia="zh-CN" w:bidi="ar"/>
              </w:rPr>
              <w:t>doméstico.</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capacidade</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Diâmetro/ largura máxima: 400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420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420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Volume mínimo: 1</w:t>
            </w:r>
            <w:proofErr w:type="gramStart"/>
            <w:r>
              <w:rPr>
                <w:rFonts w:ascii="Calibri" w:eastAsia="Helvetica" w:hAnsi="Calibri" w:cs="Calibri"/>
                <w:color w:val="000000"/>
                <w:sz w:val="22"/>
                <w:szCs w:val="22"/>
                <w:lang w:val="en-US" w:eastAsia="zh-CN" w:bidi="ar"/>
              </w:rPr>
              <w:t>,5</w:t>
            </w:r>
            <w:proofErr w:type="gramEnd"/>
            <w:r>
              <w:rPr>
                <w:rFonts w:ascii="Calibri" w:eastAsia="Helvetica" w:hAnsi="Calibri" w:cs="Calibri"/>
                <w:color w:val="000000"/>
                <w:sz w:val="22"/>
                <w:szCs w:val="22"/>
                <w:lang w:val="en-US" w:eastAsia="zh-CN" w:bidi="ar"/>
              </w:rPr>
              <w:t xml:space="preserve"> litros.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Lâminas multifuncionais fabricadas em aço inoxidável.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Tigela extragrande aço inox ou acrílico, com capacidade mínima para 1,5l litros de ingredientes líquidos.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Tampa da tigela com bocal largo para absorver frutas, legumes e verduras inteiras.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 dois ajustes de velocidade e função pulsar que permita o</w:t>
            </w:r>
            <w:r>
              <w:rPr>
                <w:rFonts w:ascii="Calibri" w:eastAsia="Helvetica" w:hAnsi="Calibri" w:cs="Calibri"/>
                <w:color w:val="000000"/>
                <w:sz w:val="22"/>
                <w:szCs w:val="22"/>
                <w:lang w:val="en-US" w:eastAsia="zh-CN" w:bidi="ar"/>
              </w:rPr>
              <w:t xml:space="preserve"> controle preciso da duração e frequência do processamento.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Trava de segurança.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Cabo com armazenamento integrado.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Base firme com pés antideslizantes (ventosa).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Motor com potência mínima de 700W.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Dimensionamento e robustez da fiação, plugue e</w:t>
            </w:r>
            <w:r>
              <w:rPr>
                <w:rFonts w:ascii="Calibri" w:eastAsia="Helvetica" w:hAnsi="Calibri" w:cs="Calibri"/>
                <w:color w:val="000000"/>
                <w:sz w:val="22"/>
                <w:szCs w:val="22"/>
                <w:lang w:val="en-US" w:eastAsia="zh-CN" w:bidi="ar"/>
              </w:rPr>
              <w:t xml:space="preserve"> conectores elétricos compatíveis com a corrente de operação.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Voltagem: 110V e 220V, conforme demanda.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(rabicho) certificado pelo INMETRO, com indicação da voltagem.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Acessórios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Batedor para mistura de massas leves e pesadas;</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Uma faca de corte em aço inoxidável para carnes, legumes e verduras;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Dois discos de metal para ralar e picar em pedaços finos e médios;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Liquidificador (jarra) com tampa, com capacidade para 1,5 litros para misturar, triturar e mexer ingredientes variados;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Um disco emulsificador para preparar alimentos como clara em neve e maionese.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rPr>
          <w:trHeight w:val="4952"/>
        </w:trPr>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38</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Centrifuga de frutas</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Centrífuga, modelo doméstico, para extração de sucos de frutas e hortaliças, separando o suco de sementes e bagaço.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 xml:space="preserve">Dimensões e capacidade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Diâmetro/ largura máxima: 400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440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450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Volume mínimo do copo coletor: 1</w:t>
            </w:r>
            <w:proofErr w:type="gramStart"/>
            <w:r>
              <w:rPr>
                <w:rFonts w:ascii="Calibri" w:eastAsia="Helvetica" w:hAnsi="Calibri" w:cs="Calibri"/>
                <w:color w:val="000000"/>
                <w:sz w:val="22"/>
                <w:szCs w:val="22"/>
                <w:lang w:val="en-US" w:eastAsia="zh-CN" w:bidi="ar"/>
              </w:rPr>
              <w:t>,2</w:t>
            </w:r>
            <w:proofErr w:type="gramEnd"/>
            <w:r>
              <w:rPr>
                <w:rFonts w:ascii="Calibri" w:eastAsia="Helvetica" w:hAnsi="Calibri" w:cs="Calibri"/>
                <w:color w:val="000000"/>
                <w:sz w:val="22"/>
                <w:szCs w:val="22"/>
                <w:lang w:val="en-US" w:eastAsia="zh-CN" w:bidi="ar"/>
              </w:rPr>
              <w:t xml:space="preserve"> litros.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Tubo de alimentação e bocal extra largo em aço inox ou acrílico para absorver frutas e hortaliças inteiras.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Filtro em aço inox.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Lâminas e peneira em aço inox.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Copos coletores (jarras) de suco e bagaço em aço inox ou acrílico.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Trava de segurança.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 função pulsar e 2 ajustes de velocidade conforme espessura e textura dos alimentos.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Base firme com pés antideslizantes (ventosa).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Motor com potência mín</w:t>
            </w:r>
            <w:r>
              <w:rPr>
                <w:rFonts w:ascii="Calibri" w:eastAsia="Helvetica" w:hAnsi="Calibri" w:cs="Calibri"/>
                <w:color w:val="000000"/>
                <w:sz w:val="22"/>
                <w:szCs w:val="22"/>
                <w:lang w:val="en-US" w:eastAsia="zh-CN" w:bidi="ar"/>
              </w:rPr>
              <w:t xml:space="preserve">ima de 700W.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Dimensionamento e robustez da fiação, plugue e conectores elétricos compatíveis com a corrente de operação.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Voltagem: 110V e 220V, conforme demanda. </w:t>
            </w:r>
          </w:p>
          <w:p w:rsidR="004A5B37" w:rsidRDefault="00F12E05">
            <w:pPr>
              <w:jc w:val="both"/>
              <w:rPr>
                <w:rFonts w:ascii="Calibri" w:hAnsi="Calibri" w:cs="Calibri"/>
                <w:b/>
                <w:bCs/>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(rabicho) certificado pelo INMETRO, com indicação da voltagem.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rPr>
          <w:trHeight w:val="4357"/>
        </w:trPr>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39</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Lavadoura de roupas linha branca 11kg</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Lavadora de roupas </w:t>
            </w:r>
            <w:r>
              <w:rPr>
                <w:rFonts w:ascii="Calibri" w:eastAsia="Helvetica" w:hAnsi="Calibri" w:cs="Calibri"/>
                <w:color w:val="231F20"/>
                <w:sz w:val="22"/>
                <w:szCs w:val="22"/>
                <w:lang w:val="en-US" w:eastAsia="zh-CN" w:bidi="ar"/>
              </w:rPr>
              <w:t>automática de uso doméstico na cor</w:t>
            </w:r>
            <w:r>
              <w:rPr>
                <w:rFonts w:ascii="Calibri" w:eastAsia="Helvetica" w:hAnsi="Calibri" w:cs="Calibri"/>
                <w:color w:val="231F20"/>
                <w:sz w:val="22"/>
                <w:szCs w:val="22"/>
                <w:lang w:eastAsia="zh-CN" w:bidi="ar"/>
              </w:rPr>
              <w:t xml:space="preserve"> </w:t>
            </w:r>
            <w:r>
              <w:rPr>
                <w:rFonts w:ascii="Calibri" w:eastAsia="Helvetica" w:hAnsi="Calibri" w:cs="Calibri"/>
                <w:color w:val="231F20"/>
                <w:sz w:val="22"/>
                <w:szCs w:val="22"/>
                <w:lang w:val="en-US" w:eastAsia="zh-CN" w:bidi="ar"/>
              </w:rPr>
              <w:t>branca.</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 xml:space="preserve">Dimensões básicas* e capacidade </w:t>
            </w:r>
            <w:r>
              <w:rPr>
                <w:rFonts w:ascii="Calibri" w:eastAsia="Helvetica-Bold" w:hAnsi="Calibri" w:cs="Calibri"/>
                <w:color w:val="000000"/>
                <w:sz w:val="22"/>
                <w:szCs w:val="22"/>
                <w:lang w:eastAsia="zh-CN" w:bidi="ar"/>
              </w:rPr>
              <w:t>(</w:t>
            </w:r>
            <w:r>
              <w:rPr>
                <w:rFonts w:ascii="Calibri" w:eastAsia="Helvetica" w:hAnsi="Calibri" w:cs="Calibri"/>
                <w:color w:val="000000"/>
                <w:sz w:val="22"/>
                <w:szCs w:val="22"/>
                <w:lang w:val="en-US" w:eastAsia="zh-CN" w:bidi="ar"/>
              </w:rPr>
              <w:t xml:space="preserve">*Dimensão condicionada ao projeto de arquitetura, no que diz respeito ao espaço disponível </w:t>
            </w:r>
            <w:r>
              <w:rPr>
                <w:rFonts w:ascii="Calibri" w:eastAsia="Helvetica" w:hAnsi="Calibri" w:cs="Calibri"/>
                <w:color w:val="000000"/>
                <w:sz w:val="22"/>
                <w:szCs w:val="22"/>
                <w:lang w:val="en-US" w:eastAsia="zh-CN" w:bidi="ar"/>
              </w:rPr>
              <w:t>para a instalação do equipamento</w:t>
            </w:r>
            <w:r>
              <w:rPr>
                <w:rFonts w:ascii="Calibri" w:eastAsia="Helvetica"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650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680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Capacidade mínima: 11kg.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Gabinete externo do tipo monobloco revestido em chapa de aço galvanizado ou fosfatizado com acabamento em pintura eletrostática a pó (epóxi/poliéster) na cor branca.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Painel de controle externo contendo botões seletores e/ou teclas para programas de</w:t>
            </w:r>
            <w:r>
              <w:rPr>
                <w:rFonts w:ascii="Calibri" w:eastAsia="Helvetica" w:hAnsi="Calibri" w:cs="Calibri"/>
                <w:color w:val="231F20"/>
                <w:sz w:val="22"/>
                <w:szCs w:val="22"/>
                <w:lang w:eastAsia="zh-CN" w:bidi="ar"/>
              </w:rPr>
              <w:t>l</w:t>
            </w:r>
            <w:r>
              <w:rPr>
                <w:rFonts w:ascii="Calibri" w:eastAsia="Helvetica" w:hAnsi="Calibri" w:cs="Calibri"/>
                <w:color w:val="231F20"/>
                <w:sz w:val="22"/>
                <w:szCs w:val="22"/>
                <w:lang w:val="en-US" w:eastAsia="zh-CN" w:bidi="ar"/>
              </w:rPr>
              <w:t>ava</w:t>
            </w:r>
            <w:r>
              <w:rPr>
                <w:rFonts w:ascii="Calibri" w:eastAsia="Helvetica" w:hAnsi="Calibri" w:cs="Calibri"/>
                <w:color w:val="231F20"/>
                <w:sz w:val="22"/>
                <w:szCs w:val="22"/>
                <w:lang w:val="en-US" w:eastAsia="zh-CN" w:bidi="ar"/>
              </w:rPr>
              <w:t xml:space="preserve">gem e/ou funções pré-programadas, níveis de consumo de água, enxague e centrifugação. Todas as funções devem ser identificadas.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Tecla ou botão de acionamento liga/desliga.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Programação para diferentes tipos de lavagem.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Mangueiras para entrada d´águ</w:t>
            </w:r>
            <w:r>
              <w:rPr>
                <w:rFonts w:ascii="Calibri" w:eastAsia="Helvetica" w:hAnsi="Calibri" w:cs="Calibri"/>
                <w:color w:val="231F20"/>
                <w:sz w:val="22"/>
                <w:szCs w:val="22"/>
                <w:lang w:val="en-US" w:eastAsia="zh-CN" w:bidi="ar"/>
              </w:rPr>
              <w:t xml:space="preserve">a com filtro e de saída para drenagem.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Mínimo três níveis de água. </w:t>
            </w:r>
          </w:p>
          <w:p w:rsidR="004A5B37" w:rsidRDefault="00F12E05">
            <w:pPr>
              <w:jc w:val="both"/>
              <w:rPr>
                <w:rFonts w:ascii="Calibri" w:eastAsia="SimSun" w:hAnsi="Calibri" w:cs="Calibri"/>
                <w:color w:val="231F20"/>
                <w:sz w:val="22"/>
                <w:szCs w:val="22"/>
                <w:lang w:val="en-US" w:eastAsia="zh-CN" w:bidi="ar"/>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w:t>
            </w:r>
            <w:proofErr w:type="gramStart"/>
            <w:r>
              <w:rPr>
                <w:rFonts w:ascii="Calibri" w:eastAsia="Helvetica" w:hAnsi="Calibri" w:cs="Calibri"/>
                <w:color w:val="231F20"/>
                <w:sz w:val="22"/>
                <w:szCs w:val="22"/>
                <w:lang w:val="en-US" w:eastAsia="zh-CN" w:bidi="ar"/>
              </w:rPr>
              <w:t>Centrifugação .</w:t>
            </w:r>
            <w:proofErr w:type="gramEnd"/>
            <w:r>
              <w:rPr>
                <w:rFonts w:ascii="Calibri" w:eastAsia="Helvetica" w:hAnsi="Calibri" w:cs="Calibri"/>
                <w:color w:val="231F2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Filtro para retenção de </w:t>
            </w:r>
            <w:proofErr w:type="gramStart"/>
            <w:r>
              <w:rPr>
                <w:rFonts w:ascii="Calibri" w:eastAsia="Helvetica" w:hAnsi="Calibri" w:cs="Calibri"/>
                <w:color w:val="231F20"/>
                <w:sz w:val="22"/>
                <w:szCs w:val="22"/>
                <w:lang w:val="en-US" w:eastAsia="zh-CN" w:bidi="ar"/>
              </w:rPr>
              <w:t>fiapos .</w:t>
            </w:r>
            <w:proofErr w:type="gramEnd"/>
            <w:r>
              <w:rPr>
                <w:rFonts w:ascii="Calibri" w:eastAsia="Helvetica" w:hAnsi="Calibri" w:cs="Calibri"/>
                <w:color w:val="231F2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lastRenderedPageBreak/>
              <w:t>•</w:t>
            </w:r>
            <w:r>
              <w:rPr>
                <w:rFonts w:ascii="Calibri" w:eastAsia="Helvetica" w:hAnsi="Calibri" w:cs="Calibri"/>
                <w:color w:val="231F20"/>
                <w:sz w:val="22"/>
                <w:szCs w:val="22"/>
                <w:lang w:val="en-US" w:eastAsia="zh-CN" w:bidi="ar"/>
              </w:rPr>
              <w:t xml:space="preserve"> Dispenser para </w:t>
            </w:r>
            <w:proofErr w:type="gramStart"/>
            <w:r>
              <w:rPr>
                <w:rFonts w:ascii="Calibri" w:eastAsia="Helvetica" w:hAnsi="Calibri" w:cs="Calibri"/>
                <w:color w:val="231F20"/>
                <w:sz w:val="22"/>
                <w:szCs w:val="22"/>
                <w:lang w:val="en-US" w:eastAsia="zh-CN" w:bidi="ar"/>
              </w:rPr>
              <w:t>sabão .</w:t>
            </w:r>
            <w:proofErr w:type="gramEnd"/>
            <w:r>
              <w:rPr>
                <w:rFonts w:ascii="Calibri" w:eastAsia="Helvetica" w:hAnsi="Calibri" w:cs="Calibri"/>
                <w:color w:val="231F2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Dispenser para </w:t>
            </w:r>
            <w:proofErr w:type="gramStart"/>
            <w:r>
              <w:rPr>
                <w:rFonts w:ascii="Calibri" w:eastAsia="Helvetica" w:hAnsi="Calibri" w:cs="Calibri"/>
                <w:color w:val="231F20"/>
                <w:sz w:val="22"/>
                <w:szCs w:val="22"/>
                <w:lang w:val="en-US" w:eastAsia="zh-CN" w:bidi="ar"/>
              </w:rPr>
              <w:t>amaciante .</w:t>
            </w:r>
            <w:proofErr w:type="gramEnd"/>
            <w:r>
              <w:rPr>
                <w:rFonts w:ascii="Calibri" w:eastAsia="Helvetica" w:hAnsi="Calibri" w:cs="Calibri"/>
                <w:color w:val="231F2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Dispenser para alvejante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Compartimento interno (cesto) em aço inox e/ou plástico PP (polipropileno).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Acesso ao cesto pela parte superior da máquina.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Sapatas niveladoras.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Dispositivo de segurança da tampa (desligamento ou travamento).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Dimensionamento da fiação, plugue e </w:t>
            </w:r>
            <w:r>
              <w:rPr>
                <w:rFonts w:ascii="Calibri" w:eastAsia="Helvetica" w:hAnsi="Calibri" w:cs="Calibri"/>
                <w:color w:val="000000"/>
                <w:sz w:val="22"/>
                <w:szCs w:val="22"/>
                <w:lang w:val="en-US" w:eastAsia="zh-CN" w:bidi="ar"/>
              </w:rPr>
              <w:t xml:space="preserve">conectores elétricos compatíveis com a corrente de operação.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Voltagem: 110V e 220V, conforme demanda. </w:t>
            </w:r>
          </w:p>
          <w:p w:rsidR="004A5B37" w:rsidRDefault="00F12E05">
            <w:pPr>
              <w:jc w:val="both"/>
              <w:rPr>
                <w:rFonts w:ascii="Calibri" w:hAnsi="Calibri" w:cs="Calibri"/>
                <w:b/>
                <w:bCs/>
                <w:sz w:val="22"/>
                <w:szCs w:val="22"/>
              </w:rPr>
            </w:pPr>
            <w:r>
              <w:rPr>
                <w:rFonts w:ascii="Calibri" w:eastAsia="Helvetica" w:hAnsi="Calibri" w:cs="Calibri"/>
                <w:color w:val="000000"/>
                <w:sz w:val="22"/>
                <w:szCs w:val="22"/>
                <w:lang w:val="en-US" w:eastAsia="zh-CN" w:bidi="ar"/>
              </w:rPr>
              <w:t xml:space="preserve">• Cordão de alimentação (rabicho) certificado pelo INMETRO, com indicação da voltagem.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40</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Tanquinho de lavar roupas</w:t>
            </w:r>
          </w:p>
          <w:p w:rsidR="004A5B37" w:rsidRDefault="00F12E05">
            <w:pPr>
              <w:pStyle w:val="SemEspaamento"/>
              <w:jc w:val="both"/>
              <w:rPr>
                <w:rFonts w:ascii="Calibri" w:hAnsi="Calibri" w:cs="Calibri"/>
                <w:sz w:val="22"/>
                <w:szCs w:val="22"/>
              </w:rPr>
            </w:pPr>
            <w:r>
              <w:rPr>
                <w:rFonts w:ascii="Calibri" w:hAnsi="Calibri" w:cs="Calibri"/>
                <w:sz w:val="22"/>
                <w:szCs w:val="22"/>
              </w:rPr>
              <w:t>Descrição:</w:t>
            </w:r>
          </w:p>
          <w:p w:rsidR="004A5B37" w:rsidRDefault="00F12E05">
            <w:pPr>
              <w:pStyle w:val="SemEspaamento"/>
              <w:jc w:val="both"/>
              <w:rPr>
                <w:rFonts w:ascii="Calibri" w:hAnsi="Calibri" w:cs="Calibri"/>
                <w:sz w:val="22"/>
                <w:szCs w:val="22"/>
              </w:rPr>
            </w:pPr>
            <w:r>
              <w:rPr>
                <w:rFonts w:ascii="Calibri" w:hAnsi="Calibri" w:cs="Calibri"/>
                <w:sz w:val="22"/>
                <w:szCs w:val="22"/>
              </w:rPr>
              <w:t xml:space="preserve">Tanquinho </w:t>
            </w:r>
            <w:r>
              <w:rPr>
                <w:rFonts w:ascii="Calibri" w:hAnsi="Calibri" w:cs="Calibri"/>
                <w:sz w:val="22"/>
                <w:szCs w:val="22"/>
              </w:rPr>
              <w:t>lava roupas, capacidade mínima de 7kg, semiautomática, lavagem por turbilhonamento, filtro para fiapos, dispenser para sabão e amaciante. Eficiência energética a 120W.</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41</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Ferro elétrico</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Ferro elétrico a seco.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w:t>
            </w:r>
            <w:r>
              <w:rPr>
                <w:rFonts w:ascii="Calibri" w:eastAsia="Helvetica-Bold" w:hAnsi="Calibri" w:cs="Calibri"/>
                <w:color w:val="000000"/>
                <w:sz w:val="22"/>
                <w:szCs w:val="22"/>
                <w:lang w:eastAsia="zh-CN" w:bidi="ar"/>
              </w:rPr>
              <w:t>:</w:t>
            </w:r>
            <w:r>
              <w:rPr>
                <w:rFonts w:ascii="Calibri" w:eastAsia="Helvetica-Bold" w:hAnsi="Calibri" w:cs="Calibri"/>
                <w:b/>
                <w:bCs/>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130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130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250 mm.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r>
              <w:rPr>
                <w:rFonts w:ascii="Calibri" w:eastAsia="Helvetica-Bold"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Controle de temperatura.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Cabo anatômico.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Indicador de tecidos.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Poupa botões.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Base em alumínio polido.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Corpo em plástico.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Dimensionamento e robustez da fiação, plugue e conectores elétricos compatíveis com a corrente de operação.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Voltagem: 110V e 220V, conforme demanda. </w:t>
            </w:r>
          </w:p>
          <w:p w:rsidR="004A5B37" w:rsidRDefault="00F12E05">
            <w:pPr>
              <w:jc w:val="both"/>
              <w:rPr>
                <w:rFonts w:ascii="Calibri" w:eastAsia="Helvetica" w:hAnsi="Calibri" w:cs="Calibri"/>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(rabicho) certificado pelo INMETRO, com indicação da volta</w:t>
            </w:r>
            <w:r>
              <w:rPr>
                <w:rFonts w:ascii="Calibri" w:eastAsia="Helvetica" w:hAnsi="Calibri" w:cs="Calibri"/>
                <w:color w:val="000000"/>
                <w:sz w:val="22"/>
                <w:szCs w:val="22"/>
                <w:lang w:eastAsia="zh-CN" w:bidi="ar"/>
              </w:rPr>
              <w:t>gem.</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02</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42</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Carro coletor de lixo - 120 lts</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Coletores tipo contêineres para área externa com capacidade de 120l/ 50kg, para coleta de resíduos orgânicos e resíduos recicláveis.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capacidade</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950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480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555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Capacidade/ carga: 120l/ 50kg.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Corpo e tampa em polietileno de alta densidade, 100% virgem e tecnicamente aditivado para oferecer alta resistência ao impacto e a tração.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Aditivação extra com antioxidante e anti UV para os níveis de proteção classe 8 UV – 8</w:t>
            </w:r>
            <w:proofErr w:type="gramStart"/>
            <w:r>
              <w:rPr>
                <w:rFonts w:ascii="Calibri" w:eastAsia="Helvetica" w:hAnsi="Calibri" w:cs="Calibri"/>
                <w:color w:val="000000"/>
                <w:sz w:val="22"/>
                <w:szCs w:val="22"/>
                <w:lang w:val="en-US" w:eastAsia="zh-CN" w:bidi="ar"/>
              </w:rPr>
              <w:t>,0</w:t>
            </w:r>
            <w:proofErr w:type="gramEnd"/>
            <w:r>
              <w:rPr>
                <w:rFonts w:ascii="Calibri" w:eastAsia="Helvetica" w:hAnsi="Calibri" w:cs="Calibri"/>
                <w:color w:val="000000"/>
                <w:sz w:val="22"/>
                <w:szCs w:val="22"/>
                <w:lang w:val="en-US" w:eastAsia="zh-CN" w:bidi="ar"/>
              </w:rPr>
              <w:t xml:space="preserve"> que evita o produto desbotar, ressecar ou rachar.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Superfícies internas polidas e cantos arredondados.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Disponibilidade nas cores: vermelho, verde, amarelo, azul,</w:t>
            </w:r>
            <w:r>
              <w:rPr>
                <w:rFonts w:ascii="Calibri" w:eastAsia="Helvetica" w:hAnsi="Calibri" w:cs="Calibri"/>
                <w:color w:val="000000"/>
                <w:sz w:val="22"/>
                <w:szCs w:val="22"/>
                <w:lang w:val="en-US" w:eastAsia="zh-CN" w:bidi="ar"/>
              </w:rPr>
              <w:t xml:space="preserve"> cinza, conforme normas da CONAMA e adesivados conforme o tipo de lixo.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Roda de borracha maciça vulcanizada, com núcleo injetado em polipropileno, com tratamento antifurto incorporado; com medida de 200mm x 2”.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Eixo em aço com tratamento anticorrosão</w:t>
            </w:r>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b/>
                <w:bCs/>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Passível de ser reciclado mecanicamente ao fim de sua vida útil.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43</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Conjunto lixeira coleta seletiva</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Kit composto por cinco coletores de 50l para coleta de resíduos orgânicos e seletivos, para área externa, sendo: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um coletor amarelo para vidro, com capacidade de 50 litros;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um coletor azul para papel, com capacidade de 50 litros;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um coletor amarelo para metal, com capacidade de 50 litros;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um coletor vermelho para plástico, com capacidade de 50 litros;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w:t>
            </w:r>
            <w:proofErr w:type="gramStart"/>
            <w:r>
              <w:rPr>
                <w:rFonts w:ascii="Calibri" w:eastAsia="Helvetica" w:hAnsi="Calibri" w:cs="Calibri"/>
                <w:color w:val="000000"/>
                <w:sz w:val="22"/>
                <w:szCs w:val="22"/>
                <w:lang w:val="en-US" w:eastAsia="zh-CN" w:bidi="ar"/>
              </w:rPr>
              <w:t>u</w:t>
            </w:r>
            <w:r>
              <w:rPr>
                <w:rFonts w:ascii="Calibri" w:eastAsia="Helvetica" w:hAnsi="Calibri" w:cs="Calibri"/>
                <w:color w:val="000000"/>
                <w:sz w:val="22"/>
                <w:szCs w:val="22"/>
                <w:lang w:val="en-US" w:eastAsia="zh-CN" w:bidi="ar"/>
              </w:rPr>
              <w:t>m</w:t>
            </w:r>
            <w:proofErr w:type="gramEnd"/>
            <w:r>
              <w:rPr>
                <w:rFonts w:ascii="Calibri" w:eastAsia="Helvetica" w:hAnsi="Calibri" w:cs="Calibri"/>
                <w:color w:val="000000"/>
                <w:sz w:val="22"/>
                <w:szCs w:val="22"/>
                <w:lang w:val="en-US" w:eastAsia="zh-CN" w:bidi="ar"/>
              </w:rPr>
              <w:t xml:space="preserve"> coletor marrom para lixo orgânico, com capacidade de 50 litros.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do conjunto e capacidade do coletor</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1200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2500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550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Capacidade individual do coletor: 50l.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Corpo e tampa em polietileno de alta densidade, 100% virgem e tecnicamente aditivado para oferecer alta resistência ao impacto e a tração.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Suporte fabricado em aço com tratamento anticorrosão ou com pintura eletrostática.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Aditivaçã</w:t>
            </w:r>
            <w:r>
              <w:rPr>
                <w:rFonts w:ascii="Calibri" w:eastAsia="Helvetica" w:hAnsi="Calibri" w:cs="Calibri"/>
                <w:color w:val="000000"/>
                <w:sz w:val="22"/>
                <w:szCs w:val="22"/>
                <w:lang w:val="en-US" w:eastAsia="zh-CN" w:bidi="ar"/>
              </w:rPr>
              <w:t>o extra com antioxidante e anti UV para os níveis de proteção classe 8 UV – 8</w:t>
            </w:r>
            <w:proofErr w:type="gramStart"/>
            <w:r>
              <w:rPr>
                <w:rFonts w:ascii="Calibri" w:eastAsia="Helvetica" w:hAnsi="Calibri" w:cs="Calibri"/>
                <w:color w:val="000000"/>
                <w:sz w:val="22"/>
                <w:szCs w:val="22"/>
                <w:lang w:val="en-US" w:eastAsia="zh-CN" w:bidi="ar"/>
              </w:rPr>
              <w:t>,0</w:t>
            </w:r>
            <w:proofErr w:type="gramEnd"/>
            <w:r>
              <w:rPr>
                <w:rFonts w:ascii="Calibri" w:eastAsia="Helvetica" w:hAnsi="Calibri" w:cs="Calibri"/>
                <w:color w:val="000000"/>
                <w:sz w:val="22"/>
                <w:szCs w:val="22"/>
                <w:lang w:val="en-US" w:eastAsia="zh-CN" w:bidi="ar"/>
              </w:rPr>
              <w:t xml:space="preserve"> que evita o produto desbotar, ressecar ou rachar.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Superfícies internas polidas e cantos arredondados.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Coletores em cores conforme normas da CONAMA e adesivados conforme o</w:t>
            </w:r>
            <w:r>
              <w:rPr>
                <w:rFonts w:ascii="Calibri" w:eastAsia="Helvetica" w:hAnsi="Calibri" w:cs="Calibri"/>
                <w:color w:val="000000"/>
                <w:sz w:val="22"/>
                <w:szCs w:val="22"/>
                <w:lang w:val="en-US" w:eastAsia="zh-CN" w:bidi="ar"/>
              </w:rPr>
              <w:t xml:space="preserve"> tipo de </w:t>
            </w:r>
            <w:r>
              <w:rPr>
                <w:rFonts w:ascii="Calibri" w:eastAsia="Helvetica" w:hAnsi="Calibri" w:cs="Calibri"/>
                <w:color w:val="000000"/>
                <w:sz w:val="22"/>
                <w:szCs w:val="22"/>
                <w:lang w:eastAsia="zh-CN" w:bidi="ar"/>
              </w:rPr>
              <w:t>l</w:t>
            </w:r>
            <w:r>
              <w:rPr>
                <w:rFonts w:ascii="Calibri" w:eastAsia="Helvetica" w:hAnsi="Calibri" w:cs="Calibri"/>
                <w:color w:val="000000"/>
                <w:sz w:val="22"/>
                <w:szCs w:val="22"/>
                <w:lang w:val="en-US" w:eastAsia="zh-CN" w:bidi="ar"/>
              </w:rPr>
              <w:t xml:space="preserve">ixo. </w:t>
            </w:r>
          </w:p>
          <w:p w:rsidR="004A5B37" w:rsidRDefault="00F12E05">
            <w:pPr>
              <w:jc w:val="both"/>
              <w:rPr>
                <w:rFonts w:ascii="Calibri" w:eastAsia="SimSun"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Suporte em aço com tratamento anticorrosão. </w:t>
            </w:r>
          </w:p>
          <w:p w:rsidR="004A5B37" w:rsidRDefault="00F12E05">
            <w:pPr>
              <w:jc w:val="both"/>
              <w:rPr>
                <w:rFonts w:ascii="Calibri" w:eastAsia="Helvetica" w:hAnsi="Calibri" w:cs="Calibri"/>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Passível de ser reciclado mecanicamente ao fim de sua vida útil.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03</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44</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Lixeira com pedal 50l</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Lixeira 50 litros com pedal.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capacidade</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720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450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Profundidade máxima: 450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Capacidade: 50l.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Corpo e tampa em polietileno de alta densidade, 100% virgem e tecnicamente aditivado para oferecer alta resistência ao impacto e a tração.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Aditivação extra com antioxidante e anti UV para os níveis de proteção classe 8 UV – 8</w:t>
            </w:r>
            <w:proofErr w:type="gramStart"/>
            <w:r>
              <w:rPr>
                <w:rFonts w:ascii="Calibri" w:eastAsia="Helvetica" w:hAnsi="Calibri" w:cs="Calibri"/>
                <w:color w:val="000000"/>
                <w:sz w:val="22"/>
                <w:szCs w:val="22"/>
                <w:lang w:val="en-US" w:eastAsia="zh-CN" w:bidi="ar"/>
              </w:rPr>
              <w:t>,0</w:t>
            </w:r>
            <w:proofErr w:type="gramEnd"/>
            <w:r>
              <w:rPr>
                <w:rFonts w:ascii="Calibri" w:eastAsia="Helvetica" w:hAnsi="Calibri" w:cs="Calibri"/>
                <w:color w:val="000000"/>
                <w:sz w:val="22"/>
                <w:szCs w:val="22"/>
                <w:lang w:val="en-US" w:eastAsia="zh-CN" w:bidi="ar"/>
              </w:rPr>
              <w:t xml:space="preserve"> que evita o produto desb</w:t>
            </w:r>
            <w:r>
              <w:rPr>
                <w:rFonts w:ascii="Calibri" w:eastAsia="Helvetica" w:hAnsi="Calibri" w:cs="Calibri"/>
                <w:color w:val="000000"/>
                <w:sz w:val="22"/>
                <w:szCs w:val="22"/>
                <w:lang w:val="en-US" w:eastAsia="zh-CN" w:bidi="ar"/>
              </w:rPr>
              <w:t xml:space="preserve">otar, ressecar ou rachar.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 pedal e estrutura para abertura/fechamento da tampa, fabricado plástico ou aço com tratamento anticorrosão ou pintura eletrostática.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Superfícies internas polidas e cantos arredondados. </w:t>
            </w:r>
          </w:p>
          <w:p w:rsidR="004A5B37" w:rsidRDefault="00F12E05">
            <w:pPr>
              <w:jc w:val="both"/>
              <w:rPr>
                <w:rFonts w:ascii="Calibri" w:eastAsia="Helvetica" w:hAnsi="Calibri" w:cs="Calibri"/>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Passível de ser reciclado mecanicamente ao fim de sua vida útil.</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10</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45</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Purificador de água</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Purificador/ bebedouro de água refrigerado.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capacidade</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410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315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370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Fornecimento mínimo de água gelada: 1</w:t>
            </w:r>
            <w:proofErr w:type="gramStart"/>
            <w:r>
              <w:rPr>
                <w:rFonts w:ascii="Calibri" w:eastAsia="Helvetica" w:hAnsi="Calibri" w:cs="Calibri"/>
                <w:color w:val="000000"/>
                <w:sz w:val="22"/>
                <w:szCs w:val="22"/>
                <w:lang w:val="en-US" w:eastAsia="zh-CN" w:bidi="ar"/>
              </w:rPr>
              <w:t>,2</w:t>
            </w:r>
            <w:proofErr w:type="gramEnd"/>
            <w:r>
              <w:rPr>
                <w:rFonts w:ascii="Calibri" w:eastAsia="Helvetica" w:hAnsi="Calibri" w:cs="Calibri"/>
                <w:color w:val="000000"/>
                <w:sz w:val="22"/>
                <w:szCs w:val="22"/>
                <w:lang w:val="en-US" w:eastAsia="zh-CN" w:bidi="ar"/>
              </w:rPr>
              <w:t xml:space="preserve"> l/h.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Sistema de tratamento através de elementos filtrantes que removem os particulados da água e o cloro livre.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Compressor interno com gás refrigerante conforme</w:t>
            </w:r>
            <w:r>
              <w:rPr>
                <w:rFonts w:ascii="Calibri" w:eastAsia="Helvetica" w:hAnsi="Calibri" w:cs="Calibri"/>
                <w:color w:val="000000"/>
                <w:sz w:val="22"/>
                <w:szCs w:val="22"/>
                <w:lang w:val="en-US" w:eastAsia="zh-CN" w:bidi="ar"/>
              </w:rPr>
              <w:t xml:space="preserve"> legislação vigente.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Botão de acionamento automático do tipo fluxo contínuo, com regulagem para diferentes níveis de temperatura (natural, fresca ou gelada) ou torneira.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Bica telescópica ou ajustável para recipientes de diversos tamanhos.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Câmara v</w:t>
            </w:r>
            <w:r>
              <w:rPr>
                <w:rFonts w:ascii="Calibri" w:eastAsia="Helvetica" w:hAnsi="Calibri" w:cs="Calibri"/>
                <w:color w:val="000000"/>
                <w:sz w:val="22"/>
                <w:szCs w:val="22"/>
                <w:lang w:val="en-US" w:eastAsia="zh-CN" w:bidi="ar"/>
              </w:rPr>
              <w:t xml:space="preserve">ertical de filtragem e purificação.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Corpo em aço inox ou aço carbono com tratamento anticorrosivo e acabamento em pintura eletrostática a pó.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Painel frontal em plástico ABS de alta resistência com proteção UV.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Vazão </w:t>
            </w:r>
            <w:proofErr w:type="gramStart"/>
            <w:r>
              <w:rPr>
                <w:rFonts w:ascii="Calibri" w:eastAsia="Helvetica" w:hAnsi="Calibri" w:cs="Calibri"/>
                <w:color w:val="000000"/>
                <w:sz w:val="22"/>
                <w:szCs w:val="22"/>
                <w:lang w:val="en-US" w:eastAsia="zh-CN" w:bidi="ar"/>
              </w:rPr>
              <w:t>aprox.:</w:t>
            </w:r>
            <w:proofErr w:type="gramEnd"/>
            <w:r>
              <w:rPr>
                <w:rFonts w:ascii="Calibri" w:eastAsia="Helvetica" w:hAnsi="Calibri" w:cs="Calibri"/>
                <w:color w:val="000000"/>
                <w:sz w:val="22"/>
                <w:szCs w:val="22"/>
                <w:lang w:val="en-US" w:eastAsia="zh-CN" w:bidi="ar"/>
              </w:rPr>
              <w:t xml:space="preserve"> 40 a 60 Litros de água/</w:t>
            </w:r>
            <w:r>
              <w:rPr>
                <w:rFonts w:ascii="Calibri" w:eastAsia="Helvetica" w:hAnsi="Calibri" w:cs="Calibri"/>
                <w:color w:val="000000"/>
                <w:sz w:val="22"/>
                <w:szCs w:val="22"/>
                <w:lang w:val="en-US" w:eastAsia="zh-CN" w:bidi="ar"/>
              </w:rPr>
              <w:t xml:space="preserve"> hora.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Pressão de funcionamento: 3 a 40 m.c.a (0</w:t>
            </w:r>
            <w:proofErr w:type="gramStart"/>
            <w:r>
              <w:rPr>
                <w:rFonts w:ascii="Calibri" w:eastAsia="Helvetica" w:hAnsi="Calibri" w:cs="Calibri"/>
                <w:color w:val="000000"/>
                <w:sz w:val="22"/>
                <w:szCs w:val="22"/>
                <w:lang w:val="en-US" w:eastAsia="zh-CN" w:bidi="ar"/>
              </w:rPr>
              <w:t>,3</w:t>
            </w:r>
            <w:proofErr w:type="gramEnd"/>
            <w:r>
              <w:rPr>
                <w:rFonts w:ascii="Calibri" w:eastAsia="Helvetica" w:hAnsi="Calibri" w:cs="Calibri"/>
                <w:color w:val="000000"/>
                <w:sz w:val="22"/>
                <w:szCs w:val="22"/>
                <w:lang w:val="en-US" w:eastAsia="zh-CN" w:bidi="ar"/>
              </w:rPr>
              <w:t xml:space="preserve"> kgf/cm² à 4 kgf/cm²). </w:t>
            </w:r>
          </w:p>
          <w:p w:rsidR="004A5B37" w:rsidRDefault="00F12E05">
            <w:pPr>
              <w:jc w:val="both"/>
              <w:rPr>
                <w:rFonts w:ascii="Calibri" w:eastAsia="SimSun"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Temperatura de trabalho: 03 à 40º C.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Componentes para fixação e instalação: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w:t>
            </w:r>
            <w:proofErr w:type="gramStart"/>
            <w:r>
              <w:rPr>
                <w:rFonts w:ascii="Calibri" w:eastAsia="Helvetica" w:hAnsi="Calibri" w:cs="Calibri"/>
                <w:color w:val="000000"/>
                <w:sz w:val="22"/>
                <w:szCs w:val="22"/>
                <w:lang w:val="en-US" w:eastAsia="zh-CN" w:bidi="ar"/>
              </w:rPr>
              <w:t>canopla</w:t>
            </w:r>
            <w:proofErr w:type="gramEnd"/>
            <w:r>
              <w:rPr>
                <w:rFonts w:ascii="Calibri" w:eastAsia="Helvetica" w:hAnsi="Calibri" w:cs="Calibri"/>
                <w:color w:val="000000"/>
                <w:sz w:val="22"/>
                <w:szCs w:val="22"/>
                <w:lang w:val="en-US" w:eastAsia="zh-CN" w:bidi="ar"/>
              </w:rPr>
              <w:t xml:space="preserve">; conexões cromadas; buchas de fixação S8; parafusos; redutor de vazão; adaptadores para registro: flexível e mangueira.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Produto de certificação compulsória, o equipamento deve possuir selos INMETRO, comprobatórios de conformidade com a legisla</w:t>
            </w:r>
            <w:r>
              <w:rPr>
                <w:rFonts w:ascii="Calibri" w:eastAsia="Helvetica" w:hAnsi="Calibri" w:cs="Calibri"/>
                <w:color w:val="000000"/>
                <w:sz w:val="22"/>
                <w:szCs w:val="22"/>
                <w:lang w:val="en-US" w:eastAsia="zh-CN" w:bidi="ar"/>
              </w:rPr>
              <w:t xml:space="preserve">ção vigente, inclusive, com eficiência bacteriológica “APROVADO”.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Gás refrigerante R600a ou R134a.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Dimensionamento e robustez da fiação, plugue e conectores elétricos compatíveis com a corrente de operação.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Voltagem: 110V e 220V, conforme demanda.</w:t>
            </w:r>
            <w:r>
              <w:rPr>
                <w:rFonts w:ascii="Calibri" w:eastAsia="Helvetica" w:hAnsi="Calibri" w:cs="Calibri"/>
                <w:color w:val="000000"/>
                <w:sz w:val="22"/>
                <w:szCs w:val="22"/>
                <w:lang w:val="en-US" w:eastAsia="zh-CN" w:bidi="ar"/>
              </w:rPr>
              <w:t xml:space="preserve"> </w:t>
            </w:r>
          </w:p>
          <w:p w:rsidR="004A5B37" w:rsidRDefault="00F12E05">
            <w:pPr>
              <w:jc w:val="both"/>
              <w:rPr>
                <w:rFonts w:ascii="Calibri" w:eastAsia="Helvetica" w:hAnsi="Calibri" w:cs="Calibri"/>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(rabicho) certificado pelo INMETRO, com indicação da volta</w:t>
            </w:r>
            <w:r>
              <w:rPr>
                <w:rFonts w:ascii="Calibri" w:eastAsia="Helvetica" w:hAnsi="Calibri" w:cs="Calibri"/>
                <w:color w:val="000000"/>
                <w:sz w:val="22"/>
                <w:szCs w:val="22"/>
                <w:lang w:eastAsia="zh-CN" w:bidi="ar"/>
              </w:rPr>
              <w:t>gem.</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02</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46</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Bebedouro elétrico acessível</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lastRenderedPageBreak/>
              <w:t>Descrição</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 xml:space="preserve">• </w:t>
            </w:r>
            <w:r>
              <w:rPr>
                <w:rFonts w:ascii="Calibri" w:eastAsia="Helvetica" w:hAnsi="Calibri" w:cs="Calibri"/>
                <w:color w:val="000000"/>
                <w:sz w:val="22"/>
                <w:szCs w:val="22"/>
                <w:lang w:val="en-US" w:eastAsia="zh-CN" w:bidi="ar"/>
              </w:rPr>
              <w:t>Bebedouro elétrico, tipo pressão, acessível para fixação em parede, com s</w:t>
            </w:r>
            <w:r>
              <w:rPr>
                <w:rFonts w:ascii="Calibri" w:eastAsia="Helvetica" w:hAnsi="Calibri" w:cs="Calibri"/>
                <w:color w:val="231F20"/>
                <w:sz w:val="22"/>
                <w:szCs w:val="22"/>
                <w:lang w:val="en-US" w:eastAsia="zh-CN" w:bidi="ar"/>
              </w:rPr>
              <w:t xml:space="preserve">istema de filtragem que inclua retenção de partículas (PIII) e Redução de cloro (CI).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capacidade</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625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465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490 mm;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 xml:space="preserve">• </w:t>
            </w:r>
            <w:r>
              <w:rPr>
                <w:rFonts w:ascii="Calibri" w:eastAsia="Helvetica" w:hAnsi="Calibri" w:cs="Calibri"/>
                <w:color w:val="000000"/>
                <w:sz w:val="22"/>
                <w:szCs w:val="22"/>
                <w:lang w:val="en-US" w:eastAsia="zh-CN" w:bidi="ar"/>
              </w:rPr>
              <w:t xml:space="preserve">Fornecimento mínimo de água gelada: 6 l/h.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Pia em aço inox polido.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Gabinete em aço inox ou chapa eletrozincada.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Torneiras em latão cromado de fácil e suave acionamento.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Acionamento elétrico mediante botões independentes para água gelada e natural.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Identificação dos botões, com indicação em texto e para leitura tátil (Braille).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Duas torneiras em haste para copo, com jato regulável. </w:t>
            </w:r>
          </w:p>
          <w:p w:rsidR="004A5B37" w:rsidRDefault="00F12E05">
            <w:pPr>
              <w:jc w:val="both"/>
              <w:rPr>
                <w:rFonts w:ascii="Calibri" w:hAnsi="Calibri" w:cs="Calibri"/>
                <w:sz w:val="22"/>
                <w:szCs w:val="22"/>
              </w:rPr>
            </w:pPr>
            <w:r>
              <w:rPr>
                <w:rFonts w:ascii="Calibri" w:eastAsia="Helvetica" w:hAnsi="Calibri" w:cs="Calibri"/>
                <w:color w:val="231F20"/>
                <w:sz w:val="22"/>
                <w:szCs w:val="22"/>
                <w:lang w:val="en-US" w:eastAsia="zh-CN" w:bidi="ar"/>
              </w:rPr>
              <w:t>Obs.: Visando melhores condições de higiene para as crianças, o bebedouro não</w:t>
            </w:r>
            <w:r>
              <w:rPr>
                <w:rFonts w:ascii="Calibri" w:eastAsia="Helvetica" w:hAnsi="Calibri" w:cs="Calibri"/>
                <w:color w:val="231F20"/>
                <w:sz w:val="22"/>
                <w:szCs w:val="22"/>
                <w:lang w:eastAsia="zh-CN" w:bidi="ar"/>
              </w:rPr>
              <w:t xml:space="preserve"> </w:t>
            </w:r>
            <w:r>
              <w:rPr>
                <w:rFonts w:ascii="Calibri" w:eastAsia="Helvetica" w:hAnsi="Calibri" w:cs="Calibri"/>
                <w:color w:val="231F20"/>
                <w:sz w:val="22"/>
                <w:szCs w:val="22"/>
                <w:lang w:val="en-US" w:eastAsia="zh-CN" w:bidi="ar"/>
              </w:rPr>
              <w:t xml:space="preserve">terá torneira tipo jato para boca.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Reservatório de água em aço inox AISI 304.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Serpentina externa com isolamento térmico.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Previsões para limpeza, higienização e dreno.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Mangueiras atóxicas.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Baixo consumo de energia, com termostato para controle automático da temperatura</w:t>
            </w:r>
            <w:r>
              <w:rPr>
                <w:rFonts w:ascii="Calibri" w:eastAsia="Helvetica" w:hAnsi="Calibri" w:cs="Calibri"/>
                <w:color w:val="231F20"/>
                <w:sz w:val="22"/>
                <w:szCs w:val="22"/>
                <w:lang w:eastAsia="zh-CN" w:bidi="ar"/>
              </w:rPr>
              <w:t xml:space="preserve"> </w:t>
            </w:r>
            <w:r>
              <w:rPr>
                <w:rFonts w:ascii="Calibri" w:eastAsia="Helvetica" w:hAnsi="Calibri" w:cs="Calibri"/>
                <w:color w:val="231F20"/>
                <w:sz w:val="22"/>
                <w:szCs w:val="22"/>
                <w:lang w:val="en-US" w:eastAsia="zh-CN" w:bidi="ar"/>
              </w:rPr>
              <w:t xml:space="preserve">da água.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Gás refrigerante R600a ou R134a.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Dreno para limpeza da cuba.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Ralo sifonado que barra o mau cheiro proveniente do esgoto.</w:t>
            </w:r>
            <w:r>
              <w:rPr>
                <w:rFonts w:ascii="Calibri" w:eastAsia="Helvetica-Bold" w:hAnsi="Calibri" w:cs="Calibri"/>
                <w:b/>
                <w:bCs/>
                <w:color w:val="7F7F7F"/>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Não possuir cantos vivos, arestas ou quaisquer outras saliências cortantes ou perfurantes de modo a não causar acidentes.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w:t>
            </w:r>
            <w:r>
              <w:rPr>
                <w:rFonts w:ascii="Calibri" w:eastAsia="Helvetica" w:hAnsi="Calibri" w:cs="Calibri"/>
                <w:color w:val="231F20"/>
                <w:sz w:val="22"/>
                <w:szCs w:val="22"/>
                <w:lang w:val="en-US" w:eastAsia="zh-CN" w:bidi="ar"/>
              </w:rPr>
              <w:t xml:space="preserve"> A cuba, as torneiras e o(s) filtro(s) devem fazer parte integral do equipamento, não podendo considerá-las como itens adicionais.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Dimensionamento e robustez da fiação, plugue e conectores elétricos </w:t>
            </w:r>
          </w:p>
          <w:p w:rsidR="004A5B37" w:rsidRDefault="00F12E05">
            <w:pPr>
              <w:jc w:val="both"/>
              <w:rPr>
                <w:rFonts w:ascii="Calibri" w:hAnsi="Calibri" w:cs="Calibri"/>
                <w:sz w:val="22"/>
                <w:szCs w:val="22"/>
              </w:rPr>
            </w:pPr>
            <w:proofErr w:type="gramStart"/>
            <w:r>
              <w:rPr>
                <w:rFonts w:ascii="Calibri" w:eastAsia="Helvetica" w:hAnsi="Calibri" w:cs="Calibri"/>
                <w:color w:val="000000"/>
                <w:sz w:val="22"/>
                <w:szCs w:val="22"/>
                <w:lang w:val="en-US" w:eastAsia="zh-CN" w:bidi="ar"/>
              </w:rPr>
              <w:t>compatíveis</w:t>
            </w:r>
            <w:proofErr w:type="gramEnd"/>
            <w:r>
              <w:rPr>
                <w:rFonts w:ascii="Calibri" w:eastAsia="Helvetica" w:hAnsi="Calibri" w:cs="Calibri"/>
                <w:color w:val="000000"/>
                <w:sz w:val="22"/>
                <w:szCs w:val="22"/>
                <w:lang w:val="en-US" w:eastAsia="zh-CN" w:bidi="ar"/>
              </w:rPr>
              <w:t xml:space="preserve"> com a corrente de operação.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Voltagem: 110V e 220V, conforme demanda. </w:t>
            </w:r>
          </w:p>
          <w:p w:rsidR="004A5B37" w:rsidRDefault="00F12E05">
            <w:pPr>
              <w:jc w:val="both"/>
              <w:rPr>
                <w:rFonts w:ascii="Calibri" w:eastAsia="Helvetica" w:hAnsi="Calibri" w:cs="Calibri"/>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(rabicho) certificado pelo INMETRO, com indicação da voltagem.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47</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Bebedouro industrial 25 l</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231F20"/>
                <w:sz w:val="22"/>
                <w:szCs w:val="22"/>
                <w:lang w:val="en-US" w:eastAsia="zh-CN" w:bidi="ar"/>
              </w:rPr>
            </w:pPr>
            <w:r>
              <w:rPr>
                <w:rFonts w:ascii="Calibri" w:eastAsia="SimSun" w:hAnsi="Calibri" w:cs="Calibri"/>
                <w:color w:val="231F20"/>
                <w:sz w:val="22"/>
                <w:szCs w:val="22"/>
                <w:lang w:val="en-US" w:eastAsia="zh-CN" w:bidi="ar"/>
              </w:rPr>
              <w:t xml:space="preserve">• </w:t>
            </w:r>
            <w:r>
              <w:rPr>
                <w:rFonts w:ascii="Calibri" w:eastAsia="Helvetica" w:hAnsi="Calibri" w:cs="Calibri"/>
                <w:color w:val="000000"/>
                <w:sz w:val="22"/>
                <w:szCs w:val="22"/>
                <w:lang w:val="en-US" w:eastAsia="zh-CN" w:bidi="ar"/>
              </w:rPr>
              <w:t xml:space="preserve">Bebedouro elétrico industrial com duas torneiras com capacidade de </w:t>
            </w:r>
            <w:r>
              <w:rPr>
                <w:rFonts w:ascii="Calibri" w:eastAsia="Helvetica" w:hAnsi="Calibri" w:cs="Calibri"/>
                <w:color w:val="000000"/>
                <w:sz w:val="22"/>
                <w:szCs w:val="22"/>
                <w:lang w:val="en-US" w:eastAsia="zh-CN" w:bidi="ar"/>
              </w:rPr>
              <w:t>refrigeração de no mínimo 25l/h</w:t>
            </w:r>
            <w:r>
              <w:rPr>
                <w:rFonts w:ascii="Calibri" w:eastAsia="Helvetica" w:hAnsi="Calibri" w:cs="Calibri"/>
                <w:color w:val="231F20"/>
                <w:sz w:val="22"/>
                <w:szCs w:val="22"/>
                <w:lang w:val="en-US" w:eastAsia="zh-CN" w:bidi="ar"/>
              </w:rPr>
              <w:t xml:space="preserve">, para instalação no piso.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capacidade</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1300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550mm;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500 mm; </w:t>
            </w:r>
          </w:p>
          <w:p w:rsidR="004A5B37" w:rsidRDefault="00F12E05">
            <w:pPr>
              <w:jc w:val="both"/>
              <w:rPr>
                <w:rFonts w:ascii="Calibri" w:hAnsi="Calibri" w:cs="Calibri"/>
                <w:sz w:val="22"/>
                <w:szCs w:val="22"/>
              </w:rPr>
            </w:pPr>
            <w:r>
              <w:rPr>
                <w:rFonts w:ascii="Calibri" w:eastAsia="SimSun" w:hAnsi="Calibri" w:cs="Calibri"/>
                <w:color w:val="231F20"/>
                <w:sz w:val="22"/>
                <w:szCs w:val="22"/>
                <w:lang w:val="en-US" w:eastAsia="zh-CN" w:bidi="ar"/>
              </w:rPr>
              <w:t xml:space="preserve">• </w:t>
            </w:r>
            <w:r>
              <w:rPr>
                <w:rFonts w:ascii="Calibri" w:eastAsia="Helvetica" w:hAnsi="Calibri" w:cs="Calibri"/>
                <w:color w:val="000000"/>
                <w:sz w:val="22"/>
                <w:szCs w:val="22"/>
                <w:lang w:val="en-US" w:eastAsia="zh-CN" w:bidi="ar"/>
              </w:rPr>
              <w:t xml:space="preserve">Fornecimento mínimo de água gelada: 25 l/h.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Termostato com regulagem de temperatura;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Sistema de filtragem que inclua retenção de partículas (PIII) e Redução de cloro (CI).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Corpo em aço inox polido,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Duas torneiras em metal cromado para copo tipo lavatório (ou similar), reguláveis e de fácil</w:t>
            </w:r>
            <w:r>
              <w:rPr>
                <w:rFonts w:ascii="Calibri" w:eastAsia="Helvetica" w:hAnsi="Calibri" w:cs="Calibri"/>
                <w:color w:val="000000"/>
                <w:sz w:val="22"/>
                <w:szCs w:val="22"/>
                <w:lang w:val="en-US" w:eastAsia="zh-CN" w:bidi="ar"/>
              </w:rPr>
              <w:t xml:space="preserve"> acionamento pelos usuários previstos: crianças em escolas e creches.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Reservatório de água em material resistente, atóxico e de fácil limpeza (polipropileno ou aço inox).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Serpentina interna em aço </w:t>
            </w:r>
            <w:proofErr w:type="gramStart"/>
            <w:r>
              <w:rPr>
                <w:rFonts w:ascii="Calibri" w:eastAsia="Helvetica" w:hAnsi="Calibri" w:cs="Calibri"/>
                <w:color w:val="000000"/>
                <w:sz w:val="22"/>
                <w:szCs w:val="22"/>
                <w:lang w:val="en-US" w:eastAsia="zh-CN" w:bidi="ar"/>
              </w:rPr>
              <w:t>inox .</w:t>
            </w:r>
            <w:proofErr w:type="gramEnd"/>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Isolamento em EPS.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Gás refrigerante R600</w:t>
            </w:r>
            <w:r>
              <w:rPr>
                <w:rFonts w:ascii="Calibri" w:eastAsia="Helvetica" w:hAnsi="Calibri" w:cs="Calibri"/>
                <w:color w:val="000000"/>
                <w:sz w:val="22"/>
                <w:szCs w:val="22"/>
                <w:lang w:val="en-US" w:eastAsia="zh-CN" w:bidi="ar"/>
              </w:rPr>
              <w:t xml:space="preserve">a ou R134a.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Previsões para limpeza, higienização e dreno.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Mangueiras atóxicas e </w:t>
            </w:r>
            <w:proofErr w:type="gramStart"/>
            <w:r>
              <w:rPr>
                <w:rFonts w:ascii="Calibri" w:eastAsia="Helvetica" w:hAnsi="Calibri" w:cs="Calibri"/>
                <w:color w:val="000000"/>
                <w:sz w:val="22"/>
                <w:szCs w:val="22"/>
                <w:lang w:val="en-US" w:eastAsia="zh-CN" w:bidi="ar"/>
              </w:rPr>
              <w:t>adaptador para conexão com</w:t>
            </w:r>
            <w:proofErr w:type="gramEnd"/>
            <w:r>
              <w:rPr>
                <w:rFonts w:ascii="Calibri" w:eastAsia="Helvetica" w:hAnsi="Calibri" w:cs="Calibri"/>
                <w:color w:val="000000"/>
                <w:sz w:val="22"/>
                <w:szCs w:val="22"/>
                <w:lang w:val="en-US" w:eastAsia="zh-CN" w:bidi="ar"/>
              </w:rPr>
              <w:t xml:space="preserve"> a rede hidráulica.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Baixo consumo de energia, com termostato para controle automático da temperatura da água.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Dreno para limpeza da cuba.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Sapatas niveladoras em borracha ou nylon. </w:t>
            </w:r>
          </w:p>
          <w:p w:rsidR="004A5B37" w:rsidRDefault="00F12E05">
            <w:pPr>
              <w:jc w:val="both"/>
              <w:rPr>
                <w:rFonts w:ascii="Calibri" w:hAnsi="Calibri" w:cs="Calibri"/>
                <w:b/>
                <w:bCs/>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Não possuir cantos vivos, arestas ou quaisquer outras saliências cortantes ou perfurantes de modo a não causar acidentes</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48</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Aparelho ar condicionado split22.000 btu.s</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Definição</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Aparelho de ar condicionado com capacidade mínima de 22.000 BTU`s.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Ciclo quente /frio: regiões sul e sudeste.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eastAsia="zh-CN" w:bidi="ar"/>
              </w:rPr>
              <w:t xml:space="preserve">- </w:t>
            </w:r>
            <w:r>
              <w:rPr>
                <w:rFonts w:ascii="Calibri" w:eastAsia="Helvetica-Bold" w:hAnsi="Calibri" w:cs="Calibri"/>
                <w:color w:val="000000"/>
                <w:sz w:val="22"/>
                <w:szCs w:val="22"/>
                <w:lang w:val="en-US" w:eastAsia="zh-CN" w:bidi="ar"/>
              </w:rPr>
              <w:t xml:space="preserve">Unidade interna - evaporadora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330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1050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250 mm. </w:t>
            </w:r>
          </w:p>
          <w:p w:rsidR="004A5B37" w:rsidRDefault="00F12E05">
            <w:pPr>
              <w:jc w:val="both"/>
              <w:rPr>
                <w:rFonts w:ascii="Calibri" w:eastAsia="SimSun" w:hAnsi="Calibri" w:cs="Calibri"/>
                <w:color w:val="000000"/>
                <w:sz w:val="22"/>
                <w:szCs w:val="22"/>
                <w:lang w:val="en-US" w:eastAsia="zh-CN" w:bidi="ar"/>
              </w:rPr>
            </w:pPr>
            <w:r>
              <w:rPr>
                <w:rFonts w:ascii="Calibri" w:eastAsia="Helvetica-Bold" w:hAnsi="Calibri" w:cs="Calibri"/>
                <w:color w:val="000000"/>
                <w:sz w:val="22"/>
                <w:szCs w:val="22"/>
                <w:lang w:eastAsia="zh-CN" w:bidi="ar"/>
              </w:rPr>
              <w:t xml:space="preserve">- </w:t>
            </w:r>
            <w:r>
              <w:rPr>
                <w:rFonts w:ascii="Calibri" w:eastAsia="Helvetica-Bold" w:hAnsi="Calibri" w:cs="Calibri"/>
                <w:color w:val="000000"/>
                <w:sz w:val="22"/>
                <w:szCs w:val="22"/>
                <w:lang w:val="en-US" w:eastAsia="zh-CN" w:bidi="ar"/>
              </w:rPr>
              <w:t xml:space="preserve">Unidade externa - condensadora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máxima: 700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máxima: 950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Profundidade máxima: 400 mm.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Classificação do INMETRO – 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Tecnologia do compressor inverter.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Gás refrigerante R410a.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Filtro anti-bactéria.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Desumidificação.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Controle remoto.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Unidade evaporadora na cor branca.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Funções timer, sleep e swing.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Dimensionamento e robustez da fiação, plugue e conectores elétricos compatíveis com a corrente de operação.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Voltagem: 110V e 220V, conforme</w:t>
            </w:r>
            <w:r>
              <w:rPr>
                <w:rFonts w:ascii="Calibri" w:eastAsia="Helvetica" w:hAnsi="Calibri" w:cs="Calibri"/>
                <w:color w:val="000000"/>
                <w:sz w:val="22"/>
                <w:szCs w:val="22"/>
                <w:lang w:val="en-US" w:eastAsia="zh-CN" w:bidi="ar"/>
              </w:rPr>
              <w:t xml:space="preserve"> demanda. </w:t>
            </w:r>
          </w:p>
          <w:p w:rsidR="004A5B37" w:rsidRDefault="00F12E05">
            <w:pPr>
              <w:jc w:val="both"/>
              <w:rPr>
                <w:rFonts w:ascii="Calibri" w:eastAsia="Helvetica" w:hAnsi="Calibri" w:cs="Calibri"/>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(rabicho) certificado pelo INMETRO, com indicação da voltagem.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49</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Ventilador de parede</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lastRenderedPageBreak/>
              <w:t>Descrição</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Ventilador de parede para uso em ambiente escolar.</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tolerâncias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Diâmetro entre 500 e 600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Comprimento do tubo de fixação</w:t>
            </w:r>
            <w:proofErr w:type="gramStart"/>
            <w:r>
              <w:rPr>
                <w:rFonts w:ascii="Calibri" w:eastAsia="Helvetica" w:hAnsi="Calibri" w:cs="Calibri"/>
                <w:color w:val="000000"/>
                <w:sz w:val="22"/>
                <w:szCs w:val="22"/>
                <w:lang w:val="en-US" w:eastAsia="zh-CN" w:bidi="ar"/>
              </w:rPr>
              <w:t>:150</w:t>
            </w:r>
            <w:proofErr w:type="gramEnd"/>
            <w:r>
              <w:rPr>
                <w:rFonts w:ascii="Calibri" w:eastAsia="Helvetica" w:hAnsi="Calibri" w:cs="Calibri"/>
                <w:color w:val="000000"/>
                <w:sz w:val="22"/>
                <w:szCs w:val="22"/>
                <w:lang w:val="en-US" w:eastAsia="zh-CN" w:bidi="ar"/>
              </w:rPr>
              <w:t xml:space="preserve"> mm (tolerância: ±2,5%).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Ventilador de parede, com uma hélice com no mínimo três pás.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Base de fixação à parede em aço carbono.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Canopla de acabamento injetada em poliamida, na cor preta, para cobrir a base de fixação na parede.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Capa envoltória do motor (carcaça) em poliamida injetada na cor amarelo escolar, referência 1.25Y 7/12 (Cartelas Munsell).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 conjunto de suporte mais</w:t>
            </w:r>
            <w:r>
              <w:rPr>
                <w:rFonts w:ascii="Calibri" w:eastAsia="Helvetica" w:hAnsi="Calibri" w:cs="Calibri"/>
                <w:color w:val="000000"/>
                <w:sz w:val="22"/>
                <w:szCs w:val="22"/>
                <w:lang w:val="en-US" w:eastAsia="zh-CN" w:bidi="ar"/>
              </w:rPr>
              <w:t xml:space="preserve"> o tubo de fixação deverão suportar 5 (cinco) vezes a massa nominal do produto sem qualquer flexão.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Suporte de ligação entre base e a carcaça dotado de articulação com parafuso metálico e borboleta que permita a regulagem da articulação no sentido verti</w:t>
            </w:r>
            <w:r>
              <w:rPr>
                <w:rFonts w:ascii="Calibri" w:eastAsia="Helvetica" w:hAnsi="Calibri" w:cs="Calibri"/>
                <w:color w:val="000000"/>
                <w:sz w:val="22"/>
                <w:szCs w:val="22"/>
                <w:lang w:val="en-US" w:eastAsia="zh-CN" w:bidi="ar"/>
              </w:rPr>
              <w:t xml:space="preserve">cal do conjunto motor e hélices, provido de mola para sustentação do peso do equipamento.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 equipamento deve ser dotado de grade de proteção de acordo com os requisitos de segurança da IEC 60335-2-80, independente da altura em que for instalado.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As g</w:t>
            </w:r>
            <w:r>
              <w:rPr>
                <w:rFonts w:ascii="Calibri" w:eastAsia="Helvetica" w:hAnsi="Calibri" w:cs="Calibri"/>
                <w:color w:val="000000"/>
                <w:sz w:val="22"/>
                <w:szCs w:val="22"/>
                <w:lang w:val="en-US" w:eastAsia="zh-CN" w:bidi="ar"/>
              </w:rPr>
              <w:t xml:space="preserve">rades deverão ser em aço, com acabamento em pintura eletrostática na Amarelo Escolar - referência 1.25Y 7/12 (Cartelas Munsell).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As grades não poderão ser removidas sem o uso de ferramentas.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Os equipamentos deverão apresentar controle de velocidade t</w:t>
            </w:r>
            <w:r>
              <w:rPr>
                <w:rFonts w:ascii="Calibri" w:eastAsia="Helvetica" w:hAnsi="Calibri" w:cs="Calibri"/>
                <w:color w:val="000000"/>
                <w:sz w:val="22"/>
                <w:szCs w:val="22"/>
                <w:lang w:val="en-US" w:eastAsia="zh-CN" w:bidi="ar"/>
              </w:rPr>
              <w:t xml:space="preserve">ipo rotativo, com no mínimo três níveis de velocidade (baixa, média e alta).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 acionamento deverá ser do tipo “controle de parede”.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Os equipamentos deverão respeitar o nível mínimo de eficiência </w:t>
            </w:r>
          </w:p>
          <w:p w:rsidR="004A5B37" w:rsidRDefault="00F12E05">
            <w:pPr>
              <w:jc w:val="both"/>
              <w:rPr>
                <w:rFonts w:ascii="Calibri" w:hAnsi="Calibri" w:cs="Calibri"/>
                <w:sz w:val="22"/>
                <w:szCs w:val="22"/>
              </w:rPr>
            </w:pPr>
            <w:proofErr w:type="gramStart"/>
            <w:r>
              <w:rPr>
                <w:rFonts w:ascii="Calibri" w:eastAsia="Helvetica" w:hAnsi="Calibri" w:cs="Calibri"/>
                <w:color w:val="000000"/>
                <w:sz w:val="22"/>
                <w:szCs w:val="22"/>
                <w:lang w:val="en-US" w:eastAsia="zh-CN" w:bidi="ar"/>
              </w:rPr>
              <w:t>energética</w:t>
            </w:r>
            <w:proofErr w:type="gramEnd"/>
            <w:r>
              <w:rPr>
                <w:rFonts w:ascii="Calibri" w:eastAsia="Helvetica" w:hAnsi="Calibri" w:cs="Calibri"/>
                <w:color w:val="000000"/>
                <w:sz w:val="22"/>
                <w:szCs w:val="22"/>
                <w:lang w:val="en-US" w:eastAsia="zh-CN" w:bidi="ar"/>
              </w:rPr>
              <w:t xml:space="preserve"> de 0,0040 m³/s W/m para as velocidades.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Vazão observando-se cada uma das velocidades: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máxima: 0,45 m³/s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Média: 0,37 m³/s </w:t>
            </w:r>
          </w:p>
          <w:p w:rsidR="004A5B37" w:rsidRDefault="00F12E05">
            <w:pPr>
              <w:jc w:val="both"/>
              <w:rPr>
                <w:rFonts w:ascii="Calibri" w:hAnsi="Calibri" w:cs="Calibri"/>
                <w:sz w:val="22"/>
                <w:szCs w:val="22"/>
              </w:rPr>
            </w:pPr>
            <w:r>
              <w:rPr>
                <w:rFonts w:ascii="Calibri" w:eastAsia="Helvetica" w:hAnsi="Calibri" w:cs="Calibri"/>
                <w:color w:val="000000"/>
                <w:sz w:val="22"/>
                <w:szCs w:val="22"/>
                <w:lang w:val="en-US" w:eastAsia="zh-CN" w:bidi="ar"/>
              </w:rPr>
              <w:t xml:space="preserve">- Mínima: 0,33 m³/s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Deverá possuir motor elétrico “monovolt”.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Dimensionamento e robustez da fiação, plugue e conectores elétricos compatíveis com a corrente de o</w:t>
            </w:r>
            <w:r>
              <w:rPr>
                <w:rFonts w:ascii="Calibri" w:eastAsia="Helvetica" w:hAnsi="Calibri" w:cs="Calibri"/>
                <w:color w:val="000000"/>
                <w:sz w:val="22"/>
                <w:szCs w:val="22"/>
                <w:lang w:val="en-US" w:eastAsia="zh-CN" w:bidi="ar"/>
              </w:rPr>
              <w:t xml:space="preserve">peração.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Voltagem: 110V e 220V, conforme demanda. </w:t>
            </w:r>
          </w:p>
          <w:p w:rsidR="004A5B37" w:rsidRDefault="00F12E05">
            <w:pPr>
              <w:jc w:val="both"/>
              <w:rPr>
                <w:rFonts w:ascii="Calibri" w:eastAsia="Helvetica" w:hAnsi="Calibri" w:cs="Calibri"/>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Cordão de alimentação (rabicho) certificado pelo INMETRO, com indicação da voltagem.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30</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50</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Arial" w:eastAsiaTheme="majorEastAsia" w:hAnsi="Arial" w:cs="Arial"/>
                <w:sz w:val="20"/>
                <w:szCs w:val="20"/>
              </w:rPr>
            </w:pPr>
            <w:r>
              <w:rPr>
                <w:rFonts w:ascii="Arial" w:eastAsiaTheme="majorEastAsia" w:hAnsi="Arial" w:cs="Arial"/>
                <w:sz w:val="20"/>
                <w:szCs w:val="20"/>
              </w:rPr>
              <w:t xml:space="preserve">Aparelhos televisores tipo </w:t>
            </w:r>
            <w:r>
              <w:rPr>
                <w:rFonts w:ascii="Arial" w:eastAsiaTheme="majorEastAsia" w:hAnsi="Arial" w:cs="Arial"/>
                <w:sz w:val="20"/>
                <w:szCs w:val="20"/>
              </w:rPr>
              <w:t>S</w:t>
            </w:r>
            <w:r>
              <w:rPr>
                <w:rFonts w:ascii="Arial" w:eastAsiaTheme="majorEastAsia" w:hAnsi="Arial" w:cs="Arial"/>
                <w:sz w:val="20"/>
                <w:szCs w:val="20"/>
              </w:rPr>
              <w:t xml:space="preserve">mart </w:t>
            </w:r>
            <w:r>
              <w:rPr>
                <w:rFonts w:ascii="Arial" w:eastAsiaTheme="majorEastAsia" w:hAnsi="Arial" w:cs="Arial"/>
                <w:sz w:val="20"/>
                <w:szCs w:val="20"/>
              </w:rPr>
              <w:t>TV</w:t>
            </w:r>
          </w:p>
          <w:p w:rsidR="004A5B37" w:rsidRDefault="00F12E05">
            <w:pPr>
              <w:pStyle w:val="SemEspaamento"/>
              <w:jc w:val="both"/>
              <w:rPr>
                <w:rFonts w:ascii="Arial" w:eastAsiaTheme="majorEastAsia" w:hAnsi="Arial" w:cs="Arial"/>
                <w:sz w:val="20"/>
                <w:szCs w:val="20"/>
              </w:rPr>
            </w:pPr>
            <w:r>
              <w:rPr>
                <w:rFonts w:ascii="Arial" w:eastAsiaTheme="majorEastAsia" w:hAnsi="Arial" w:cs="Arial"/>
                <w:sz w:val="20"/>
                <w:szCs w:val="20"/>
              </w:rPr>
              <w:t>Descrição:</w:t>
            </w:r>
          </w:p>
          <w:p w:rsidR="004A5B37" w:rsidRDefault="00F12E05">
            <w:pPr>
              <w:pStyle w:val="NormalWeb"/>
              <w:shd w:val="clear" w:color="auto" w:fill="FFFFFF"/>
              <w:spacing w:before="0" w:beforeAutospacing="0" w:after="0" w:afterAutospacing="0"/>
              <w:rPr>
                <w:rFonts w:ascii="Arial" w:eastAsiaTheme="majorEastAsia" w:hAnsi="Arial" w:cs="Arial" w:hint="default"/>
                <w:color w:val="2C363A"/>
                <w:sz w:val="20"/>
                <w:szCs w:val="20"/>
              </w:rPr>
            </w:pPr>
            <w:r>
              <w:rPr>
                <w:rFonts w:ascii="Arial" w:eastAsiaTheme="majorEastAsia" w:hAnsi="Arial" w:cs="Arial" w:hint="default"/>
                <w:color w:val="000000"/>
                <w:sz w:val="20"/>
                <w:szCs w:val="20"/>
                <w:lang w:val="en-US" w:eastAsia="zh-CN" w:bidi="ar"/>
              </w:rPr>
              <w:t>•</w:t>
            </w:r>
            <w:r>
              <w:rPr>
                <w:rFonts w:ascii="Arial" w:eastAsia="SimSun" w:hAnsi="Arial" w:cs="Arial" w:hint="default"/>
                <w:color w:val="2C363A"/>
                <w:sz w:val="20"/>
                <w:szCs w:val="20"/>
                <w:shd w:val="clear" w:color="auto" w:fill="FFFFFF"/>
              </w:rPr>
              <w:t>Smart TV 65,4K LED Wi-Fi e Bluetooth Sistema de TV-</w:t>
            </w:r>
            <w:r>
              <w:rPr>
                <w:rFonts w:ascii="Arial" w:eastAsia="SimSun" w:hAnsi="Arial" w:cs="Arial" w:hint="default"/>
                <w:color w:val="2C363A"/>
                <w:sz w:val="20"/>
                <w:szCs w:val="20"/>
                <w:shd w:val="clear" w:color="auto" w:fill="FFFFFF"/>
              </w:rPr>
              <w:t xml:space="preserve"> NTSC - PAL-M - PAL-N - ISDB-TB, 3 entradas HDMI 2.0 e 2 USB. . Wi-Fi, Bluetooth, Dolby Audio - Conversor digital integrado - Recursos: Mute - Sleep - Relógio -  Alexa built in.</w:t>
            </w:r>
          </w:p>
          <w:p w:rsidR="004A5B37" w:rsidRDefault="004A5B37">
            <w:pPr>
              <w:pStyle w:val="SemEspaamento"/>
              <w:jc w:val="both"/>
              <w:rPr>
                <w:rFonts w:asciiTheme="minorHAnsi" w:eastAsiaTheme="majorEastAsia" w:hAnsiTheme="minorHAnsi" w:cstheme="majorEastAsia"/>
                <w:sz w:val="22"/>
                <w:szCs w:val="22"/>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15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Unidades</w:t>
            </w:r>
          </w:p>
        </w:tc>
      </w:tr>
      <w:tr w:rsidR="004A5B37">
        <w:trPr>
          <w:trHeight w:val="5248"/>
        </w:trPr>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51</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Caixa de som bluetooth 7003887</w:t>
            </w:r>
          </w:p>
          <w:p w:rsidR="004A5B37" w:rsidRDefault="00F12E05">
            <w:pPr>
              <w:pStyle w:val="SemEspaamento"/>
              <w:jc w:val="both"/>
              <w:rPr>
                <w:rFonts w:ascii="Calibri" w:hAnsi="Calibri" w:cs="Calibri"/>
                <w:sz w:val="22"/>
                <w:szCs w:val="22"/>
              </w:rPr>
            </w:pPr>
            <w:r>
              <w:rPr>
                <w:rFonts w:ascii="Calibri" w:hAnsi="Calibri" w:cs="Calibri"/>
                <w:sz w:val="22"/>
                <w:szCs w:val="22"/>
              </w:rPr>
              <w:t>Descrição:</w:t>
            </w:r>
          </w:p>
          <w:p w:rsidR="004A5B37" w:rsidRDefault="00F12E05">
            <w:pPr>
              <w:pStyle w:val="SemEspaamento"/>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hAnsi="Calibri" w:cs="Calibri"/>
                <w:sz w:val="22"/>
                <w:szCs w:val="22"/>
              </w:rPr>
              <w:t xml:space="preserve">Caixa de som </w:t>
            </w:r>
            <w:r>
              <w:rPr>
                <w:rFonts w:ascii="Calibri" w:hAnsi="Calibri" w:cs="Calibri"/>
                <w:sz w:val="22"/>
                <w:szCs w:val="22"/>
              </w:rPr>
              <w:t>bluetooth</w:t>
            </w:r>
          </w:p>
          <w:p w:rsidR="004A5B37" w:rsidRDefault="00F12E05">
            <w:pPr>
              <w:pStyle w:val="SemEspaamento"/>
              <w:jc w:val="both"/>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utilizado</w:t>
            </w:r>
            <w:proofErr w:type="gramEnd"/>
            <w:r>
              <w:rPr>
                <w:rFonts w:ascii="Calibri" w:hAnsi="Calibri" w:cs="Calibri"/>
                <w:sz w:val="22"/>
                <w:szCs w:val="22"/>
              </w:rPr>
              <w:t xml:space="preserve"> para transmissão de som sem fio; </w:t>
            </w:r>
          </w:p>
          <w:p w:rsidR="004A5B37" w:rsidRDefault="00F12E05">
            <w:pPr>
              <w:pStyle w:val="SemEspaamento"/>
              <w:jc w:val="both"/>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normalização/certificação</w:t>
            </w:r>
            <w:proofErr w:type="gramEnd"/>
            <w:r>
              <w:rPr>
                <w:rFonts w:ascii="Calibri" w:hAnsi="Calibri" w:cs="Calibri"/>
                <w:sz w:val="22"/>
                <w:szCs w:val="22"/>
              </w:rPr>
              <w:t xml:space="preserve">: </w:t>
            </w:r>
          </w:p>
          <w:p w:rsidR="004A5B37" w:rsidRDefault="00F12E05">
            <w:pPr>
              <w:pStyle w:val="SemEspaamento"/>
              <w:jc w:val="both"/>
              <w:rPr>
                <w:rFonts w:ascii="Calibri" w:hAnsi="Calibri" w:cs="Calibri"/>
                <w:sz w:val="22"/>
                <w:szCs w:val="22"/>
              </w:rPr>
            </w:pPr>
            <w:r>
              <w:rPr>
                <w:rFonts w:ascii="Calibri" w:hAnsi="Calibri" w:cs="Calibri"/>
                <w:sz w:val="22"/>
                <w:szCs w:val="22"/>
              </w:rPr>
              <w:t>-</w:t>
            </w:r>
            <w:r>
              <w:rPr>
                <w:rFonts w:ascii="Calibri" w:hAnsi="Calibri" w:cs="Calibri"/>
                <w:sz w:val="22"/>
                <w:szCs w:val="22"/>
              </w:rPr>
              <w:t xml:space="preserve"> </w:t>
            </w:r>
            <w:proofErr w:type="gramStart"/>
            <w:r>
              <w:rPr>
                <w:rFonts w:ascii="Calibri" w:hAnsi="Calibri" w:cs="Calibri"/>
                <w:sz w:val="22"/>
                <w:szCs w:val="22"/>
              </w:rPr>
              <w:t>certificação</w:t>
            </w:r>
            <w:proofErr w:type="gramEnd"/>
            <w:r>
              <w:rPr>
                <w:rFonts w:ascii="Calibri" w:hAnsi="Calibri" w:cs="Calibri"/>
                <w:sz w:val="22"/>
                <w:szCs w:val="22"/>
              </w:rPr>
              <w:t xml:space="preserve"> do</w:t>
            </w:r>
            <w:r>
              <w:rPr>
                <w:rFonts w:ascii="Calibri" w:hAnsi="Calibri" w:cs="Calibri"/>
                <w:sz w:val="22"/>
                <w:szCs w:val="22"/>
              </w:rPr>
              <w:t xml:space="preserve"> INMETRO</w:t>
            </w:r>
            <w:r>
              <w:rPr>
                <w:rFonts w:ascii="Calibri" w:hAnsi="Calibri" w:cs="Calibri"/>
                <w:sz w:val="22"/>
                <w:szCs w:val="22"/>
              </w:rPr>
              <w:t xml:space="preserve">; </w:t>
            </w:r>
          </w:p>
          <w:p w:rsidR="004A5B37" w:rsidRDefault="00F12E05">
            <w:pPr>
              <w:pStyle w:val="SemEspaamento"/>
              <w:jc w:val="both"/>
              <w:rPr>
                <w:rFonts w:ascii="Calibri" w:hAnsi="Calibri" w:cs="Calibri"/>
                <w:sz w:val="22"/>
                <w:szCs w:val="22"/>
              </w:rPr>
            </w:pPr>
            <w:r>
              <w:rPr>
                <w:rFonts w:ascii="Calibri" w:hAnsi="Calibri" w:cs="Calibri"/>
                <w:sz w:val="22"/>
                <w:szCs w:val="22"/>
              </w:rPr>
              <w:t>C</w:t>
            </w:r>
            <w:r>
              <w:rPr>
                <w:rFonts w:ascii="Calibri" w:hAnsi="Calibri" w:cs="Calibri"/>
                <w:sz w:val="22"/>
                <w:szCs w:val="22"/>
              </w:rPr>
              <w:t xml:space="preserve">aracterísticas: </w:t>
            </w:r>
          </w:p>
          <w:p w:rsidR="004A5B37" w:rsidRDefault="00F12E05">
            <w:pPr>
              <w:pStyle w:val="SemEspaamento"/>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hAnsi="Calibri" w:cs="Calibri"/>
                <w:sz w:val="22"/>
                <w:szCs w:val="22"/>
              </w:rPr>
              <w:t>deve possuir sistema bluetooth para transmissão de som;</w:t>
            </w:r>
          </w:p>
          <w:p w:rsidR="004A5B37" w:rsidRDefault="00F12E05">
            <w:pPr>
              <w:pStyle w:val="SemEspaamento"/>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hAnsi="Calibri" w:cs="Calibri"/>
                <w:sz w:val="22"/>
                <w:szCs w:val="22"/>
              </w:rPr>
              <w:t>estrutura a prova d´agua;</w:t>
            </w:r>
          </w:p>
          <w:p w:rsidR="004A5B37" w:rsidRDefault="00F12E05">
            <w:pPr>
              <w:pStyle w:val="SemEspaamento"/>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hAnsi="Calibri" w:cs="Calibri"/>
                <w:sz w:val="22"/>
                <w:szCs w:val="22"/>
              </w:rPr>
              <w:t xml:space="preserve">autonomia de uso de aproximadamente 5hs; 3.4 – potência de saída do som (wrms) 5; </w:t>
            </w:r>
          </w:p>
          <w:p w:rsidR="004A5B37" w:rsidRDefault="00F12E05">
            <w:pPr>
              <w:pStyle w:val="SemEspaamento"/>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hAnsi="Calibri" w:cs="Calibri"/>
                <w:sz w:val="22"/>
                <w:szCs w:val="22"/>
              </w:rPr>
              <w:t>p</w:t>
            </w:r>
            <w:r>
              <w:rPr>
                <w:rFonts w:ascii="Calibri" w:hAnsi="Calibri" w:cs="Calibri"/>
                <w:sz w:val="22"/>
                <w:szCs w:val="22"/>
              </w:rPr>
              <w:t xml:space="preserve">ossuir entrada de cabo de áudio de 3,5mm; 3.6 – possuir desligamento automático; </w:t>
            </w:r>
          </w:p>
          <w:p w:rsidR="004A5B37" w:rsidRDefault="00F12E05">
            <w:pPr>
              <w:pStyle w:val="SemEspaamento"/>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hAnsi="Calibri" w:cs="Calibri"/>
                <w:sz w:val="22"/>
                <w:szCs w:val="22"/>
              </w:rPr>
              <w:t>possuir viva v</w:t>
            </w:r>
            <w:r>
              <w:rPr>
                <w:rFonts w:ascii="Calibri" w:hAnsi="Calibri" w:cs="Calibri"/>
                <w:sz w:val="22"/>
                <w:szCs w:val="22"/>
              </w:rPr>
              <w:t>o</w:t>
            </w:r>
            <w:r>
              <w:rPr>
                <w:rFonts w:ascii="Calibri" w:hAnsi="Calibri" w:cs="Calibri"/>
                <w:sz w:val="22"/>
                <w:szCs w:val="22"/>
              </w:rPr>
              <w:t xml:space="preserve">z; </w:t>
            </w:r>
          </w:p>
          <w:p w:rsidR="004A5B37" w:rsidRDefault="00F12E05">
            <w:pPr>
              <w:pStyle w:val="SemEspaamento"/>
              <w:jc w:val="both"/>
              <w:rPr>
                <w:rFonts w:ascii="Calibri" w:hAnsi="Calibri" w:cs="Calibri"/>
                <w:sz w:val="22"/>
                <w:szCs w:val="22"/>
              </w:rPr>
            </w:pPr>
            <w:r>
              <w:rPr>
                <w:rFonts w:ascii="Calibri" w:hAnsi="Calibri" w:cs="Calibri"/>
                <w:sz w:val="22"/>
                <w:szCs w:val="22"/>
              </w:rPr>
              <w:t>D</w:t>
            </w:r>
            <w:r>
              <w:rPr>
                <w:rFonts w:ascii="Calibri" w:hAnsi="Calibri" w:cs="Calibri"/>
                <w:sz w:val="22"/>
                <w:szCs w:val="22"/>
              </w:rPr>
              <w:t>imensões:</w:t>
            </w:r>
          </w:p>
          <w:p w:rsidR="004A5B37" w:rsidRDefault="00F12E05">
            <w:pPr>
              <w:pStyle w:val="SemEspaamento"/>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hAnsi="Calibri" w:cs="Calibri"/>
                <w:sz w:val="22"/>
                <w:szCs w:val="22"/>
              </w:rPr>
              <w:t xml:space="preserve"> altura aproximada 7,12cm;</w:t>
            </w:r>
          </w:p>
          <w:p w:rsidR="004A5B37" w:rsidRDefault="00F12E05">
            <w:pPr>
              <w:pStyle w:val="SemEspaamento"/>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hAnsi="Calibri" w:cs="Calibri"/>
                <w:sz w:val="22"/>
                <w:szCs w:val="22"/>
              </w:rPr>
              <w:t xml:space="preserve">largura aproximada 8,6cm; </w:t>
            </w:r>
          </w:p>
          <w:p w:rsidR="004A5B37" w:rsidRDefault="00F12E05">
            <w:pPr>
              <w:pStyle w:val="SemEspaamento"/>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hAnsi="Calibri" w:cs="Calibri"/>
                <w:sz w:val="22"/>
                <w:szCs w:val="22"/>
              </w:rPr>
              <w:t xml:space="preserve"> profundidade aproximada 3,16cm; </w:t>
            </w:r>
          </w:p>
          <w:p w:rsidR="004A5B37" w:rsidRDefault="00F12E05">
            <w:pPr>
              <w:pStyle w:val="SemEspaamento"/>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hAnsi="Calibri" w:cs="Calibri"/>
                <w:sz w:val="22"/>
                <w:szCs w:val="22"/>
              </w:rPr>
              <w:t xml:space="preserve"> </w:t>
            </w:r>
            <w:proofErr w:type="gramStart"/>
            <w:r>
              <w:rPr>
                <w:rFonts w:ascii="Calibri" w:hAnsi="Calibri" w:cs="Calibri"/>
                <w:sz w:val="22"/>
                <w:szCs w:val="22"/>
              </w:rPr>
              <w:t>peso</w:t>
            </w:r>
            <w:proofErr w:type="gramEnd"/>
            <w:r>
              <w:rPr>
                <w:rFonts w:ascii="Calibri" w:hAnsi="Calibri" w:cs="Calibri"/>
                <w:sz w:val="22"/>
                <w:szCs w:val="22"/>
              </w:rPr>
              <w:t xml:space="preserve"> aproximado de 0,18kg</w:t>
            </w:r>
            <w:r>
              <w:rPr>
                <w:rFonts w:ascii="Calibri" w:hAnsi="Calibri" w:cs="Calibri"/>
                <w:sz w:val="22"/>
                <w:szCs w:val="22"/>
              </w:rPr>
              <w:t>.</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20</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52</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Balanço -  4 lugares</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Descrição:</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xml:space="preserve">• Balanço quatro lugares (lado a lado) para crianças a partir de três anos.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Dimensões:</w:t>
            </w:r>
          </w:p>
          <w:p w:rsidR="004A5B37" w:rsidRDefault="00F12E05">
            <w:pPr>
              <w:pStyle w:val="SemEspaamento"/>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hAnsi="Calibri" w:cs="Calibri"/>
                <w:sz w:val="22"/>
                <w:szCs w:val="22"/>
              </w:rPr>
              <w:t xml:space="preserve">Largura: 1800 mm; </w:t>
            </w:r>
          </w:p>
          <w:p w:rsidR="004A5B37" w:rsidRDefault="00F12E05">
            <w:pPr>
              <w:pStyle w:val="SemEspaamento"/>
              <w:jc w:val="both"/>
              <w:rPr>
                <w:rFonts w:ascii="Calibri" w:hAnsi="Calibri" w:cs="Calibri"/>
                <w:sz w:val="22"/>
                <w:szCs w:val="22"/>
              </w:rPr>
            </w:pPr>
            <w:r>
              <w:rPr>
                <w:rFonts w:ascii="Calibri" w:hAnsi="Calibri" w:cs="Calibri"/>
                <w:sz w:val="22"/>
                <w:szCs w:val="22"/>
              </w:rPr>
              <w:t xml:space="preserve">• Altura mínima: 2200 mm; </w:t>
            </w:r>
          </w:p>
          <w:p w:rsidR="004A5B37" w:rsidRDefault="00F12E05">
            <w:pPr>
              <w:pStyle w:val="SemEspaamento"/>
              <w:jc w:val="both"/>
              <w:rPr>
                <w:rFonts w:ascii="Calibri" w:hAnsi="Calibri" w:cs="Calibri"/>
                <w:sz w:val="22"/>
                <w:szCs w:val="22"/>
              </w:rPr>
            </w:pPr>
            <w:r>
              <w:rPr>
                <w:rFonts w:ascii="Calibri" w:hAnsi="Calibri" w:cs="Calibri"/>
                <w:sz w:val="22"/>
                <w:szCs w:val="22"/>
              </w:rPr>
              <w:t xml:space="preserve">• Comprimento: 4400 mm; </w:t>
            </w:r>
          </w:p>
          <w:p w:rsidR="004A5B37" w:rsidRDefault="00F12E05">
            <w:pPr>
              <w:pStyle w:val="SemEspaamento"/>
              <w:jc w:val="both"/>
              <w:rPr>
                <w:rFonts w:ascii="Calibri" w:hAnsi="Calibri" w:cs="Calibri"/>
                <w:sz w:val="22"/>
                <w:szCs w:val="22"/>
              </w:rPr>
            </w:pPr>
            <w:r>
              <w:rPr>
                <w:rFonts w:ascii="Calibri" w:hAnsi="Calibri" w:cs="Calibri"/>
                <w:sz w:val="22"/>
                <w:szCs w:val="22"/>
              </w:rPr>
              <w:t>• Tolerância: ±10% (dez por cento).</w:t>
            </w:r>
          </w:p>
          <w:p w:rsidR="004A5B37" w:rsidRDefault="00F12E05">
            <w:pPr>
              <w:pStyle w:val="SemEspaamento"/>
              <w:jc w:val="both"/>
              <w:rPr>
                <w:rFonts w:ascii="Calibri" w:hAnsi="Calibri" w:cs="Calibri"/>
                <w:sz w:val="22"/>
                <w:szCs w:val="22"/>
              </w:rPr>
            </w:pPr>
            <w:r>
              <w:rPr>
                <w:rFonts w:ascii="Calibri" w:hAnsi="Calibri" w:cs="Calibri"/>
                <w:sz w:val="22"/>
                <w:szCs w:val="22"/>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SimSun"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Selo do INMETRO.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Peças multicoloridas.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Não tóxico.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Estrutura principal em aço carbono com travessão superior em aço de 2</w:t>
            </w:r>
            <w:proofErr w:type="gramStart"/>
            <w:r>
              <w:rPr>
                <w:rFonts w:ascii="Calibri" w:eastAsia="Helvetica" w:hAnsi="Calibri" w:cs="Calibri"/>
                <w:color w:val="000000"/>
                <w:sz w:val="22"/>
                <w:szCs w:val="22"/>
                <w:lang w:val="en-US" w:eastAsia="zh-CN" w:bidi="ar"/>
              </w:rPr>
              <w:t>,5</w:t>
            </w:r>
            <w:proofErr w:type="gramEnd"/>
            <w:r>
              <w:rPr>
                <w:rFonts w:ascii="Calibri" w:eastAsia="Helvetica" w:hAnsi="Calibri" w:cs="Calibri"/>
                <w:color w:val="000000"/>
                <w:sz w:val="22"/>
                <w:szCs w:val="22"/>
                <w:lang w:val="en-US" w:eastAsia="zh-CN" w:bidi="ar"/>
              </w:rPr>
              <w:t xml:space="preserve">”x3mm.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Coluna a cada dois assentos, que se</w:t>
            </w:r>
            <w:r>
              <w:rPr>
                <w:rFonts w:ascii="Calibri" w:eastAsia="Helvetica" w:hAnsi="Calibri" w:cs="Calibri"/>
                <w:color w:val="000000"/>
                <w:sz w:val="22"/>
                <w:szCs w:val="22"/>
                <w:lang w:val="en-US" w:eastAsia="zh-CN" w:bidi="ar"/>
              </w:rPr>
              <w:t xml:space="preserve">pare e dê sustentação; o espaço de circulação entre os assentos e a coluna devem respeitar os requisitos de segurança estabelecidos pela(s) norma(s) pertinente(s).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Pé central em aço de 2”x 2,65mm.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Corrente de sustentação em aço galvanizado de espessu</w:t>
            </w:r>
            <w:r>
              <w:rPr>
                <w:rFonts w:ascii="Calibri" w:eastAsia="Helvetica" w:hAnsi="Calibri" w:cs="Calibri"/>
                <w:color w:val="000000"/>
                <w:sz w:val="22"/>
                <w:szCs w:val="22"/>
                <w:lang w:val="en-US" w:eastAsia="zh-CN" w:bidi="ar"/>
              </w:rPr>
              <w:t xml:space="preserve">ra 5mm ou sustentação em corda trançada de Poliéster resistente, com no mínimo, 8mm de diâmetro.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Para o caso de correntes de sustentação em aço, deverá ser utilizado o sistema de movimentação/articulação em parafusos de aço com diâmetro de ½”, com movim</w:t>
            </w:r>
            <w:r>
              <w:rPr>
                <w:rFonts w:ascii="Calibri" w:eastAsia="Helvetica" w:hAnsi="Calibri" w:cs="Calibri"/>
                <w:color w:val="000000"/>
                <w:sz w:val="22"/>
                <w:szCs w:val="22"/>
                <w:lang w:val="en-US" w:eastAsia="zh-CN" w:bidi="ar"/>
              </w:rPr>
              <w:t xml:space="preserve">entação sobre rolamentos de esfera blindados acondicionados em bucha metálica que permita substituição.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Para o caso de utilização de cordas trançadas em poliéster, a fixação deverá ser executada através de ganchos ou sistema similar que impeça </w:t>
            </w:r>
            <w:r>
              <w:rPr>
                <w:rFonts w:ascii="Calibri" w:eastAsia="Helvetica" w:hAnsi="Calibri" w:cs="Calibri"/>
                <w:color w:val="000000"/>
                <w:sz w:val="22"/>
                <w:szCs w:val="22"/>
                <w:lang w:val="en-US" w:eastAsia="zh-CN" w:bidi="ar"/>
              </w:rPr>
              <w:br/>
            </w:r>
            <w:r>
              <w:rPr>
                <w:rFonts w:ascii="Calibri" w:eastAsia="Helvetica" w:hAnsi="Calibri" w:cs="Calibri"/>
                <w:color w:val="000000"/>
                <w:sz w:val="22"/>
                <w:szCs w:val="22"/>
                <w:lang w:val="en-US" w:eastAsia="zh-CN" w:bidi="ar"/>
              </w:rPr>
              <w:t xml:space="preserve">o desgaste as cordas, devido ao atrito.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Parafusos de fixação a base do tipo </w:t>
            </w:r>
            <w:r>
              <w:rPr>
                <w:rFonts w:ascii="Calibri" w:eastAsia="Helvetica" w:hAnsi="Calibri" w:cs="Calibri"/>
                <w:color w:val="000000"/>
                <w:sz w:val="22"/>
                <w:szCs w:val="22"/>
                <w:lang w:eastAsia="zh-CN" w:bidi="ar"/>
              </w:rPr>
              <w:t>parabolizar</w:t>
            </w:r>
            <w:r>
              <w:rPr>
                <w:rFonts w:ascii="Calibri" w:eastAsia="Helvetica" w:hAnsi="Calibri" w:cs="Calibri"/>
                <w:color w:val="000000"/>
                <w:sz w:val="22"/>
                <w:szCs w:val="22"/>
                <w:lang w:val="en-US" w:eastAsia="zh-CN" w:bidi="ar"/>
              </w:rPr>
              <w:t xml:space="preserve"> em aço galvanizado, medindo </w:t>
            </w:r>
            <w:r>
              <w:rPr>
                <w:rFonts w:ascii="Calibri" w:eastAsia="SimSun" w:hAnsi="Calibri" w:cs="Calibri"/>
                <w:color w:val="000000"/>
                <w:sz w:val="22"/>
                <w:szCs w:val="22"/>
                <w:lang w:val="en-US" w:eastAsia="zh-CN" w:bidi="ar"/>
              </w:rPr>
              <w:t>⅜</w:t>
            </w:r>
            <w:r>
              <w:rPr>
                <w:rFonts w:ascii="Calibri" w:eastAsia="Helvetica" w:hAnsi="Calibri" w:cs="Calibri"/>
                <w:color w:val="000000"/>
                <w:sz w:val="22"/>
                <w:szCs w:val="22"/>
                <w:lang w:val="en-US" w:eastAsia="zh-CN" w:bidi="ar"/>
              </w:rPr>
              <w:t xml:space="preserve">”x3”. </w:t>
            </w:r>
          </w:p>
          <w:p w:rsidR="004A5B37" w:rsidRDefault="00F12E05">
            <w:pPr>
              <w:jc w:val="both"/>
              <w:rPr>
                <w:rFonts w:ascii="Calibri" w:hAnsi="Calibri" w:cs="Calibri"/>
                <w:sz w:val="22"/>
                <w:szCs w:val="22"/>
              </w:rPr>
            </w:pPr>
            <w:proofErr w:type="gramStart"/>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Cadeira de balanço em aço carbono com tubo de 1" com parede de 2mm, com encosto sem emendas entre o assento e o encosto ou em p</w:t>
            </w:r>
            <w:r>
              <w:rPr>
                <w:rFonts w:ascii="Calibri" w:eastAsia="Helvetica" w:hAnsi="Calibri" w:cs="Calibri"/>
                <w:color w:val="000000"/>
                <w:sz w:val="22"/>
                <w:szCs w:val="22"/>
                <w:lang w:val="en-US" w:eastAsia="zh-CN" w:bidi="ar"/>
              </w:rPr>
              <w:t>olietileno rotomoldado (composto com aditivo antiestático e aditivo anti-UV que protejam contra raios solares e desbotamento provocado pelo tempo (sol e/ou chuva), garantindo a cor e a resistência do produto) com barra de segurança móvel e assento com enco</w:t>
            </w:r>
            <w:r>
              <w:rPr>
                <w:rFonts w:ascii="Calibri" w:eastAsia="Helvetica" w:hAnsi="Calibri" w:cs="Calibri"/>
                <w:color w:val="000000"/>
                <w:sz w:val="22"/>
                <w:szCs w:val="22"/>
                <w:lang w:val="en-US" w:eastAsia="zh-CN" w:bidi="ar"/>
              </w:rPr>
              <w:t>sto.</w:t>
            </w:r>
            <w:proofErr w:type="gramEnd"/>
            <w:r>
              <w:rPr>
                <w:rFonts w:ascii="Calibri" w:eastAsia="Helvetica" w:hAnsi="Calibri" w:cs="Calibri"/>
                <w:color w:val="000000"/>
                <w:sz w:val="22"/>
                <w:szCs w:val="22"/>
                <w:lang w:val="en-US" w:eastAsia="zh-CN" w:bidi="ar"/>
              </w:rPr>
              <w:t xml:space="preserv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Flange com quatro furos em cada pé de sustentação para permitir a fixação do equipamento através de parafusos sob base de concreto.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 pintura deverá ser eletrostática em pó, em tinta poliéster, com espessura mínima de 70 micrômetros.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Os produ</w:t>
            </w:r>
            <w:r>
              <w:rPr>
                <w:rFonts w:ascii="Calibri" w:eastAsia="Helvetica" w:hAnsi="Calibri" w:cs="Calibri"/>
                <w:color w:val="000000"/>
                <w:sz w:val="22"/>
                <w:szCs w:val="22"/>
                <w:lang w:val="en-US" w:eastAsia="zh-CN" w:bidi="ar"/>
              </w:rPr>
              <w:t xml:space="preserve">tos deverão ser montados/soldados através de processo MIG/TIG, proporcionando acabamento livre de arestas, rebarbas e saliências.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Todos os tubos utilizados na fabricação dos produtos deverão ter seu topo fechado com tampa metálica soldada, sendo proibido o uso de ponteiras plásticas para este acabamento.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 superfície metálica do balanço deverá receber tratamento anti-corrosão atr</w:t>
            </w:r>
            <w:r>
              <w:rPr>
                <w:rFonts w:ascii="Calibri" w:eastAsia="Helvetica" w:hAnsi="Calibri" w:cs="Calibri"/>
                <w:color w:val="000000"/>
                <w:sz w:val="22"/>
                <w:szCs w:val="22"/>
                <w:lang w:val="en-US" w:eastAsia="zh-CN" w:bidi="ar"/>
              </w:rPr>
              <w:t xml:space="preserve">avés do processo de fosfatização.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Os parafusos de fixação à base do tipo parabolt deverão acompanhar os produtos.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02</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rPr>
          <w:trHeight w:val="862"/>
        </w:trPr>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53</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Gira Gira Carrossel</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Descrição: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Gira-gira (carrossel) três lugares para crianças a partir de três anos.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Dimensões:</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Diâmetro: 1000 mm;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Altura mínima: 495 mm;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Tolerância: ±10% (dez por cento).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Características: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Selo do INMETRO.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Peças multicoloridas. </w:t>
            </w:r>
          </w:p>
          <w:p w:rsidR="004A5B37" w:rsidRDefault="00F12E05">
            <w:pPr>
              <w:pStyle w:val="SemEspaamento"/>
              <w:jc w:val="both"/>
              <w:rPr>
                <w:rFonts w:ascii="Calibri" w:hAnsi="Calibri" w:cs="Calibri"/>
                <w:sz w:val="22"/>
                <w:szCs w:val="22"/>
              </w:rPr>
            </w:pPr>
            <w:proofErr w:type="gramStart"/>
            <w:r>
              <w:rPr>
                <w:rFonts w:ascii="Calibri" w:hAnsi="Calibri" w:cs="Calibri"/>
                <w:sz w:val="22"/>
                <w:szCs w:val="22"/>
                <w:lang w:eastAsia="zh-CN"/>
              </w:rPr>
              <w:t>• Não</w:t>
            </w:r>
            <w:proofErr w:type="gramEnd"/>
            <w:r>
              <w:rPr>
                <w:rFonts w:ascii="Calibri" w:hAnsi="Calibri" w:cs="Calibri"/>
                <w:sz w:val="22"/>
                <w:szCs w:val="22"/>
                <w:lang w:eastAsia="zh-CN"/>
              </w:rPr>
              <w:t xml:space="preserve"> tóxico.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Peça composta por três partes: base, assentos e volante.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Base com textura antiderrapante</w:t>
            </w:r>
            <w:r>
              <w:rPr>
                <w:rFonts w:ascii="Calibri" w:hAnsi="Calibri" w:cs="Calibri"/>
                <w:sz w:val="22"/>
                <w:szCs w:val="22"/>
                <w:lang w:eastAsia="zh-CN"/>
              </w:rPr>
              <w:t xml:space="preserve"> - as distâncias entre a base e os assentos e entre a base e o solo deverão acompanhar a norma vigente.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Volante central fixo.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Eixo metálico central - o eixo e o volante deverão girar facilmente e de maneira segura para os usuários.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Três assentos a</w:t>
            </w:r>
            <w:r>
              <w:rPr>
                <w:rFonts w:ascii="Calibri" w:hAnsi="Calibri" w:cs="Calibri"/>
                <w:sz w:val="22"/>
                <w:szCs w:val="22"/>
                <w:lang w:eastAsia="zh-CN"/>
              </w:rPr>
              <w:t xml:space="preserve">natômicos e antiderrapantes. 98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Apoio para os pés.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Produto deverá ser fabricado em polietileno pelo processo de rotomoldagem, composto com aditivo antiestático e aditivo anti-UV que protejam contra raios solares e desbotamento provocado pelo tempo (s</w:t>
            </w:r>
            <w:r>
              <w:rPr>
                <w:rFonts w:ascii="Calibri" w:hAnsi="Calibri" w:cs="Calibri"/>
                <w:sz w:val="22"/>
                <w:szCs w:val="22"/>
                <w:lang w:eastAsia="zh-CN"/>
              </w:rPr>
              <w:t xml:space="preserve">ol e/ou chuva), garantindo a cor e a resistência do produto. </w:t>
            </w:r>
          </w:p>
          <w:p w:rsidR="004A5B37" w:rsidRDefault="00F12E05">
            <w:pPr>
              <w:pStyle w:val="SemEspaamento"/>
              <w:jc w:val="both"/>
              <w:rPr>
                <w:rFonts w:ascii="Calibri" w:hAnsi="Calibri" w:cs="Calibri"/>
                <w:sz w:val="22"/>
                <w:szCs w:val="22"/>
              </w:rPr>
            </w:pPr>
            <w:proofErr w:type="gramStart"/>
            <w:r>
              <w:rPr>
                <w:rFonts w:ascii="Calibri" w:hAnsi="Calibri" w:cs="Calibri"/>
                <w:sz w:val="22"/>
                <w:szCs w:val="22"/>
                <w:lang w:eastAsia="zh-CN"/>
              </w:rPr>
              <w:t>• Os</w:t>
            </w:r>
            <w:proofErr w:type="gramEnd"/>
            <w:r>
              <w:rPr>
                <w:rFonts w:ascii="Calibri" w:hAnsi="Calibri" w:cs="Calibri"/>
                <w:sz w:val="22"/>
                <w:szCs w:val="22"/>
                <w:lang w:eastAsia="zh-CN"/>
              </w:rPr>
              <w:t xml:space="preserve"> produtos deverão ter as laterais arredondadas em seu acabamento. </w:t>
            </w:r>
          </w:p>
          <w:p w:rsidR="004A5B37" w:rsidRDefault="00F12E05">
            <w:pPr>
              <w:pStyle w:val="SemEspaamento"/>
              <w:jc w:val="both"/>
              <w:rPr>
                <w:rFonts w:ascii="Calibri" w:hAnsi="Calibri" w:cs="Calibri"/>
                <w:sz w:val="22"/>
                <w:szCs w:val="22"/>
                <w:lang w:eastAsia="zh-CN"/>
              </w:rPr>
            </w:pPr>
            <w:proofErr w:type="gramStart"/>
            <w:r>
              <w:rPr>
                <w:rFonts w:ascii="Calibri" w:hAnsi="Calibri" w:cs="Calibri"/>
                <w:sz w:val="22"/>
                <w:szCs w:val="22"/>
                <w:lang w:eastAsia="zh-CN"/>
              </w:rPr>
              <w:t>• Os</w:t>
            </w:r>
            <w:proofErr w:type="gramEnd"/>
            <w:r>
              <w:rPr>
                <w:rFonts w:ascii="Calibri" w:hAnsi="Calibri" w:cs="Calibri"/>
                <w:sz w:val="22"/>
                <w:szCs w:val="22"/>
                <w:lang w:eastAsia="zh-CN"/>
              </w:rPr>
              <w:t xml:space="preserve"> materiais utilizados no processo de fabricação dos produtos deverão possibilitar a reciclagem após o término da vida ú</w:t>
            </w:r>
            <w:r>
              <w:rPr>
                <w:rFonts w:ascii="Calibri" w:hAnsi="Calibri" w:cs="Calibri"/>
                <w:sz w:val="22"/>
                <w:szCs w:val="22"/>
                <w:lang w:eastAsia="zh-CN"/>
              </w:rPr>
              <w:t>til.</w:t>
            </w:r>
          </w:p>
          <w:p w:rsidR="004A5B37" w:rsidRDefault="004A5B37">
            <w:pPr>
              <w:pStyle w:val="SemEspaamento"/>
              <w:jc w:val="both"/>
              <w:rPr>
                <w:rFonts w:ascii="Calibri" w:hAnsi="Calibri" w:cs="Calibri"/>
                <w:sz w:val="22"/>
                <w:szCs w:val="22"/>
                <w:lang w:eastAsia="zh-CN"/>
              </w:rPr>
            </w:pP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both"/>
              <w:textAlignment w:val="baseline"/>
              <w:rPr>
                <w:rFonts w:ascii="Calibri" w:hAnsi="Calibri" w:cs="Calibri"/>
                <w:sz w:val="22"/>
                <w:szCs w:val="22"/>
              </w:rPr>
            </w:pPr>
            <w:r>
              <w:rPr>
                <w:rFonts w:ascii="Calibri" w:hAnsi="Calibri" w:cs="Calibri"/>
                <w:sz w:val="22"/>
                <w:szCs w:val="22"/>
              </w:rPr>
              <w:lastRenderedPageBreak/>
              <w:t>06</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54</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Casa de Bonecas</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Descrição: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Casinha de boneca para crianças a partir de três anos.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Dimensões: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1310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mínima: 1287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Comprimento: 1610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±10% (dez por cento).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Selo do INMETRO.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Peças multicoloridas.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Não tóxico.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Casinha multicolorida deverá acompanhar, no mínimo, 5 (cinco) dos itens a seguir: janelas de correr, janela colonial, porta vai e vem, tábua de passar com ferro, telefone, pia, fogão, chaminé, ba</w:t>
            </w:r>
            <w:r>
              <w:rPr>
                <w:rFonts w:ascii="Calibri" w:eastAsia="Helvetica" w:hAnsi="Calibri" w:cs="Calibri"/>
                <w:color w:val="000000"/>
                <w:sz w:val="22"/>
                <w:szCs w:val="22"/>
                <w:lang w:val="en-US" w:eastAsia="zh-CN" w:bidi="ar"/>
              </w:rPr>
              <w:t xml:space="preserve">lcão de cozinha e campainha.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Balcão externo na janela (apoio para os braços).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 produto deverá ser fabricado em polietileno pelo processo de rotomoldagem, composto com aditivo antiestático e aditivo anti-UV que protejam contra raios solares e desbota</w:t>
            </w:r>
            <w:r>
              <w:rPr>
                <w:rFonts w:ascii="Calibri" w:eastAsia="Helvetica" w:hAnsi="Calibri" w:cs="Calibri"/>
                <w:color w:val="000000"/>
                <w:sz w:val="22"/>
                <w:szCs w:val="22"/>
                <w:lang w:val="en-US" w:eastAsia="zh-CN" w:bidi="ar"/>
              </w:rPr>
              <w:t xml:space="preserve">mento provocado pelo tempo (sol e/ou chuva), garantindo </w:t>
            </w:r>
            <w:proofErr w:type="gramStart"/>
            <w:r>
              <w:rPr>
                <w:rFonts w:ascii="Calibri" w:eastAsia="Helvetica" w:hAnsi="Calibri" w:cs="Calibri"/>
                <w:color w:val="000000"/>
                <w:sz w:val="22"/>
                <w:szCs w:val="22"/>
                <w:lang w:val="en-US" w:eastAsia="zh-CN" w:bidi="ar"/>
              </w:rPr>
              <w:t>a cor</w:t>
            </w:r>
            <w:proofErr w:type="gramEnd"/>
            <w:r>
              <w:rPr>
                <w:rFonts w:ascii="Calibri" w:eastAsia="Helvetica" w:hAnsi="Calibri" w:cs="Calibri"/>
                <w:color w:val="000000"/>
                <w:sz w:val="22"/>
                <w:szCs w:val="22"/>
                <w:lang w:val="en-US" w:eastAsia="zh-CN" w:bidi="ar"/>
              </w:rPr>
              <w:t xml:space="preserve"> e resistência do produto.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Os produtos deverão ter as laterais arredondadas em seu acabamento.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Os parafusos utilizados no produto devem ser fixados para que não se soltem facilmente, visand</w:t>
            </w:r>
            <w:r>
              <w:rPr>
                <w:rFonts w:ascii="Calibri" w:eastAsia="Helvetica" w:hAnsi="Calibri" w:cs="Calibri"/>
                <w:color w:val="000000"/>
                <w:sz w:val="22"/>
                <w:szCs w:val="22"/>
                <w:lang w:val="en-US" w:eastAsia="zh-CN" w:bidi="ar"/>
              </w:rPr>
              <w:t xml:space="preserve">o à segurança do usuário.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Os materiais utilizados no processo de fabricação dos produtos deverão possibilitar a reciclagem após o término da vida útil.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04</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55</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Escorregador grande</w:t>
            </w:r>
          </w:p>
          <w:p w:rsidR="004A5B37" w:rsidRDefault="00F12E05">
            <w:pPr>
              <w:pStyle w:val="SemEspaamento"/>
              <w:jc w:val="both"/>
              <w:rPr>
                <w:rFonts w:ascii="Calibri" w:hAnsi="Calibri" w:cs="Calibri"/>
                <w:sz w:val="22"/>
                <w:szCs w:val="22"/>
              </w:rPr>
            </w:pPr>
            <w:r>
              <w:rPr>
                <w:rFonts w:ascii="Calibri" w:hAnsi="Calibri" w:cs="Calibri"/>
                <w:sz w:val="22"/>
                <w:szCs w:val="22"/>
              </w:rPr>
              <w:t>Descrição:</w:t>
            </w:r>
          </w:p>
          <w:p w:rsidR="004A5B37" w:rsidRDefault="00F12E05">
            <w:pPr>
              <w:jc w:val="both"/>
              <w:rPr>
                <w:rFonts w:ascii="Calibri" w:eastAsia="Helvetica-Bold" w:hAnsi="Calibri" w:cs="Calibri"/>
                <w:b/>
                <w:bCs/>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Escorregador para crianças a partir de três anos.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Dimensões e tolerância:</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590 cm;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mínima: 1152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Comprimento: 2050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w:t>
            </w:r>
            <w:r>
              <w:rPr>
                <w:rFonts w:ascii="Calibri" w:eastAsia="Helvetica" w:hAnsi="Calibri" w:cs="Calibri"/>
                <w:color w:val="000000"/>
                <w:sz w:val="22"/>
                <w:szCs w:val="22"/>
                <w:lang w:eastAsia="zh-CN" w:bidi="ar"/>
              </w:rPr>
              <w:t xml:space="preserve"> +/- </w:t>
            </w:r>
            <w:r>
              <w:rPr>
                <w:rFonts w:ascii="Calibri" w:eastAsia="Helvetica" w:hAnsi="Calibri" w:cs="Calibri"/>
                <w:color w:val="000000"/>
                <w:sz w:val="22"/>
                <w:szCs w:val="22"/>
                <w:lang w:val="en-US" w:eastAsia="zh-CN" w:bidi="ar"/>
              </w:rPr>
              <w:t xml:space="preserve">10% (dez por cento). </w:t>
            </w:r>
          </w:p>
          <w:p w:rsidR="004A5B37" w:rsidRDefault="00F12E05">
            <w:pPr>
              <w:jc w:val="both"/>
              <w:rPr>
                <w:rFonts w:ascii="Calibri" w:eastAsia="SimSun" w:hAnsi="Calibri" w:cs="Calibri"/>
                <w:color w:val="000000"/>
                <w:sz w:val="22"/>
                <w:szCs w:val="22"/>
                <w:lang w:eastAsia="zh-CN" w:bidi="ar"/>
              </w:rPr>
            </w:pPr>
            <w:r>
              <w:rPr>
                <w:rFonts w:ascii="Calibri" w:eastAsia="SimSun" w:hAnsi="Calibri" w:cs="Calibri"/>
                <w:color w:val="000000"/>
                <w:sz w:val="22"/>
                <w:szCs w:val="22"/>
                <w:lang w:eastAsia="zh-CN" w:bidi="ar"/>
              </w:rPr>
              <w:t>Características:</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Selo do INMETRO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Peças multicoloridas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Não tóxico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Rampa contínua ou com ondulações com uma escada de degraus, que deve obedecer à inclinação estabelecida em norma vigente.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da rampa à escada através de barras de polietileno laterais ou </w:t>
            </w:r>
            <w:r>
              <w:rPr>
                <w:rFonts w:ascii="Calibri" w:eastAsia="Helvetica" w:hAnsi="Calibri" w:cs="Calibri"/>
                <w:color w:val="000000"/>
                <w:sz w:val="22"/>
                <w:szCs w:val="22"/>
                <w:lang w:val="en-US" w:eastAsia="zh-CN" w:bidi="ar"/>
              </w:rPr>
              <w:br/>
              <w:t xml:space="preserve">central.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Corrimão incorporado à própria escada.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Topo</w:t>
            </w:r>
            <w:r>
              <w:rPr>
                <w:rFonts w:ascii="Calibri" w:eastAsia="Helvetica" w:hAnsi="Calibri" w:cs="Calibri"/>
                <w:color w:val="000000"/>
                <w:sz w:val="22"/>
                <w:szCs w:val="22"/>
                <w:lang w:val="en-US" w:eastAsia="zh-CN" w:bidi="ar"/>
              </w:rPr>
              <w:t xml:space="preserve"> da escada com duas laterais altas para dar segurança.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lastRenderedPageBreak/>
              <w:t>•</w:t>
            </w:r>
            <w:r>
              <w:rPr>
                <w:rFonts w:ascii="Calibri" w:eastAsia="SimSun"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Produto deverá ser fabricado em polietileno pelo processo de rotomoldagem, composto com aditivos anti-estático e aditivo anti-UV que protejam contra raios solares e desbotamento provocado pelo tempo</w:t>
            </w:r>
            <w:r>
              <w:rPr>
                <w:rFonts w:ascii="Calibri" w:eastAsia="Helvetica" w:hAnsi="Calibri" w:cs="Calibri"/>
                <w:color w:val="000000"/>
                <w:sz w:val="22"/>
                <w:szCs w:val="22"/>
                <w:lang w:val="en-US" w:eastAsia="zh-CN" w:bidi="ar"/>
              </w:rPr>
              <w:t xml:space="preserve"> (sol e/ou chuva), garantindo </w:t>
            </w:r>
            <w:proofErr w:type="gramStart"/>
            <w:r>
              <w:rPr>
                <w:rFonts w:ascii="Calibri" w:eastAsia="Helvetica" w:hAnsi="Calibri" w:cs="Calibri"/>
                <w:color w:val="000000"/>
                <w:sz w:val="22"/>
                <w:szCs w:val="22"/>
                <w:lang w:val="en-US" w:eastAsia="zh-CN" w:bidi="ar"/>
              </w:rPr>
              <w:t>a cor</w:t>
            </w:r>
            <w:proofErr w:type="gramEnd"/>
            <w:r>
              <w:rPr>
                <w:rFonts w:ascii="Calibri" w:eastAsia="Helvetica" w:hAnsi="Calibri" w:cs="Calibri"/>
                <w:color w:val="000000"/>
                <w:sz w:val="22"/>
                <w:szCs w:val="22"/>
                <w:lang w:val="en-US" w:eastAsia="zh-CN" w:bidi="ar"/>
              </w:rPr>
              <w:t xml:space="preserve"> e a resistência do produto.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O acabamento do corrimão deverá ter as laterais arredondadas no topo da escada. </w:t>
            </w:r>
          </w:p>
          <w:p w:rsidR="004A5B37" w:rsidRDefault="00F12E05">
            <w:pPr>
              <w:jc w:val="both"/>
              <w:rPr>
                <w:rFonts w:ascii="Calibri" w:eastAsia="Helvetica" w:hAnsi="Calibri" w:cs="Calibri"/>
                <w:color w:val="000000"/>
                <w:sz w:val="22"/>
                <w:szCs w:val="22"/>
                <w:lang w:eastAsia="zh-CN" w:bidi="ar"/>
              </w:rPr>
            </w:pPr>
            <w:r>
              <w:rPr>
                <w:rFonts w:ascii="Calibri" w:eastAsia="Helvetica" w:hAnsi="Calibri" w:cs="Calibri"/>
                <w:color w:val="000000"/>
                <w:sz w:val="22"/>
                <w:szCs w:val="22"/>
                <w:lang w:val="en-US" w:eastAsia="zh-CN" w:bidi="ar"/>
              </w:rPr>
              <w:t xml:space="preserve">• Os materiais utilizados no processo de fabricação dos produtos deverão possibilitar a reciclagem após o término da vida útil.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02</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56</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Escorregador pequeno</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Descrição:</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xml:space="preserve">• Escorregador para crianças de um a três anos.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Dimensões e tolerâncias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540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mínima: 930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Comprimento: 1470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±10% (dez por cento). </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Características</w:t>
            </w:r>
            <w:r>
              <w:rPr>
                <w:rFonts w:ascii="Calibri" w:eastAsia="Helvetica-Bold" w:hAnsi="Calibri" w:cs="Calibri"/>
                <w:color w:val="000000"/>
                <w:sz w:val="22"/>
                <w:szCs w:val="22"/>
                <w:lang w:eastAsia="zh-CN" w:bidi="ar"/>
              </w:rPr>
              <w:t>:</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Selo do INMETRO.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Peças multicoloridas.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Não tóxico.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Rampa contínua ou com ondulações com uma escada de degraus, que deve obedecer à inclinação estabelecida em norma vigente.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Fixação da rampa à escada através de barras de polietileno laterais ou central;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Corrimão incorporado à própria escada.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Topo </w:t>
            </w:r>
            <w:r>
              <w:rPr>
                <w:rFonts w:ascii="Calibri" w:eastAsia="Helvetica" w:hAnsi="Calibri" w:cs="Calibri"/>
                <w:color w:val="000000"/>
                <w:sz w:val="22"/>
                <w:szCs w:val="22"/>
                <w:lang w:val="en-US" w:eastAsia="zh-CN" w:bidi="ar"/>
              </w:rPr>
              <w:t xml:space="preserve">da escada com duas laterais altas para dar segurança.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Produto deverá ser fabricado em polietileno pelo processo de rotomoldagem, composto com aditivos anti-estático e aditivo anti-UV que protejam contra raios solares e desbotamento provocado pelo tempo </w:t>
            </w:r>
            <w:r>
              <w:rPr>
                <w:rFonts w:ascii="Calibri" w:eastAsia="Helvetica" w:hAnsi="Calibri" w:cs="Calibri"/>
                <w:color w:val="000000"/>
                <w:sz w:val="22"/>
                <w:szCs w:val="22"/>
                <w:lang w:val="en-US" w:eastAsia="zh-CN" w:bidi="ar"/>
              </w:rPr>
              <w:t xml:space="preserve">(sol e/ou chuva), garantindo </w:t>
            </w:r>
            <w:proofErr w:type="gramStart"/>
            <w:r>
              <w:rPr>
                <w:rFonts w:ascii="Calibri" w:eastAsia="Helvetica" w:hAnsi="Calibri" w:cs="Calibri"/>
                <w:color w:val="000000"/>
                <w:sz w:val="22"/>
                <w:szCs w:val="22"/>
                <w:lang w:val="en-US" w:eastAsia="zh-CN" w:bidi="ar"/>
              </w:rPr>
              <w:t>a cor</w:t>
            </w:r>
            <w:proofErr w:type="gramEnd"/>
            <w:r>
              <w:rPr>
                <w:rFonts w:ascii="Calibri" w:eastAsia="Helvetica" w:hAnsi="Calibri" w:cs="Calibri"/>
                <w:color w:val="000000"/>
                <w:sz w:val="22"/>
                <w:szCs w:val="22"/>
                <w:lang w:val="en-US" w:eastAsia="zh-CN" w:bidi="ar"/>
              </w:rPr>
              <w:t xml:space="preserve"> e a resistência do produto.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 acabamento do corrimão deverá ter as laterais arredondadas no topo da escada. </w:t>
            </w:r>
          </w:p>
          <w:p w:rsidR="004A5B37" w:rsidRDefault="00F12E05">
            <w:pPr>
              <w:jc w:val="both"/>
              <w:rPr>
                <w:rFonts w:ascii="Calibri" w:eastAsia="Helvetica" w:hAnsi="Calibri" w:cs="Calibri"/>
                <w:color w:val="000000"/>
                <w:sz w:val="22"/>
                <w:szCs w:val="22"/>
                <w:lang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Os materiais utilizados no processo de fabricação dos produtos deverão possibilitar a reciclagem após o término da vida útil.</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02</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57</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Gangorra dupla</w:t>
            </w:r>
          </w:p>
          <w:p w:rsidR="004A5B37" w:rsidRDefault="00F12E05">
            <w:pPr>
              <w:jc w:val="both"/>
              <w:rPr>
                <w:rFonts w:ascii="Calibri" w:eastAsia="Helvetica-Bold" w:hAnsi="Calibri" w:cs="Calibri"/>
                <w:b/>
                <w:bCs/>
                <w:color w:val="000000"/>
                <w:sz w:val="22"/>
                <w:szCs w:val="22"/>
                <w:lang w:eastAsia="zh-CN" w:bidi="ar"/>
              </w:rPr>
            </w:pPr>
            <w:r>
              <w:rPr>
                <w:rFonts w:ascii="Calibri" w:eastAsia="Helvetica-Bold" w:hAnsi="Calibri" w:cs="Calibri"/>
                <w:color w:val="000000"/>
                <w:sz w:val="22"/>
                <w:szCs w:val="22"/>
                <w:lang w:val="en-US" w:eastAsia="zh-CN" w:bidi="ar"/>
              </w:rPr>
              <w:t>Descrição</w:t>
            </w:r>
            <w:r>
              <w:rPr>
                <w:rFonts w:ascii="Calibri" w:eastAsia="Helvetica-Bold" w:hAnsi="Calibri" w:cs="Calibri"/>
                <w:color w:val="000000"/>
                <w:sz w:val="22"/>
                <w:szCs w:val="22"/>
                <w:lang w:eastAsia="zh-CN" w:bidi="ar"/>
              </w:rPr>
              <w:t>:</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Gangorra dupla para crianças de um a quatro anos. </w:t>
            </w:r>
          </w:p>
          <w:p w:rsidR="004A5B37" w:rsidRDefault="00F12E05">
            <w:pPr>
              <w:jc w:val="both"/>
              <w:rPr>
                <w:rFonts w:ascii="Calibri" w:eastAsia="Helvetica" w:hAnsi="Calibri" w:cs="Calibri"/>
                <w:color w:val="000000"/>
                <w:sz w:val="22"/>
                <w:szCs w:val="22"/>
                <w:lang w:eastAsia="zh-CN" w:bidi="ar"/>
              </w:rPr>
            </w:pPr>
            <w:r>
              <w:rPr>
                <w:rFonts w:ascii="Calibri" w:eastAsia="Helvetica" w:hAnsi="Calibri" w:cs="Calibri"/>
                <w:color w:val="000000"/>
                <w:sz w:val="22"/>
                <w:szCs w:val="22"/>
                <w:lang w:val="en-US" w:eastAsia="zh-CN" w:bidi="ar"/>
              </w:rPr>
              <w:t>D</w:t>
            </w:r>
            <w:r>
              <w:rPr>
                <w:rFonts w:ascii="Calibri" w:eastAsia="Helvetica" w:hAnsi="Calibri" w:cs="Calibri"/>
                <w:color w:val="000000"/>
                <w:sz w:val="22"/>
                <w:szCs w:val="22"/>
                <w:lang w:eastAsia="zh-CN" w:bidi="ar"/>
              </w:rPr>
              <w:t>imensões e tolerâncias:</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Largura: 400 mm;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Altura: 470 mm;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Comprimento: 1110 mm;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Tolerância: </w:t>
            </w:r>
            <w:r>
              <w:rPr>
                <w:rFonts w:ascii="Calibri" w:eastAsia="Helvetica" w:hAnsi="Calibri" w:cs="Calibri"/>
                <w:color w:val="000000"/>
                <w:sz w:val="22"/>
                <w:szCs w:val="22"/>
                <w:lang w:eastAsia="zh-CN" w:bidi="ar"/>
              </w:rPr>
              <w:t xml:space="preserve">+/- </w:t>
            </w:r>
            <w:r>
              <w:rPr>
                <w:rFonts w:ascii="Calibri" w:eastAsia="Helvetica" w:hAnsi="Calibri" w:cs="Calibri"/>
                <w:color w:val="000000"/>
                <w:sz w:val="22"/>
                <w:szCs w:val="22"/>
                <w:lang w:val="en-US" w:eastAsia="zh-CN" w:bidi="ar"/>
              </w:rPr>
              <w:t xml:space="preserve">10% (dez por cento).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C</w:t>
            </w:r>
            <w:r>
              <w:rPr>
                <w:rFonts w:ascii="Calibri" w:eastAsia="Helvetica" w:hAnsi="Calibri" w:cs="Calibri"/>
                <w:color w:val="000000"/>
                <w:sz w:val="22"/>
                <w:szCs w:val="22"/>
                <w:lang w:eastAsia="zh-CN" w:bidi="ar"/>
              </w:rPr>
              <w:t>aracterísticas:</w:t>
            </w:r>
            <w:r>
              <w:rPr>
                <w:rFonts w:ascii="Calibri" w:eastAsia="Helvetica" w:hAnsi="Calibri" w:cs="Calibri"/>
                <w:color w:val="000000"/>
                <w:sz w:val="22"/>
                <w:szCs w:val="22"/>
                <w:lang w:val="en-US" w:eastAsia="zh-CN" w:bidi="ar"/>
              </w:rPr>
              <w:t xml:space="preserve">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Selo do INMETRO.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Peças multicoloridas.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Não tóxico.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Gangorra em monobloco para duas crianças.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lastRenderedPageBreak/>
              <w:t xml:space="preserve">• Manoplas duplas e fixas que ofereçam segurança para as crianças, evitando acidentes.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Base antiderrapante para apoio dos pés.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Assento anatômico e antiderrapante com ressaltos nas extremidades para reduzir a possibilidade de a criança cair para trás.</w:t>
            </w:r>
            <w:r>
              <w:rPr>
                <w:rFonts w:ascii="Calibri" w:eastAsia="Helvetica" w:hAnsi="Calibri" w:cs="Calibri"/>
                <w:color w:val="000000"/>
                <w:sz w:val="22"/>
                <w:szCs w:val="22"/>
                <w:lang w:val="en-US" w:eastAsia="zh-CN" w:bidi="ar"/>
              </w:rPr>
              <w:t xml:space="preserve">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Produto deverá ser fabricado em olietileno pelo processo de rotomoldagem, composto com aditivo antiestático e aditivo anti-UV que protejam contra raios solares e desbotamento provocado pelo tempo (sol e/ou chuva), garantindo </w:t>
            </w:r>
            <w:proofErr w:type="gramStart"/>
            <w:r>
              <w:rPr>
                <w:rFonts w:ascii="Calibri" w:eastAsia="Helvetica" w:hAnsi="Calibri" w:cs="Calibri"/>
                <w:color w:val="000000"/>
                <w:sz w:val="22"/>
                <w:szCs w:val="22"/>
                <w:lang w:val="en-US" w:eastAsia="zh-CN" w:bidi="ar"/>
              </w:rPr>
              <w:t>a cor</w:t>
            </w:r>
            <w:proofErr w:type="gramEnd"/>
            <w:r>
              <w:rPr>
                <w:rFonts w:ascii="Calibri" w:eastAsia="Helvetica" w:hAnsi="Calibri" w:cs="Calibri"/>
                <w:color w:val="000000"/>
                <w:sz w:val="22"/>
                <w:szCs w:val="22"/>
                <w:lang w:val="en-US" w:eastAsia="zh-CN" w:bidi="ar"/>
              </w:rPr>
              <w:t xml:space="preserve"> e a resistência do prod</w:t>
            </w:r>
            <w:r>
              <w:rPr>
                <w:rFonts w:ascii="Calibri" w:eastAsia="Helvetica" w:hAnsi="Calibri" w:cs="Calibri"/>
                <w:color w:val="000000"/>
                <w:sz w:val="22"/>
                <w:szCs w:val="22"/>
                <w:lang w:val="en-US" w:eastAsia="zh-CN" w:bidi="ar"/>
              </w:rPr>
              <w:t xml:space="preserve">uto.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Os produtos deverão ter as laterais arredondadas em seu acabamento. </w:t>
            </w:r>
          </w:p>
          <w:p w:rsidR="004A5B37" w:rsidRDefault="00F12E05">
            <w:pPr>
              <w:jc w:val="both"/>
              <w:rPr>
                <w:rFonts w:ascii="Calibri" w:eastAsia="Helvetica" w:hAnsi="Calibri" w:cs="Calibri"/>
                <w:color w:val="000000"/>
                <w:sz w:val="22"/>
                <w:szCs w:val="22"/>
                <w:lang w:eastAsia="zh-CN" w:bidi="ar"/>
              </w:rPr>
            </w:pPr>
            <w:r>
              <w:rPr>
                <w:rFonts w:ascii="Calibri" w:eastAsia="Helvetica" w:hAnsi="Calibri" w:cs="Calibri"/>
                <w:color w:val="000000"/>
                <w:sz w:val="22"/>
                <w:szCs w:val="22"/>
                <w:lang w:val="en-US" w:eastAsia="zh-CN" w:bidi="ar"/>
              </w:rPr>
              <w:t xml:space="preserve">• Os materiais utilizados no processo de fabricação dos produtos deverão possibilitar a reciclagem após o término da vida útil.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08</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58</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 xml:space="preserve">Tunel lúdico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Descrição:</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xml:space="preserve">• Túnel lúdico para crianças a partir de três anos.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Dimensões e tolerâncias:</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Largura: 870 mm;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Altura mínima: 870 mm;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Comprimento: 2140 mm;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xml:space="preserve">• Tolerância: ±10% (dez por cento).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Características:</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xml:space="preserve">• Selo do INMETRO.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xml:space="preserve">• Peças multicoloridas. </w:t>
            </w:r>
          </w:p>
          <w:p w:rsidR="004A5B37" w:rsidRDefault="00F12E05">
            <w:pPr>
              <w:pStyle w:val="SemEspaamento"/>
              <w:jc w:val="both"/>
              <w:rPr>
                <w:rFonts w:ascii="Calibri" w:hAnsi="Calibri" w:cs="Calibri"/>
                <w:sz w:val="22"/>
                <w:szCs w:val="22"/>
                <w:lang w:eastAsia="zh-CN"/>
              </w:rPr>
            </w:pPr>
            <w:proofErr w:type="gramStart"/>
            <w:r>
              <w:rPr>
                <w:rFonts w:ascii="Calibri" w:hAnsi="Calibri" w:cs="Calibri"/>
                <w:sz w:val="22"/>
                <w:szCs w:val="22"/>
                <w:lang w:eastAsia="zh-CN"/>
              </w:rPr>
              <w:t>• Não</w:t>
            </w:r>
            <w:proofErr w:type="gramEnd"/>
            <w:r>
              <w:rPr>
                <w:rFonts w:ascii="Calibri" w:hAnsi="Calibri" w:cs="Calibri"/>
                <w:sz w:val="22"/>
                <w:szCs w:val="22"/>
                <w:lang w:eastAsia="zh-CN"/>
              </w:rPr>
              <w:t xml:space="preserve"> tóxico.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xml:space="preserve">• Túnel em estrutura curva.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xml:space="preserve">• Mínimo de três módulos auto encaixáveis vazados para visualização interna e com possibilidades de expansão.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xml:space="preserve">• Duas estruturas curvas que funcionam como entrada e saída.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Polietileno pelo processo de rotomoldag</w:t>
            </w:r>
            <w:r>
              <w:rPr>
                <w:rFonts w:ascii="Calibri" w:hAnsi="Calibri" w:cs="Calibri"/>
                <w:sz w:val="22"/>
                <w:szCs w:val="22"/>
                <w:lang w:eastAsia="zh-CN"/>
              </w:rPr>
              <w:t xml:space="preserve">em, composto com aditivo antiestático e aditivo anti-UV que protejam contra raios solares e desbotamento provocado pelo tempo (sol e/ou chuva), garantindo a cor e a resistência do produto.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xml:space="preserve">• O túnel deverá apresentar diversos formatos. </w:t>
            </w:r>
          </w:p>
          <w:p w:rsidR="004A5B37" w:rsidRDefault="00F12E05">
            <w:pPr>
              <w:pStyle w:val="SemEspaamento"/>
              <w:jc w:val="both"/>
              <w:rPr>
                <w:rFonts w:ascii="Calibri" w:hAnsi="Calibri" w:cs="Calibri"/>
                <w:sz w:val="22"/>
                <w:szCs w:val="22"/>
                <w:lang w:eastAsia="zh-CN"/>
              </w:rPr>
            </w:pPr>
            <w:proofErr w:type="gramStart"/>
            <w:r>
              <w:rPr>
                <w:rFonts w:ascii="Calibri" w:hAnsi="Calibri" w:cs="Calibri"/>
                <w:sz w:val="22"/>
                <w:szCs w:val="22"/>
                <w:lang w:eastAsia="zh-CN"/>
              </w:rPr>
              <w:t>• Os</w:t>
            </w:r>
            <w:proofErr w:type="gramEnd"/>
            <w:r>
              <w:rPr>
                <w:rFonts w:ascii="Calibri" w:hAnsi="Calibri" w:cs="Calibri"/>
                <w:sz w:val="22"/>
                <w:szCs w:val="22"/>
                <w:lang w:eastAsia="zh-CN"/>
              </w:rPr>
              <w:t xml:space="preserve"> produtos deve</w:t>
            </w:r>
            <w:r>
              <w:rPr>
                <w:rFonts w:ascii="Calibri" w:hAnsi="Calibri" w:cs="Calibri"/>
                <w:sz w:val="22"/>
                <w:szCs w:val="22"/>
                <w:lang w:eastAsia="zh-CN"/>
              </w:rPr>
              <w:t xml:space="preserve">rão ter as laterais arredondadas em seu acabamento. </w:t>
            </w:r>
          </w:p>
          <w:p w:rsidR="004A5B37" w:rsidRDefault="00F12E05">
            <w:pPr>
              <w:pStyle w:val="SemEspaamento"/>
              <w:jc w:val="both"/>
              <w:rPr>
                <w:rFonts w:ascii="Calibri" w:hAnsi="Calibri" w:cs="Calibri"/>
                <w:sz w:val="22"/>
                <w:szCs w:val="22"/>
                <w:lang w:eastAsia="zh-CN"/>
              </w:rPr>
            </w:pPr>
            <w:proofErr w:type="gramStart"/>
            <w:r>
              <w:rPr>
                <w:rFonts w:ascii="Calibri" w:hAnsi="Calibri" w:cs="Calibri"/>
                <w:sz w:val="22"/>
                <w:szCs w:val="22"/>
                <w:lang w:eastAsia="zh-CN"/>
              </w:rPr>
              <w:t>• Os</w:t>
            </w:r>
            <w:proofErr w:type="gramEnd"/>
            <w:r>
              <w:rPr>
                <w:rFonts w:ascii="Calibri" w:hAnsi="Calibri" w:cs="Calibri"/>
                <w:sz w:val="22"/>
                <w:szCs w:val="22"/>
                <w:lang w:eastAsia="zh-CN"/>
              </w:rPr>
              <w:t xml:space="preserve"> parafusos utilizados para encaixe dos módulos devem ser fixos para que não se soltem facilmente, visando segurança dos usuários. </w:t>
            </w:r>
          </w:p>
          <w:p w:rsidR="004A5B37" w:rsidRDefault="00F12E05">
            <w:pPr>
              <w:pStyle w:val="SemEspaamento"/>
              <w:jc w:val="both"/>
              <w:rPr>
                <w:rFonts w:ascii="Calibri" w:hAnsi="Calibri" w:cs="Calibri"/>
                <w:sz w:val="22"/>
                <w:szCs w:val="22"/>
              </w:rPr>
            </w:pPr>
            <w:proofErr w:type="gramStart"/>
            <w:r>
              <w:rPr>
                <w:rFonts w:ascii="Calibri" w:hAnsi="Calibri" w:cs="Calibri"/>
                <w:sz w:val="22"/>
                <w:szCs w:val="22"/>
                <w:lang w:eastAsia="zh-CN"/>
              </w:rPr>
              <w:t>• Os</w:t>
            </w:r>
            <w:proofErr w:type="gramEnd"/>
            <w:r>
              <w:rPr>
                <w:rFonts w:ascii="Calibri" w:hAnsi="Calibri" w:cs="Calibri"/>
                <w:sz w:val="22"/>
                <w:szCs w:val="22"/>
                <w:lang w:eastAsia="zh-CN"/>
              </w:rPr>
              <w:t xml:space="preserve"> materiais utilizados no processo de fabricação dos produtos dev</w:t>
            </w:r>
            <w:r>
              <w:rPr>
                <w:rFonts w:ascii="Calibri" w:hAnsi="Calibri" w:cs="Calibri"/>
                <w:sz w:val="22"/>
                <w:szCs w:val="22"/>
                <w:lang w:eastAsia="zh-CN"/>
              </w:rPr>
              <w:t xml:space="preserve">erão possibilitar a reciclagem após o término da vida útil.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04</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59</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jc w:val="both"/>
              <w:rPr>
                <w:rFonts w:ascii="Calibri" w:eastAsia="Helvetica-Bold" w:hAnsi="Calibri" w:cs="Calibri"/>
                <w:color w:val="000000"/>
                <w:sz w:val="22"/>
                <w:szCs w:val="22"/>
                <w:lang w:eastAsia="zh-CN" w:bidi="ar"/>
              </w:rPr>
            </w:pPr>
            <w:r>
              <w:rPr>
                <w:rFonts w:ascii="Calibri" w:eastAsia="Helvetica-Bold" w:hAnsi="Calibri" w:cs="Calibri"/>
                <w:color w:val="000000"/>
                <w:sz w:val="22"/>
                <w:szCs w:val="22"/>
                <w:lang w:eastAsia="zh-CN" w:bidi="ar"/>
              </w:rPr>
              <w:t>Conjunto de gols desmontável</w:t>
            </w:r>
          </w:p>
          <w:p w:rsidR="004A5B37" w:rsidRDefault="00F12E05">
            <w:pPr>
              <w:jc w:val="both"/>
              <w:rPr>
                <w:rFonts w:ascii="Calibri" w:hAnsi="Calibri" w:cs="Calibri"/>
                <w:sz w:val="22"/>
                <w:szCs w:val="22"/>
              </w:rPr>
            </w:pPr>
            <w:r>
              <w:rPr>
                <w:rFonts w:ascii="Calibri" w:eastAsia="Helvetica-Bold" w:hAnsi="Calibri" w:cs="Calibri"/>
                <w:color w:val="000000"/>
                <w:sz w:val="22"/>
                <w:szCs w:val="22"/>
                <w:lang w:val="en-US" w:eastAsia="zh-CN" w:bidi="ar"/>
              </w:rPr>
              <w:t>D</w:t>
            </w:r>
            <w:r>
              <w:rPr>
                <w:rFonts w:ascii="Calibri" w:eastAsia="Helvetica-Bold" w:hAnsi="Calibri" w:cs="Calibri"/>
                <w:color w:val="000000"/>
                <w:sz w:val="22"/>
                <w:szCs w:val="22"/>
                <w:lang w:eastAsia="zh-CN" w:bidi="ar"/>
              </w:rPr>
              <w:t>escrição;</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Kit formado por dois gols desmontáveis e duas bolas para crianças a partir de </w:t>
            </w:r>
            <w:r>
              <w:rPr>
                <w:rFonts w:ascii="Calibri" w:eastAsia="Helvetica" w:hAnsi="Calibri" w:cs="Calibri"/>
                <w:color w:val="000000"/>
                <w:sz w:val="22"/>
                <w:szCs w:val="22"/>
                <w:lang w:eastAsia="zh-CN" w:bidi="ar"/>
              </w:rPr>
              <w:t>03 (</w:t>
            </w:r>
            <w:r>
              <w:rPr>
                <w:rFonts w:ascii="Calibri" w:eastAsia="Helvetica" w:hAnsi="Calibri" w:cs="Calibri"/>
                <w:color w:val="000000"/>
                <w:sz w:val="22"/>
                <w:szCs w:val="22"/>
                <w:lang w:val="en-US" w:eastAsia="zh-CN" w:bidi="ar"/>
              </w:rPr>
              <w:t>três</w:t>
            </w:r>
            <w:r>
              <w:rPr>
                <w:rFonts w:ascii="Calibri" w:eastAsia="Helvetica" w:hAnsi="Calibri" w:cs="Calibri"/>
                <w:color w:val="000000"/>
                <w:sz w:val="22"/>
                <w:szCs w:val="22"/>
                <w:lang w:eastAsia="zh-CN" w:bidi="ar"/>
              </w:rPr>
              <w:t>)</w:t>
            </w:r>
            <w:r>
              <w:rPr>
                <w:rFonts w:ascii="Calibri" w:eastAsia="Helvetica" w:hAnsi="Calibri" w:cs="Calibri"/>
                <w:color w:val="000000"/>
                <w:sz w:val="22"/>
                <w:szCs w:val="22"/>
                <w:lang w:val="en-US" w:eastAsia="zh-CN" w:bidi="ar"/>
              </w:rPr>
              <w:t xml:space="preserve"> anos. </w:t>
            </w:r>
          </w:p>
          <w:p w:rsidR="004A5B37" w:rsidRDefault="00F12E05">
            <w:pPr>
              <w:jc w:val="both"/>
              <w:rPr>
                <w:rFonts w:ascii="Calibri" w:hAnsi="Calibri" w:cs="Calibri"/>
                <w:sz w:val="22"/>
                <w:szCs w:val="22"/>
              </w:rPr>
            </w:pPr>
            <w:r>
              <w:rPr>
                <w:rFonts w:ascii="Calibri" w:eastAsia="Helvetica-Bold" w:hAnsi="Calibri" w:cs="Calibri"/>
                <w:b/>
                <w:bCs/>
                <w:color w:val="000000"/>
                <w:sz w:val="22"/>
                <w:szCs w:val="22"/>
                <w:lang w:val="en-US" w:eastAsia="zh-CN" w:bidi="ar"/>
              </w:rPr>
              <w:t>Gol:</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Largura: 820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Altura: 930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Comprimento: 1240 mm;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±10% (dez por cento). </w:t>
            </w:r>
          </w:p>
          <w:p w:rsidR="004A5B37" w:rsidRDefault="00F12E05">
            <w:pPr>
              <w:jc w:val="both"/>
              <w:rPr>
                <w:rFonts w:ascii="Calibri" w:hAnsi="Calibri" w:cs="Calibri"/>
                <w:sz w:val="22"/>
                <w:szCs w:val="22"/>
              </w:rPr>
            </w:pPr>
            <w:r>
              <w:rPr>
                <w:rFonts w:ascii="Calibri" w:eastAsia="Helvetica-Bold" w:hAnsi="Calibri" w:cs="Calibri"/>
                <w:b/>
                <w:bCs/>
                <w:color w:val="000000"/>
                <w:sz w:val="22"/>
                <w:szCs w:val="22"/>
                <w:lang w:val="en-US" w:eastAsia="zh-CN" w:bidi="ar"/>
              </w:rPr>
              <w:t xml:space="preserve">Bolas: </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lastRenderedPageBreak/>
              <w:t>•</w:t>
            </w:r>
            <w:r>
              <w:rPr>
                <w:rFonts w:ascii="Calibri" w:eastAsia="Helvetica" w:hAnsi="Calibri" w:cs="Calibri"/>
                <w:color w:val="000000"/>
                <w:sz w:val="22"/>
                <w:szCs w:val="22"/>
                <w:lang w:val="en-US" w:eastAsia="zh-CN" w:bidi="ar"/>
              </w:rPr>
              <w:t xml:space="preserve"> Diâmetro da bola: 210 mm (8”); </w:t>
            </w:r>
          </w:p>
          <w:p w:rsidR="004A5B37" w:rsidRDefault="00F12E05">
            <w:pPr>
              <w:jc w:val="both"/>
              <w:rPr>
                <w:rFonts w:ascii="Calibri" w:eastAsia="Helvetica" w:hAnsi="Calibri" w:cs="Calibri"/>
                <w:color w:val="000000"/>
                <w:sz w:val="22"/>
                <w:szCs w:val="22"/>
                <w:lang w:val="en-US" w:eastAsia="zh-CN" w:bidi="ar"/>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Tolerância: ±5% (cinco por cento)</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C</w:t>
            </w:r>
            <w:r>
              <w:rPr>
                <w:rFonts w:ascii="Calibri" w:eastAsia="Helvetica" w:hAnsi="Calibri" w:cs="Calibri"/>
                <w:color w:val="000000"/>
                <w:sz w:val="22"/>
                <w:szCs w:val="22"/>
                <w:lang w:eastAsia="zh-CN" w:bidi="ar"/>
              </w:rPr>
              <w:t>aracterísticas:</w:t>
            </w:r>
            <w:r>
              <w:rPr>
                <w:rFonts w:ascii="Calibri" w:eastAsia="Helvetica" w:hAnsi="Calibri" w:cs="Calibri"/>
                <w:color w:val="000000"/>
                <w:sz w:val="22"/>
                <w:szCs w:val="22"/>
                <w:lang w:val="en-US" w:eastAsia="zh-CN" w:bidi="ar"/>
              </w:rPr>
              <w:t xml:space="preserve">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Selo do INMETRO.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Peças multicoloridas. </w:t>
            </w:r>
          </w:p>
          <w:p w:rsidR="004A5B37" w:rsidRDefault="00F12E05">
            <w:pPr>
              <w:jc w:val="both"/>
              <w:rPr>
                <w:rFonts w:ascii="Calibri" w:eastAsia="Helvetica" w:hAnsi="Calibri" w:cs="Calibri"/>
                <w:color w:val="000000"/>
                <w:sz w:val="22"/>
                <w:szCs w:val="22"/>
                <w:lang w:val="en-US" w:eastAsia="zh-CN" w:bidi="ar"/>
              </w:rPr>
            </w:pPr>
            <w:r>
              <w:rPr>
                <w:rFonts w:ascii="Calibri" w:eastAsia="Helvetica" w:hAnsi="Calibri" w:cs="Calibri"/>
                <w:color w:val="000000"/>
                <w:sz w:val="22"/>
                <w:szCs w:val="22"/>
                <w:lang w:val="en-US" w:eastAsia="zh-CN" w:bidi="ar"/>
              </w:rPr>
              <w:t xml:space="preserve">• Não tóxico. </w:t>
            </w:r>
          </w:p>
          <w:p w:rsidR="004A5B37" w:rsidRDefault="00F12E05">
            <w:pPr>
              <w:pStyle w:val="SemEspaamento"/>
              <w:jc w:val="both"/>
              <w:rPr>
                <w:rFonts w:ascii="Calibri" w:hAnsi="Calibri" w:cs="Calibri"/>
                <w:sz w:val="22"/>
                <w:szCs w:val="22"/>
                <w:lang w:eastAsia="zh-CN"/>
              </w:rPr>
            </w:pPr>
            <w:r>
              <w:rPr>
                <w:rFonts w:ascii="Calibri" w:eastAsia="Helvetica" w:hAnsi="Calibri" w:cs="Calibri"/>
                <w:color w:val="000000"/>
                <w:sz w:val="22"/>
                <w:szCs w:val="22"/>
                <w:lang w:val="en-US" w:eastAsia="zh-CN" w:bidi="ar"/>
              </w:rPr>
              <w:t>•</w:t>
            </w:r>
            <w:r>
              <w:rPr>
                <w:rFonts w:ascii="Calibri" w:eastAsia="Helvetica" w:hAnsi="Calibri" w:cs="Calibri"/>
                <w:color w:val="000000"/>
                <w:sz w:val="22"/>
                <w:szCs w:val="22"/>
                <w:lang w:eastAsia="zh-CN" w:bidi="ar"/>
              </w:rPr>
              <w:t xml:space="preserve"> </w:t>
            </w:r>
            <w:r>
              <w:rPr>
                <w:rFonts w:ascii="Calibri" w:hAnsi="Calibri" w:cs="Calibri"/>
                <w:sz w:val="22"/>
                <w:szCs w:val="22"/>
                <w:lang w:eastAsia="zh-CN"/>
              </w:rPr>
              <w:t xml:space="preserve">Cada gol será composto por duas traves verticais, dois travessões e uma rede para fechamento na parte posterior do gol.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xml:space="preserve">• Laterais inteiriças ou com partes vazadas.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xml:space="preserve">• Traves desmontáveis.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Rede confeccionada 100% polietileno (nylon) virgem de alta dens</w:t>
            </w:r>
            <w:r>
              <w:rPr>
                <w:rFonts w:ascii="Calibri" w:hAnsi="Calibri" w:cs="Calibri"/>
                <w:sz w:val="22"/>
                <w:szCs w:val="22"/>
                <w:lang w:eastAsia="zh-CN"/>
              </w:rPr>
              <w:t xml:space="preserve">idade, na cor branca.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xml:space="preserve">• A rede deverá ser em corda trançada de monofilamento com fio de, no mínimo, 2,5 mm de espessura e malha 5 </w:t>
            </w:r>
            <w:proofErr w:type="gramStart"/>
            <w:r>
              <w:rPr>
                <w:rFonts w:ascii="Calibri" w:hAnsi="Calibri" w:cs="Calibri"/>
                <w:sz w:val="22"/>
                <w:szCs w:val="22"/>
                <w:lang w:eastAsia="zh-CN"/>
              </w:rPr>
              <w:t>x</w:t>
            </w:r>
            <w:proofErr w:type="gramEnd"/>
            <w:r>
              <w:rPr>
                <w:rFonts w:ascii="Calibri" w:hAnsi="Calibri" w:cs="Calibri"/>
                <w:sz w:val="22"/>
                <w:szCs w:val="22"/>
                <w:lang w:eastAsia="zh-CN"/>
              </w:rPr>
              <w:t xml:space="preserve"> 5 cm, para evitar a passagem da cabeça da criança.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Produto deverá ser fabricado em polietileno pelo processo de rotomold</w:t>
            </w:r>
            <w:r>
              <w:rPr>
                <w:rFonts w:ascii="Calibri" w:hAnsi="Calibri" w:cs="Calibri"/>
                <w:sz w:val="22"/>
                <w:szCs w:val="22"/>
                <w:lang w:eastAsia="zh-CN"/>
              </w:rPr>
              <w:t xml:space="preserve">agem, composto com aditivo antiestático e aditivo anti-UV que protejam contra raios solares e desbotamento provocado pelo tempo (sol e/ou chuva), garantindo a cor e a resistência dos produtos. </w:t>
            </w:r>
          </w:p>
          <w:p w:rsidR="004A5B37" w:rsidRDefault="00F12E05">
            <w:pPr>
              <w:pStyle w:val="SemEspaamento"/>
              <w:jc w:val="both"/>
              <w:rPr>
                <w:rFonts w:ascii="Calibri" w:hAnsi="Calibri" w:cs="Calibri"/>
                <w:sz w:val="22"/>
                <w:szCs w:val="22"/>
                <w:lang w:eastAsia="zh-CN"/>
              </w:rPr>
            </w:pPr>
            <w:proofErr w:type="gramStart"/>
            <w:r>
              <w:rPr>
                <w:rFonts w:ascii="Calibri" w:hAnsi="Calibri" w:cs="Calibri"/>
                <w:sz w:val="22"/>
                <w:szCs w:val="22"/>
                <w:lang w:eastAsia="zh-CN"/>
              </w:rPr>
              <w:t>• Os</w:t>
            </w:r>
            <w:proofErr w:type="gramEnd"/>
            <w:r>
              <w:rPr>
                <w:rFonts w:ascii="Calibri" w:hAnsi="Calibri" w:cs="Calibri"/>
                <w:sz w:val="22"/>
                <w:szCs w:val="22"/>
                <w:lang w:eastAsia="zh-CN"/>
              </w:rPr>
              <w:t xml:space="preserve"> produtos deverão ter os cantos arredondados em seu acabam</w:t>
            </w:r>
            <w:r>
              <w:rPr>
                <w:rFonts w:ascii="Calibri" w:hAnsi="Calibri" w:cs="Calibri"/>
                <w:sz w:val="22"/>
                <w:szCs w:val="22"/>
                <w:lang w:eastAsia="zh-CN"/>
              </w:rPr>
              <w:t xml:space="preserve">ento. </w:t>
            </w:r>
          </w:p>
          <w:p w:rsidR="004A5B37" w:rsidRDefault="00F12E05">
            <w:pPr>
              <w:pStyle w:val="SemEspaamento"/>
              <w:jc w:val="both"/>
              <w:rPr>
                <w:rFonts w:ascii="Calibri" w:hAnsi="Calibri" w:cs="Calibri"/>
                <w:sz w:val="22"/>
                <w:szCs w:val="22"/>
              </w:rPr>
            </w:pPr>
            <w:proofErr w:type="gramStart"/>
            <w:r>
              <w:rPr>
                <w:rFonts w:ascii="Calibri" w:hAnsi="Calibri" w:cs="Calibri"/>
                <w:sz w:val="22"/>
                <w:szCs w:val="22"/>
                <w:lang w:eastAsia="zh-CN"/>
              </w:rPr>
              <w:t>• Os</w:t>
            </w:r>
            <w:proofErr w:type="gramEnd"/>
            <w:r>
              <w:rPr>
                <w:rFonts w:ascii="Calibri" w:hAnsi="Calibri" w:cs="Calibri"/>
                <w:sz w:val="22"/>
                <w:szCs w:val="22"/>
                <w:lang w:eastAsia="zh-CN"/>
              </w:rPr>
              <w:t xml:space="preserve"> materiais utilizados no processo de fabricação dos produtos deverão possibilitar a reciclagem após o término da vida útil.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02</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r w:rsidR="004A5B37">
        <w:tc>
          <w:tcPr>
            <w:tcW w:w="635" w:type="dxa"/>
            <w:tcBorders>
              <w:top w:val="single" w:sz="4" w:space="0" w:color="00000A"/>
              <w:left w:val="single" w:sz="4" w:space="0" w:color="00000A"/>
              <w:bottom w:val="single" w:sz="4" w:space="0" w:color="00000A"/>
              <w:right w:val="single" w:sz="4" w:space="0" w:color="00000A"/>
            </w:tcBorders>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60</w:t>
            </w:r>
          </w:p>
        </w:tc>
        <w:tc>
          <w:tcPr>
            <w:tcW w:w="6638" w:type="dxa"/>
            <w:tcBorders>
              <w:top w:val="single" w:sz="4" w:space="0" w:color="00000A"/>
              <w:left w:val="single" w:sz="4" w:space="0" w:color="00000A"/>
              <w:bottom w:val="single" w:sz="4" w:space="0" w:color="00000A"/>
              <w:right w:val="single" w:sz="4" w:space="0" w:color="00000A"/>
            </w:tcBorders>
          </w:tcPr>
          <w:p w:rsidR="004A5B37" w:rsidRDefault="00F12E05">
            <w:pPr>
              <w:pStyle w:val="SemEspaamento"/>
              <w:jc w:val="both"/>
              <w:rPr>
                <w:rFonts w:ascii="Calibri" w:hAnsi="Calibri" w:cs="Calibri"/>
                <w:sz w:val="22"/>
                <w:szCs w:val="22"/>
              </w:rPr>
            </w:pPr>
            <w:r>
              <w:rPr>
                <w:rFonts w:ascii="Calibri" w:hAnsi="Calibri" w:cs="Calibri"/>
                <w:sz w:val="22"/>
                <w:szCs w:val="22"/>
              </w:rPr>
              <w:t>Playground</w:t>
            </w:r>
          </w:p>
          <w:p w:rsidR="004A5B37" w:rsidRDefault="00F12E05">
            <w:pPr>
              <w:pStyle w:val="SemEspaamento"/>
              <w:jc w:val="both"/>
              <w:rPr>
                <w:rFonts w:ascii="Calibri" w:hAnsi="Calibri" w:cs="Calibri"/>
                <w:sz w:val="22"/>
                <w:szCs w:val="22"/>
              </w:rPr>
            </w:pPr>
            <w:r>
              <w:rPr>
                <w:rFonts w:ascii="Calibri" w:hAnsi="Calibri" w:cs="Calibri"/>
                <w:sz w:val="22"/>
                <w:szCs w:val="22"/>
              </w:rPr>
              <w:t>Descrição:</w:t>
            </w:r>
          </w:p>
          <w:p w:rsidR="004A5B37" w:rsidRDefault="00F12E05">
            <w:pPr>
              <w:jc w:val="both"/>
              <w:rPr>
                <w:rFonts w:ascii="Calibri" w:hAnsi="Calibri" w:cs="Calibri"/>
                <w:sz w:val="22"/>
                <w:szCs w:val="22"/>
              </w:rPr>
            </w:pPr>
            <w:r>
              <w:rPr>
                <w:rFonts w:ascii="Calibri" w:eastAsia="SimSun" w:hAnsi="Calibri" w:cs="Calibri"/>
                <w:color w:val="000000"/>
                <w:sz w:val="22"/>
                <w:szCs w:val="22"/>
                <w:lang w:val="en-US" w:eastAsia="zh-CN" w:bidi="ar"/>
              </w:rPr>
              <w:t>•</w:t>
            </w:r>
            <w:r>
              <w:rPr>
                <w:rFonts w:ascii="Calibri" w:eastAsia="Helvetica" w:hAnsi="Calibri" w:cs="Calibri"/>
                <w:color w:val="000000"/>
                <w:sz w:val="22"/>
                <w:szCs w:val="22"/>
                <w:lang w:val="en-US" w:eastAsia="zh-CN" w:bidi="ar"/>
              </w:rPr>
              <w:t xml:space="preserve"> Playground para crianças a partir de dois anos</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Dimensões e tolerâncias: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Largura: 3400 mm;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Altura: 2100 mm;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Comprimento: 3500 mm;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Tolerância: ±10% (dez por cento).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Características:</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Selo do INMETRO.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Peças multicoloridas. </w:t>
            </w:r>
          </w:p>
          <w:p w:rsidR="004A5B37" w:rsidRDefault="00F12E05">
            <w:pPr>
              <w:pStyle w:val="SemEspaamento"/>
              <w:jc w:val="both"/>
              <w:rPr>
                <w:rFonts w:ascii="Calibri" w:hAnsi="Calibri" w:cs="Calibri"/>
                <w:sz w:val="22"/>
                <w:szCs w:val="22"/>
              </w:rPr>
            </w:pPr>
            <w:proofErr w:type="gramStart"/>
            <w:r>
              <w:rPr>
                <w:rFonts w:ascii="Calibri" w:hAnsi="Calibri" w:cs="Calibri"/>
                <w:sz w:val="22"/>
                <w:szCs w:val="22"/>
                <w:lang w:eastAsia="zh-CN"/>
              </w:rPr>
              <w:t>• Não</w:t>
            </w:r>
            <w:proofErr w:type="gramEnd"/>
            <w:r>
              <w:rPr>
                <w:rFonts w:ascii="Calibri" w:hAnsi="Calibri" w:cs="Calibri"/>
                <w:sz w:val="22"/>
                <w:szCs w:val="22"/>
                <w:lang w:eastAsia="zh-CN"/>
              </w:rPr>
              <w:t xml:space="preserve"> tóxico. </w:t>
            </w:r>
          </w:p>
          <w:p w:rsidR="004A5B37" w:rsidRDefault="00F12E05">
            <w:pPr>
              <w:pStyle w:val="SemEspaamento"/>
              <w:jc w:val="both"/>
              <w:rPr>
                <w:rFonts w:ascii="Calibri" w:hAnsi="Calibri" w:cs="Calibri"/>
                <w:sz w:val="22"/>
                <w:szCs w:val="22"/>
                <w:lang w:eastAsia="zh-CN"/>
              </w:rPr>
            </w:pPr>
            <w:r>
              <w:rPr>
                <w:rFonts w:ascii="Calibri" w:hAnsi="Calibri" w:cs="Calibri"/>
                <w:sz w:val="22"/>
                <w:szCs w:val="22"/>
                <w:lang w:eastAsia="zh-CN"/>
              </w:rPr>
              <w:t>• Módulos com telhado e paredes em diferentes formatos.</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Rampa de escalada de acesso, com apoio para os pés e orifícios/furos que permitam a subida da criança com segurança. </w:t>
            </w:r>
          </w:p>
          <w:p w:rsidR="004A5B37" w:rsidRDefault="00F12E05">
            <w:pPr>
              <w:pStyle w:val="SemEspaamento"/>
              <w:jc w:val="both"/>
              <w:rPr>
                <w:rFonts w:ascii="Calibri" w:hAnsi="Calibri" w:cs="Calibri"/>
                <w:sz w:val="22"/>
                <w:szCs w:val="22"/>
              </w:rPr>
            </w:pPr>
            <w:proofErr w:type="gramStart"/>
            <w:r>
              <w:rPr>
                <w:rFonts w:ascii="Calibri" w:hAnsi="Calibri" w:cs="Calibri"/>
                <w:sz w:val="22"/>
                <w:szCs w:val="22"/>
                <w:lang w:eastAsia="zh-CN"/>
              </w:rPr>
              <w:t>• Um</w:t>
            </w:r>
            <w:proofErr w:type="gramEnd"/>
            <w:r>
              <w:rPr>
                <w:rFonts w:ascii="Calibri" w:hAnsi="Calibri" w:cs="Calibri"/>
                <w:sz w:val="22"/>
                <w:szCs w:val="22"/>
                <w:lang w:eastAsia="zh-CN"/>
              </w:rPr>
              <w:t xml:space="preserve"> escorregador tubo com sustentação.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Dois escorregadores pequenos, com rampa contínua ou ondulada, que devem obedecer a inclinação</w:t>
            </w:r>
            <w:r>
              <w:rPr>
                <w:rFonts w:ascii="Calibri" w:hAnsi="Calibri" w:cs="Calibri"/>
                <w:sz w:val="22"/>
                <w:szCs w:val="22"/>
                <w:lang w:eastAsia="zh-CN"/>
              </w:rPr>
              <w:t xml:space="preserve"> estabelecida em norma vigente.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Jogo da memória ou jogo da velha interativo de nove faces, montado na lateral inferior.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xml:space="preserve">• Entradas e saídas na parte inferior, exceto na lateral em que for montado o jogo interativo. </w:t>
            </w:r>
          </w:p>
          <w:p w:rsidR="004A5B37" w:rsidRDefault="00F12E05">
            <w:pPr>
              <w:pStyle w:val="SemEspaamento"/>
              <w:jc w:val="both"/>
              <w:rPr>
                <w:rFonts w:ascii="Calibri" w:hAnsi="Calibri" w:cs="Calibri"/>
                <w:sz w:val="22"/>
                <w:szCs w:val="22"/>
              </w:rPr>
            </w:pPr>
            <w:r>
              <w:rPr>
                <w:rFonts w:ascii="Calibri" w:hAnsi="Calibri" w:cs="Calibri"/>
                <w:sz w:val="22"/>
                <w:szCs w:val="22"/>
                <w:lang w:eastAsia="zh-CN"/>
              </w:rPr>
              <w:t>• Produto deverá ser fabricado em po</w:t>
            </w:r>
            <w:r>
              <w:rPr>
                <w:rFonts w:ascii="Calibri" w:hAnsi="Calibri" w:cs="Calibri"/>
                <w:sz w:val="22"/>
                <w:szCs w:val="22"/>
                <w:lang w:eastAsia="zh-CN"/>
              </w:rPr>
              <w:t xml:space="preserve">lietileno pelo processo de rotomoldagem, composto com aditivo antiestático e aditivo anti-UV que protejam contra raios solares e desbotamento provocado pelo tempo (sol e/ou chuva), garantindo a cor e a resistência do produto. </w:t>
            </w:r>
          </w:p>
          <w:p w:rsidR="004A5B37" w:rsidRDefault="00F12E05">
            <w:pPr>
              <w:pStyle w:val="SemEspaamento"/>
              <w:jc w:val="both"/>
              <w:rPr>
                <w:rFonts w:ascii="Calibri" w:hAnsi="Calibri" w:cs="Calibri"/>
                <w:sz w:val="22"/>
                <w:szCs w:val="22"/>
              </w:rPr>
            </w:pPr>
            <w:proofErr w:type="gramStart"/>
            <w:r>
              <w:rPr>
                <w:rFonts w:ascii="Calibri" w:hAnsi="Calibri" w:cs="Calibri"/>
                <w:sz w:val="22"/>
                <w:szCs w:val="22"/>
                <w:lang w:eastAsia="zh-CN"/>
              </w:rPr>
              <w:lastRenderedPageBreak/>
              <w:t>• Os</w:t>
            </w:r>
            <w:proofErr w:type="gramEnd"/>
            <w:r>
              <w:rPr>
                <w:rFonts w:ascii="Calibri" w:hAnsi="Calibri" w:cs="Calibri"/>
                <w:sz w:val="22"/>
                <w:szCs w:val="22"/>
                <w:lang w:eastAsia="zh-CN"/>
              </w:rPr>
              <w:t xml:space="preserve"> produtos deverão ter as </w:t>
            </w:r>
            <w:r>
              <w:rPr>
                <w:rFonts w:ascii="Calibri" w:hAnsi="Calibri" w:cs="Calibri"/>
                <w:sz w:val="22"/>
                <w:szCs w:val="22"/>
                <w:lang w:eastAsia="zh-CN"/>
              </w:rPr>
              <w:t xml:space="preserve">laterais arredondadas em seu acabamento. </w:t>
            </w:r>
          </w:p>
          <w:p w:rsidR="004A5B37" w:rsidRDefault="00F12E05">
            <w:pPr>
              <w:pStyle w:val="SemEspaamento"/>
              <w:jc w:val="both"/>
              <w:rPr>
                <w:rFonts w:ascii="Calibri" w:hAnsi="Calibri" w:cs="Calibri"/>
                <w:sz w:val="22"/>
                <w:szCs w:val="22"/>
              </w:rPr>
            </w:pPr>
            <w:proofErr w:type="gramStart"/>
            <w:r>
              <w:rPr>
                <w:rFonts w:ascii="Calibri" w:hAnsi="Calibri" w:cs="Calibri"/>
                <w:sz w:val="22"/>
                <w:szCs w:val="22"/>
                <w:lang w:eastAsia="zh-CN"/>
              </w:rPr>
              <w:t>• Os</w:t>
            </w:r>
            <w:proofErr w:type="gramEnd"/>
            <w:r>
              <w:rPr>
                <w:rFonts w:ascii="Calibri" w:hAnsi="Calibri" w:cs="Calibri"/>
                <w:sz w:val="22"/>
                <w:szCs w:val="22"/>
                <w:lang w:eastAsia="zh-CN"/>
              </w:rPr>
              <w:t xml:space="preserve"> materiais utilizados no processo de fabricação dos produtos deverão possibilitar a reciclagem após o término da vida útil. </w:t>
            </w:r>
          </w:p>
        </w:tc>
        <w:tc>
          <w:tcPr>
            <w:tcW w:w="57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lastRenderedPageBreak/>
              <w:t>04</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A5B37" w:rsidRDefault="00F12E05">
            <w:pPr>
              <w:jc w:val="center"/>
              <w:textAlignment w:val="baseline"/>
              <w:rPr>
                <w:rFonts w:ascii="Calibri" w:hAnsi="Calibri" w:cs="Calibri"/>
                <w:sz w:val="22"/>
                <w:szCs w:val="22"/>
              </w:rPr>
            </w:pPr>
            <w:r>
              <w:rPr>
                <w:rFonts w:ascii="Calibri" w:hAnsi="Calibri" w:cs="Calibri"/>
                <w:sz w:val="22"/>
                <w:szCs w:val="22"/>
              </w:rPr>
              <w:t>Unidade</w:t>
            </w:r>
          </w:p>
        </w:tc>
      </w:tr>
    </w:tbl>
    <w:p w:rsidR="004A5B37" w:rsidRDefault="004A5B37">
      <w:pPr>
        <w:spacing w:after="120"/>
        <w:jc w:val="both"/>
        <w:rPr>
          <w:rFonts w:ascii="Calibri" w:eastAsia="Arial Unicode MS" w:hAnsi="Calibri" w:cs="Calibri"/>
          <w:b/>
        </w:rPr>
      </w:pPr>
    </w:p>
    <w:p w:rsidR="004A5B37" w:rsidRDefault="00F12E05">
      <w:pPr>
        <w:spacing w:after="120"/>
        <w:jc w:val="both"/>
        <w:rPr>
          <w:rFonts w:ascii="Calibri" w:eastAsia="Arial Unicode MS" w:hAnsi="Calibri" w:cs="Calibri"/>
        </w:rPr>
      </w:pPr>
      <w:r>
        <w:rPr>
          <w:rFonts w:ascii="Calibri" w:eastAsia="Arial Unicode MS" w:hAnsi="Calibri" w:cs="Calibri"/>
          <w:b/>
        </w:rPr>
        <w:t>Ne</w:t>
      </w:r>
      <w:bookmarkStart w:id="0" w:name="_GoBack"/>
      <w:bookmarkEnd w:id="0"/>
      <w:r>
        <w:rPr>
          <w:rFonts w:ascii="Calibri" w:eastAsia="Arial Unicode MS" w:hAnsi="Calibri" w:cs="Calibri"/>
          <w:b/>
        </w:rPr>
        <w:t>cessários</w:t>
      </w:r>
      <w:r>
        <w:rPr>
          <w:rFonts w:ascii="Calibri" w:eastAsia="Arial Unicode MS" w:hAnsi="Calibri" w:cs="Calibri"/>
        </w:rPr>
        <w:t xml:space="preserve">: </w:t>
      </w:r>
    </w:p>
    <w:p w:rsidR="004A5B37" w:rsidRDefault="00F12E05">
      <w:pPr>
        <w:spacing w:after="120"/>
        <w:jc w:val="both"/>
        <w:rPr>
          <w:rFonts w:ascii="Calibri" w:eastAsia="Arial Unicode MS" w:hAnsi="Calibri" w:cs="Calibri"/>
        </w:rPr>
      </w:pPr>
      <w:r>
        <w:rPr>
          <w:rFonts w:ascii="Calibri" w:eastAsia="Arial Unicode MS" w:hAnsi="Calibri" w:cs="Calibri"/>
        </w:rPr>
        <w:t xml:space="preserve">Toda documentação necessária estará contida no Edital, no </w:t>
      </w:r>
      <w:r>
        <w:rPr>
          <w:rFonts w:ascii="Calibri" w:eastAsia="Arial Unicode MS" w:hAnsi="Calibri" w:cs="Calibri"/>
        </w:rPr>
        <w:t>site da Prefeitura Municipal de Arcos.</w:t>
      </w:r>
    </w:p>
    <w:p w:rsidR="004A5B37" w:rsidRDefault="00F12E05">
      <w:pPr>
        <w:pStyle w:val="Default"/>
        <w:spacing w:after="120"/>
        <w:jc w:val="both"/>
        <w:rPr>
          <w:rFonts w:ascii="Calibri" w:hAnsi="Calibri" w:cs="Calibri"/>
          <w:b/>
        </w:rPr>
      </w:pPr>
      <w:r>
        <w:rPr>
          <w:rFonts w:ascii="Calibri" w:hAnsi="Calibri" w:cs="Calibri"/>
          <w:b/>
        </w:rPr>
        <w:t>Condições de Execução:</w:t>
      </w:r>
    </w:p>
    <w:p w:rsidR="004A5B37" w:rsidRDefault="00F12E05">
      <w:pPr>
        <w:pStyle w:val="Default"/>
        <w:spacing w:after="120"/>
        <w:jc w:val="both"/>
        <w:rPr>
          <w:rFonts w:ascii="Calibri" w:hAnsi="Calibri" w:cs="Calibri"/>
          <w:color w:val="auto"/>
        </w:rPr>
      </w:pPr>
      <w:r>
        <w:rPr>
          <w:rFonts w:ascii="Calibri" w:hAnsi="Calibri" w:cs="Calibri"/>
          <w:color w:val="auto"/>
        </w:rPr>
        <w:t>A entrega deverá ser realizada no prazo máximo de</w:t>
      </w:r>
      <w:r>
        <w:rPr>
          <w:rFonts w:ascii="Calibri" w:hAnsi="Calibri" w:cs="Calibri"/>
          <w:color w:val="auto"/>
        </w:rPr>
        <w:t xml:space="preserve"> 30</w:t>
      </w:r>
      <w:r>
        <w:rPr>
          <w:rFonts w:ascii="Calibri" w:hAnsi="Calibri" w:cs="Calibri"/>
          <w:color w:val="auto"/>
        </w:rPr>
        <w:t xml:space="preserve"> </w:t>
      </w:r>
      <w:r>
        <w:rPr>
          <w:rFonts w:ascii="Calibri" w:hAnsi="Calibri" w:cs="Calibri"/>
        </w:rPr>
        <w:t>(</w:t>
      </w:r>
      <w:r>
        <w:rPr>
          <w:rFonts w:ascii="Calibri" w:hAnsi="Calibri" w:cs="Calibri"/>
        </w:rPr>
        <w:t>trinta</w:t>
      </w:r>
      <w:r>
        <w:rPr>
          <w:rFonts w:ascii="Calibri" w:hAnsi="Calibri" w:cs="Calibri"/>
        </w:rPr>
        <w:t xml:space="preserve">) </w:t>
      </w:r>
      <w:r>
        <w:rPr>
          <w:rFonts w:ascii="Calibri" w:hAnsi="Calibri" w:cs="Calibri"/>
          <w:color w:val="auto"/>
        </w:rPr>
        <w:t>dias corridos a partir do recebimento da ordem de compra.</w:t>
      </w:r>
    </w:p>
    <w:p w:rsidR="004A5B37" w:rsidRDefault="00F12E05">
      <w:pPr>
        <w:pStyle w:val="Default"/>
        <w:spacing w:after="120"/>
        <w:jc w:val="both"/>
        <w:rPr>
          <w:rFonts w:ascii="Calibri" w:hAnsi="Calibri" w:cs="Calibri"/>
          <w:color w:val="auto"/>
        </w:rPr>
      </w:pPr>
      <w:r>
        <w:rPr>
          <w:rFonts w:ascii="Calibri" w:hAnsi="Calibri" w:cs="Calibri"/>
          <w:color w:val="auto"/>
        </w:rPr>
        <w:t xml:space="preserve">É obrigatório entregar a nota fiscal junto com a entrega do produto. Não </w:t>
      </w:r>
      <w:r>
        <w:rPr>
          <w:rFonts w:ascii="Calibri" w:hAnsi="Calibri" w:cs="Calibri"/>
          <w:color w:val="auto"/>
        </w:rPr>
        <w:t>serão aceitas notas fiscais enviadas por email para fim de recebimento.</w:t>
      </w:r>
    </w:p>
    <w:p w:rsidR="004A5B37" w:rsidRDefault="00F12E05">
      <w:pPr>
        <w:pStyle w:val="Default"/>
        <w:spacing w:after="120"/>
        <w:jc w:val="both"/>
        <w:rPr>
          <w:rFonts w:ascii="Calibri" w:hAnsi="Calibri" w:cs="Calibri"/>
        </w:rPr>
      </w:pPr>
      <w:r>
        <w:rPr>
          <w:rFonts w:ascii="Calibri" w:hAnsi="Calibri" w:cs="Calibri"/>
          <w:color w:val="auto"/>
        </w:rPr>
        <w:t>A entrega dos produtos será feita n</w:t>
      </w:r>
      <w:r>
        <w:rPr>
          <w:rFonts w:ascii="Calibri" w:hAnsi="Calibri" w:cs="Calibri"/>
          <w:color w:val="auto"/>
        </w:rPr>
        <w:t xml:space="preserve">o Centro Municipal de Educação Infantil Jáia Batista Assunção na Rua Rivalino Ananias, nº </w:t>
      </w:r>
      <w:proofErr w:type="gramStart"/>
      <w:r>
        <w:rPr>
          <w:rFonts w:ascii="Calibri" w:hAnsi="Calibri" w:cs="Calibri"/>
          <w:color w:val="auto"/>
        </w:rPr>
        <w:t>503,  Bairro</w:t>
      </w:r>
      <w:proofErr w:type="gramEnd"/>
      <w:r>
        <w:rPr>
          <w:rFonts w:ascii="Calibri" w:hAnsi="Calibri" w:cs="Calibri"/>
          <w:color w:val="auto"/>
        </w:rPr>
        <w:t xml:space="preserve"> Nova Morada, Arcos - MG.</w:t>
      </w:r>
    </w:p>
    <w:p w:rsidR="004A5B37" w:rsidRDefault="00F12E05">
      <w:pPr>
        <w:spacing w:after="120"/>
        <w:jc w:val="both"/>
        <w:rPr>
          <w:rFonts w:ascii="Calibri" w:hAnsi="Calibri" w:cs="Calibri"/>
        </w:rPr>
      </w:pPr>
      <w:r>
        <w:rPr>
          <w:rFonts w:ascii="Calibri" w:hAnsi="Calibri" w:cs="Calibri"/>
        </w:rPr>
        <w:t>A empresa ficará resp</w:t>
      </w:r>
      <w:r>
        <w:rPr>
          <w:rFonts w:ascii="Calibri" w:hAnsi="Calibri" w:cs="Calibri"/>
        </w:rPr>
        <w:t xml:space="preserve">onsável pela entrega dos produtos, mesmo em locais que contenham mais de </w:t>
      </w:r>
      <w:r>
        <w:rPr>
          <w:rFonts w:ascii="Calibri" w:hAnsi="Calibri" w:cs="Calibri"/>
        </w:rPr>
        <w:t>0</w:t>
      </w:r>
      <w:r>
        <w:rPr>
          <w:rFonts w:ascii="Calibri" w:hAnsi="Calibri" w:cs="Calibri"/>
        </w:rPr>
        <w:t>1 (um) piso.</w:t>
      </w:r>
    </w:p>
    <w:p w:rsidR="004A5B37" w:rsidRDefault="00F12E05">
      <w:pPr>
        <w:spacing w:after="120"/>
        <w:jc w:val="both"/>
        <w:rPr>
          <w:rFonts w:ascii="Calibri" w:hAnsi="Calibri" w:cs="Calibri"/>
        </w:rPr>
      </w:pPr>
      <w:r>
        <w:rPr>
          <w:rFonts w:ascii="Calibri" w:hAnsi="Calibri" w:cs="Calibri"/>
        </w:rPr>
        <w:t>No caso de reprovação do produto, a empresa terá 05 (cinco) dias corridos para regularização do mesmo. A retirada do produto é por conta da Contratada.</w:t>
      </w:r>
    </w:p>
    <w:p w:rsidR="004A5B37" w:rsidRDefault="00F12E05">
      <w:pPr>
        <w:spacing w:after="120"/>
        <w:jc w:val="both"/>
        <w:rPr>
          <w:rFonts w:ascii="Calibri" w:hAnsi="Calibri" w:cs="Calibri"/>
          <w:b/>
          <w:sz w:val="15"/>
          <w:szCs w:val="15"/>
        </w:rPr>
      </w:pPr>
      <w:r>
        <w:rPr>
          <w:rFonts w:ascii="Calibri" w:hAnsi="Calibri" w:cs="Calibri"/>
        </w:rPr>
        <w:t>Os produtos devem</w:t>
      </w:r>
      <w:r>
        <w:rPr>
          <w:rFonts w:ascii="Calibri" w:hAnsi="Calibri" w:cs="Calibri"/>
        </w:rPr>
        <w:t xml:space="preserve"> ser entregues com no máximo 1/3 (um terço) da validade transcorrido, sob pena de devolução. Para itens como maquias e equipamentos, deverá ter garantia de pelo menos </w:t>
      </w:r>
      <w:r>
        <w:rPr>
          <w:rFonts w:ascii="Calibri" w:hAnsi="Calibri" w:cs="Calibri"/>
        </w:rPr>
        <w:t>0</w:t>
      </w:r>
      <w:r>
        <w:rPr>
          <w:rFonts w:ascii="Calibri" w:hAnsi="Calibri" w:cs="Calibri"/>
        </w:rPr>
        <w:t>6 (seis) meses pelo fornecedor a partir da data de entrega.</w:t>
      </w:r>
    </w:p>
    <w:p w:rsidR="004A5B37" w:rsidRDefault="00F12E05">
      <w:pPr>
        <w:pStyle w:val="Default"/>
        <w:spacing w:after="120"/>
        <w:jc w:val="both"/>
        <w:rPr>
          <w:rFonts w:ascii="Calibri" w:hAnsi="Calibri" w:cs="Calibri"/>
          <w:b/>
        </w:rPr>
      </w:pPr>
      <w:r>
        <w:rPr>
          <w:rFonts w:ascii="Calibri" w:hAnsi="Calibri" w:cs="Calibri"/>
          <w:b/>
        </w:rPr>
        <w:t>Gestão e Fiscalização do Con</w:t>
      </w:r>
      <w:r>
        <w:rPr>
          <w:rFonts w:ascii="Calibri" w:hAnsi="Calibri" w:cs="Calibri"/>
          <w:b/>
        </w:rPr>
        <w:t>trato:</w:t>
      </w:r>
    </w:p>
    <w:p w:rsidR="004A5B37" w:rsidRDefault="00F12E05">
      <w:pPr>
        <w:pStyle w:val="Default"/>
        <w:spacing w:after="120"/>
        <w:jc w:val="both"/>
        <w:rPr>
          <w:rFonts w:ascii="Calibri" w:hAnsi="Calibri" w:cs="Calibri"/>
        </w:rPr>
      </w:pPr>
      <w:r>
        <w:rPr>
          <w:rFonts w:ascii="Calibri" w:hAnsi="Calibri" w:cs="Calibri"/>
        </w:rPr>
        <w:t>O CONTROLE, AVALIAÇÃO, VISTORIA E FISCALIZAÇÃO, ficará a cargo do fiscal do contrato, indicado pelo Secretário Responsável por cada Secretaria, onde poderá exigir informações adicionais que julgue necessário desde que a solicitação seja feita por es</w:t>
      </w:r>
      <w:r>
        <w:rPr>
          <w:rFonts w:ascii="Calibri" w:hAnsi="Calibri" w:cs="Calibri"/>
        </w:rPr>
        <w:t xml:space="preserve">crito. </w:t>
      </w:r>
    </w:p>
    <w:p w:rsidR="004A5B37" w:rsidRDefault="00F12E05">
      <w:pPr>
        <w:pStyle w:val="Default"/>
        <w:spacing w:after="120"/>
        <w:jc w:val="both"/>
        <w:rPr>
          <w:rFonts w:ascii="Calibri" w:hAnsi="Calibri" w:cs="Calibri"/>
        </w:rPr>
      </w:pPr>
      <w:r>
        <w:rPr>
          <w:rFonts w:ascii="Calibri" w:hAnsi="Calibri" w:cs="Calibri"/>
          <w:b/>
          <w:bCs/>
        </w:rPr>
        <w:t>Fiscal:</w:t>
      </w:r>
      <w:r>
        <w:rPr>
          <w:rFonts w:ascii="Calibri" w:hAnsi="Calibri" w:cs="Calibri"/>
        </w:rPr>
        <w:t xml:space="preserve"> </w:t>
      </w:r>
      <w:r>
        <w:rPr>
          <w:rFonts w:ascii="Calibri" w:hAnsi="Calibri" w:cs="Calibri"/>
        </w:rPr>
        <w:t xml:space="preserve">Kelly Cristina Silva - Masp: 1285440/1 - </w:t>
      </w:r>
      <w:proofErr w:type="gramStart"/>
      <w:r>
        <w:rPr>
          <w:rFonts w:ascii="Calibri" w:hAnsi="Calibri" w:cs="Calibri"/>
        </w:rPr>
        <w:t>Cel :</w:t>
      </w:r>
      <w:proofErr w:type="gramEnd"/>
      <w:r>
        <w:rPr>
          <w:rFonts w:ascii="Calibri" w:hAnsi="Calibri" w:cs="Calibri"/>
        </w:rPr>
        <w:t xml:space="preserve"> 37-91151275</w:t>
      </w:r>
    </w:p>
    <w:p w:rsidR="004A5B37" w:rsidRDefault="00F12E05">
      <w:pPr>
        <w:spacing w:after="120"/>
        <w:jc w:val="both"/>
        <w:rPr>
          <w:rFonts w:ascii="Calibri" w:hAnsi="Calibri" w:cs="Calibri"/>
          <w:b/>
        </w:rPr>
      </w:pPr>
      <w:r>
        <w:rPr>
          <w:rFonts w:ascii="Calibri" w:hAnsi="Calibri" w:cs="Calibri"/>
          <w:b/>
        </w:rPr>
        <w:t>Forma de Pagamento:</w:t>
      </w:r>
    </w:p>
    <w:p w:rsidR="004A5B37" w:rsidRDefault="00F12E05">
      <w:pPr>
        <w:spacing w:after="120"/>
        <w:jc w:val="both"/>
        <w:rPr>
          <w:rFonts w:ascii="Calibri" w:hAnsi="Calibri" w:cs="Calibri"/>
        </w:rPr>
      </w:pPr>
      <w:r>
        <w:rPr>
          <w:rFonts w:ascii="Calibri" w:hAnsi="Calibri" w:cs="Calibri"/>
        </w:rPr>
        <w:t xml:space="preserve">O CONTRATANTE realizará o pagamento no prazo de 30 (trinta) dias, contado da prestação do serviço e da apresentação do documento fiscal correspondente, acompanhado da respectiva ordem de execução de serviço, </w:t>
      </w:r>
    </w:p>
    <w:p w:rsidR="004A5B37" w:rsidRDefault="00F12E05">
      <w:pPr>
        <w:spacing w:after="120"/>
        <w:jc w:val="both"/>
        <w:rPr>
          <w:rFonts w:ascii="Calibri" w:hAnsi="Calibri" w:cs="Calibri"/>
        </w:rPr>
      </w:pPr>
      <w:r>
        <w:rPr>
          <w:rFonts w:ascii="Calibri" w:hAnsi="Calibri" w:cs="Calibri"/>
        </w:rPr>
        <w:t>Não será efetuado qualquer pagamento à contrata</w:t>
      </w:r>
      <w:r>
        <w:rPr>
          <w:rFonts w:ascii="Calibri" w:hAnsi="Calibri" w:cs="Calibri"/>
        </w:rPr>
        <w:t>da, em caso de descumprimento das condições de habilitação e qualificação exigidas na licitação.</w:t>
      </w:r>
    </w:p>
    <w:p w:rsidR="004A5B37" w:rsidRDefault="00F12E05">
      <w:pPr>
        <w:spacing w:after="120"/>
        <w:jc w:val="both"/>
        <w:rPr>
          <w:rFonts w:ascii="Calibri" w:hAnsi="Calibri" w:cs="Calibri"/>
        </w:rPr>
      </w:pPr>
      <w:r>
        <w:rPr>
          <w:rFonts w:ascii="Calibri" w:hAnsi="Calibri" w:cs="Calibri"/>
        </w:rPr>
        <w:t>É vedada a realização de pagamento antes da execução do serviço ou se o mesmo não estiver de acordo com as especificações deste instrumento.</w:t>
      </w:r>
    </w:p>
    <w:p w:rsidR="004A5B37" w:rsidRDefault="00F12E05">
      <w:pPr>
        <w:spacing w:after="120"/>
        <w:jc w:val="both"/>
        <w:rPr>
          <w:rFonts w:ascii="Calibri" w:hAnsi="Calibri" w:cs="Calibri"/>
        </w:rPr>
      </w:pPr>
      <w:r>
        <w:rPr>
          <w:rFonts w:ascii="Calibri" w:hAnsi="Calibri" w:cs="Calibri"/>
        </w:rPr>
        <w:t>Os pagamentos enco</w:t>
      </w:r>
      <w:r>
        <w:rPr>
          <w:rFonts w:ascii="Calibri" w:hAnsi="Calibri" w:cs="Calibri"/>
        </w:rPr>
        <w:t xml:space="preserve">ntram-se ainda condicionados à apresentação das seguintes comprovações dos </w:t>
      </w:r>
      <w:proofErr w:type="gramStart"/>
      <w:r>
        <w:rPr>
          <w:rFonts w:ascii="Calibri" w:hAnsi="Calibri" w:cs="Calibri"/>
        </w:rPr>
        <w:t>documentos:Documentação</w:t>
      </w:r>
      <w:proofErr w:type="gramEnd"/>
      <w:r>
        <w:rPr>
          <w:rFonts w:ascii="Calibri" w:hAnsi="Calibri" w:cs="Calibri"/>
        </w:rPr>
        <w:t xml:space="preserve"> relativa à regularidade para com a </w:t>
      </w:r>
      <w:r>
        <w:rPr>
          <w:rFonts w:ascii="Calibri" w:hAnsi="Calibri" w:cs="Calibri"/>
        </w:rPr>
        <w:lastRenderedPageBreak/>
        <w:t>Seguridade Social (INSS), Fundo de Garantia por Tempo de Serviço (FGTS), Trabalhista e Fazendas Federal, Estadual e Munici</w:t>
      </w:r>
      <w:r>
        <w:rPr>
          <w:rFonts w:ascii="Calibri" w:hAnsi="Calibri" w:cs="Calibri"/>
        </w:rPr>
        <w:t>pal e Certidão Negativa do Contribuinte Municipal.</w:t>
      </w:r>
    </w:p>
    <w:p w:rsidR="004A5B37" w:rsidRDefault="00F12E05">
      <w:pPr>
        <w:spacing w:after="120"/>
        <w:jc w:val="both"/>
        <w:rPr>
          <w:rFonts w:ascii="Calibri" w:hAnsi="Calibri" w:cs="Calibri"/>
        </w:rPr>
      </w:pPr>
      <w:r>
        <w:rPr>
          <w:rFonts w:ascii="Calibri" w:hAnsi="Calibri" w:cs="Calibri"/>
        </w:rPr>
        <w:t>As condições completas para pagamento estarão contidas no edital.</w:t>
      </w:r>
    </w:p>
    <w:p w:rsidR="004A5B37" w:rsidRDefault="00F12E05">
      <w:pPr>
        <w:spacing w:after="120"/>
        <w:jc w:val="both"/>
        <w:rPr>
          <w:rFonts w:ascii="Calibri" w:hAnsi="Calibri" w:cs="Calibri"/>
        </w:rPr>
      </w:pPr>
      <w:r>
        <w:rPr>
          <w:rFonts w:ascii="Calibri" w:hAnsi="Calibri" w:cs="Calibri"/>
          <w:b/>
        </w:rPr>
        <w:t>Condições Gerais:</w:t>
      </w:r>
    </w:p>
    <w:p w:rsidR="004A5B37" w:rsidRDefault="00F12E05">
      <w:pPr>
        <w:spacing w:after="120"/>
        <w:jc w:val="both"/>
        <w:rPr>
          <w:rFonts w:ascii="Calibri" w:hAnsi="Calibri" w:cs="Calibri"/>
        </w:rPr>
      </w:pPr>
      <w:r>
        <w:rPr>
          <w:rFonts w:ascii="Calibri" w:hAnsi="Calibri" w:cs="Calibri"/>
        </w:rPr>
        <w:t>É de total responsabilidade da empresa vencedora, durante a execução do contrato, informar com antecedência a administraç</w:t>
      </w:r>
      <w:r>
        <w:rPr>
          <w:rFonts w:ascii="Calibri" w:hAnsi="Calibri" w:cs="Calibri"/>
        </w:rPr>
        <w:t>ão pública qualquer alteração na situação cadastral (mudança de CNPJ e/ou alteração na Razão Social) da empresa, sob pena de suspensão dos créditos devidos até a regularização dos dados cadastrais.</w:t>
      </w:r>
    </w:p>
    <w:p w:rsidR="004A5B37" w:rsidRDefault="00F12E05">
      <w:pPr>
        <w:spacing w:after="120"/>
        <w:jc w:val="both"/>
        <w:rPr>
          <w:rFonts w:ascii="Calibri" w:hAnsi="Calibri" w:cs="Calibri"/>
        </w:rPr>
      </w:pPr>
      <w:r>
        <w:rPr>
          <w:rFonts w:ascii="Calibri" w:hAnsi="Calibri" w:cs="Calibri"/>
        </w:rPr>
        <w:t>Reserva-se o direito da Contratante em não aceitar o servi</w:t>
      </w:r>
      <w:r>
        <w:rPr>
          <w:rFonts w:ascii="Calibri" w:hAnsi="Calibri" w:cs="Calibri"/>
        </w:rPr>
        <w:t>ço em desacordo com o previsto neste Termo de Referência ou em desconformidade com as normas legais ou técnicas pertinentes ao seu objeto, podendo rescindir a contratação prevista no art. 77 da Lei nº 8.666/93</w:t>
      </w:r>
      <w:r>
        <w:rPr>
          <w:rFonts w:ascii="Calibri" w:hAnsi="Calibri" w:cs="Calibri"/>
        </w:rPr>
        <w:t>.</w:t>
      </w:r>
    </w:p>
    <w:p w:rsidR="004A5B37" w:rsidRDefault="00F12E05">
      <w:pPr>
        <w:jc w:val="both"/>
        <w:rPr>
          <w:rFonts w:ascii="Calibri" w:hAnsi="Calibri" w:cs="Calibri"/>
        </w:rPr>
      </w:pPr>
      <w:proofErr w:type="gramStart"/>
      <w:r>
        <w:rPr>
          <w:rFonts w:ascii="Calibri" w:hAnsi="Calibri" w:cs="Calibri"/>
        </w:rPr>
        <w:t>Esta(</w:t>
      </w:r>
      <w:proofErr w:type="gramEnd"/>
      <w:r>
        <w:rPr>
          <w:rFonts w:ascii="Calibri" w:hAnsi="Calibri" w:cs="Calibri"/>
        </w:rPr>
        <w:t>s) secretaria(s) assume(em) a responsabi</w:t>
      </w:r>
      <w:r>
        <w:rPr>
          <w:rFonts w:ascii="Calibri" w:hAnsi="Calibri" w:cs="Calibri"/>
        </w:rPr>
        <w:t>lidade exclusiva pelas especificação dos materiais/serviços, não sendo atribuída à Pregoeira, equipe de apoio e Departamento de licitações, quaisquer culpabilidades neste sentido.</w:t>
      </w:r>
    </w:p>
    <w:p w:rsidR="004A5B37" w:rsidRDefault="004A5B37">
      <w:pPr>
        <w:pStyle w:val="Cabealho"/>
        <w:rPr>
          <w:rFonts w:ascii="Calibri" w:hAnsi="Calibri" w:cs="Calibri"/>
        </w:rPr>
      </w:pPr>
    </w:p>
    <w:p w:rsidR="004A5B37" w:rsidRDefault="00F12E05">
      <w:pPr>
        <w:pStyle w:val="Cabealho"/>
        <w:rPr>
          <w:rFonts w:ascii="Calibri" w:hAnsi="Calibri" w:cs="Calibri"/>
        </w:rPr>
      </w:pPr>
      <w:r>
        <w:rPr>
          <w:rFonts w:ascii="Calibri" w:hAnsi="Calibri" w:cs="Calibri"/>
        </w:rPr>
        <w:t xml:space="preserve">Arcos, </w:t>
      </w:r>
      <w:r>
        <w:rPr>
          <w:rFonts w:ascii="Calibri" w:hAnsi="Calibri" w:cs="Calibri"/>
        </w:rPr>
        <w:t>09 de março de 2022.</w:t>
      </w:r>
    </w:p>
    <w:p w:rsidR="004A5B37" w:rsidRDefault="004A5B37">
      <w:pPr>
        <w:pStyle w:val="Cabealho"/>
        <w:rPr>
          <w:rFonts w:ascii="Calibri" w:hAnsi="Calibri" w:cs="Calibri"/>
        </w:rPr>
      </w:pPr>
    </w:p>
    <w:p w:rsidR="004A5B37" w:rsidRDefault="004A5B37">
      <w:pPr>
        <w:pStyle w:val="Cabealho"/>
        <w:rPr>
          <w:rFonts w:ascii="Calibri" w:hAnsi="Calibri" w:cs="Calibri"/>
        </w:rPr>
      </w:pPr>
    </w:p>
    <w:p w:rsidR="004A5B37" w:rsidRDefault="00F12E05">
      <w:pPr>
        <w:spacing w:after="120"/>
        <w:jc w:val="both"/>
        <w:rPr>
          <w:rFonts w:ascii="Calibri" w:hAnsi="Calibri" w:cs="Calibri"/>
          <w:b/>
        </w:rPr>
      </w:pPr>
      <w:r>
        <w:rPr>
          <w:rFonts w:ascii="Calibri" w:hAnsi="Calibri" w:cs="Calibri"/>
          <w:b/>
        </w:rPr>
        <w:t xml:space="preserve">Concordância com o Termo de Referência </w:t>
      </w:r>
    </w:p>
    <w:p w:rsidR="004A5B37" w:rsidRDefault="004A5B37">
      <w:pPr>
        <w:spacing w:after="120"/>
        <w:jc w:val="both"/>
        <w:rPr>
          <w:rFonts w:ascii="Calibri" w:hAnsi="Calibri" w:cs="Calibri"/>
          <w:b/>
        </w:rPr>
      </w:pPr>
    </w:p>
    <w:p w:rsidR="004A5B37" w:rsidRDefault="004A5B37">
      <w:pPr>
        <w:spacing w:after="120"/>
        <w:jc w:val="both"/>
        <w:rPr>
          <w:rFonts w:ascii="Calibri" w:hAnsi="Calibri" w:cs="Calibri"/>
          <w:b/>
        </w:rPr>
      </w:pPr>
    </w:p>
    <w:p w:rsidR="004A5B37" w:rsidRDefault="004A5B37">
      <w:pPr>
        <w:spacing w:after="120"/>
        <w:jc w:val="both"/>
        <w:rPr>
          <w:rFonts w:ascii="Calibri" w:hAnsi="Calibri" w:cs="Calibri"/>
          <w:b/>
        </w:rPr>
      </w:pPr>
    </w:p>
    <w:p w:rsidR="004A5B37" w:rsidRDefault="004A5B37">
      <w:pPr>
        <w:spacing w:after="120"/>
        <w:jc w:val="both"/>
        <w:rPr>
          <w:rFonts w:ascii="Calibri" w:hAnsi="Calibri" w:cs="Calibri"/>
          <w:b/>
        </w:rPr>
      </w:pPr>
    </w:p>
    <w:p w:rsidR="004A5B37" w:rsidRDefault="004A5B37">
      <w:pPr>
        <w:spacing w:after="120"/>
        <w:jc w:val="both"/>
        <w:rPr>
          <w:rFonts w:ascii="Calibri" w:hAnsi="Calibri" w:cs="Calibri"/>
          <w:b/>
        </w:rPr>
      </w:pPr>
    </w:p>
    <w:p w:rsidR="004A5B37" w:rsidRDefault="00F12E05">
      <w:pPr>
        <w:spacing w:after="120"/>
        <w:jc w:val="center"/>
        <w:rPr>
          <w:rFonts w:ascii="Calibri" w:hAnsi="Calibri" w:cs="Calibri"/>
          <w:b/>
          <w:sz w:val="20"/>
          <w:szCs w:val="20"/>
        </w:rPr>
      </w:pPr>
      <w:r>
        <w:rPr>
          <w:rFonts w:ascii="Calibri" w:hAnsi="Calibri" w:cs="Calibri"/>
          <w:b/>
          <w:sz w:val="20"/>
          <w:szCs w:val="20"/>
        </w:rPr>
        <w:t>__________________________________________________________________</w:t>
      </w:r>
    </w:p>
    <w:p w:rsidR="004A5B37" w:rsidRDefault="00F12E05">
      <w:pPr>
        <w:jc w:val="center"/>
        <w:rPr>
          <w:rFonts w:ascii="Arial" w:hAnsi="Arial" w:cs="Arial"/>
          <w:b/>
          <w:bCs/>
          <w:iCs/>
        </w:rPr>
      </w:pPr>
      <w:r>
        <w:rPr>
          <w:rFonts w:ascii="Arial" w:hAnsi="Arial" w:cs="Arial"/>
          <w:b/>
          <w:bCs/>
          <w:iCs/>
        </w:rPr>
        <w:t>Sônia Maria Neves Zuquim Vilela</w:t>
      </w:r>
    </w:p>
    <w:p w:rsidR="004A5B37" w:rsidRDefault="00F12E05">
      <w:pPr>
        <w:spacing w:after="120"/>
        <w:jc w:val="center"/>
        <w:rPr>
          <w:rFonts w:ascii="Calibri" w:hAnsi="Calibri" w:cs="Calibri"/>
          <w:b/>
        </w:rPr>
      </w:pPr>
      <w:r>
        <w:rPr>
          <w:rFonts w:ascii="Calibri" w:hAnsi="Calibri" w:cs="Calibri"/>
          <w:b/>
        </w:rPr>
        <w:t>Secretária Municipal de Educação</w:t>
      </w:r>
    </w:p>
    <w:sectPr w:rsidR="004A5B37">
      <w:headerReference w:type="even" r:id="rId32"/>
      <w:headerReference w:type="default" r:id="rId33"/>
      <w:foot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B37" w:rsidRDefault="00F12E05">
      <w:r>
        <w:separator/>
      </w:r>
    </w:p>
  </w:endnote>
  <w:endnote w:type="continuationSeparator" w:id="0">
    <w:p w:rsidR="004A5B37" w:rsidRDefault="00F1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charset w:val="00"/>
    <w:family w:val="auto"/>
    <w:pitch w:val="default"/>
  </w:font>
  <w:font w:name="Helvetica-Bold">
    <w:altName w:val="Segoe Print"/>
    <w:charset w:val="00"/>
    <w:family w:val="auto"/>
    <w:pitch w:val="default"/>
  </w:font>
  <w:font w:name="Helvetica-Oblique">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310"/>
    </w:sdtPr>
    <w:sdtEndPr/>
    <w:sdtContent>
      <w:p w:rsidR="004A5B37" w:rsidRDefault="00F12E05">
        <w:pPr>
          <w:pStyle w:val="Rodap"/>
          <w:jc w:val="right"/>
        </w:pPr>
        <w:r>
          <w:fldChar w:fldCharType="begin"/>
        </w:r>
        <w:r>
          <w:instrText xml:space="preserve"> PAGE   \* MERGEFORMAT </w:instrText>
        </w:r>
        <w:r>
          <w:fldChar w:fldCharType="separate"/>
        </w:r>
        <w:r>
          <w:rPr>
            <w:noProof/>
          </w:rPr>
          <w:t>51</w:t>
        </w:r>
        <w:r>
          <w:fldChar w:fldCharType="end"/>
        </w:r>
      </w:p>
    </w:sdtContent>
  </w:sdt>
  <w:p w:rsidR="004A5B37" w:rsidRDefault="004A5B37">
    <w:pPr>
      <w:pStyle w:val="Rodap"/>
    </w:pPr>
  </w:p>
  <w:p w:rsidR="004A5B37" w:rsidRDefault="004A5B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B37" w:rsidRDefault="00F12E05">
      <w:r>
        <w:separator/>
      </w:r>
    </w:p>
  </w:footnote>
  <w:footnote w:type="continuationSeparator" w:id="0">
    <w:p w:rsidR="004A5B37" w:rsidRDefault="00F12E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B37" w:rsidRDefault="00F12E0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A5B37" w:rsidRDefault="004A5B37">
    <w:pPr>
      <w:pStyle w:val="Cabealho"/>
      <w:ind w:right="360"/>
    </w:pPr>
  </w:p>
  <w:p w:rsidR="004A5B37" w:rsidRDefault="004A5B3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B37" w:rsidRDefault="004A5B37">
    <w:pPr>
      <w:pStyle w:val="Cabealho"/>
      <w:framePr w:wrap="around" w:vAnchor="text" w:hAnchor="margin" w:xAlign="right" w:y="1"/>
      <w:rPr>
        <w:rStyle w:val="Nmerodepgina"/>
      </w:rPr>
    </w:pPr>
  </w:p>
  <w:p w:rsidR="004A5B37" w:rsidRDefault="00F12E05">
    <w:pPr>
      <w:pStyle w:val="Cabealho"/>
      <w:ind w:right="360"/>
    </w:pPr>
    <w:r>
      <w:rPr>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margin-left:78.75pt;margin-top:.55pt;width:293.85pt;height:50.7pt;z-index:251659264;mso-wrap-distance-top:0;mso-wrap-distance-bottom:0;mso-width-relative:page;mso-height-relative:page">
          <v:imagedata r:id="rId1" o:title=""/>
          <w10:wrap type="topAndBottom"/>
        </v:shape>
        <o:OLEObject Type="Embed" ProgID="CorelDRAW.Graphic.10" ShapeID="_x0000_s4097" DrawAspect="Content" ObjectID="_1740626522" r:id="rId2"/>
      </w:object>
    </w:r>
  </w:p>
  <w:p w:rsidR="004A5B37" w:rsidRDefault="004A5B3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noPunctuationKerning/>
  <w:characterSpacingControl w:val="doNotCompress"/>
  <w:hdrShapeDefaults>
    <o:shapedefaults v:ext="edit" spidmax="4098" fillcolor="white">
      <v:fill color="white"/>
    </o:shapedefaults>
    <o:shapelayout v:ext="edit">
      <o:idmap v:ext="edit" data="3,4"/>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0C0"/>
    <w:rsid w:val="00044A3A"/>
    <w:rsid w:val="000562E8"/>
    <w:rsid w:val="000D7EC7"/>
    <w:rsid w:val="001216E2"/>
    <w:rsid w:val="00192B7B"/>
    <w:rsid w:val="001A388A"/>
    <w:rsid w:val="001B76B4"/>
    <w:rsid w:val="002C4343"/>
    <w:rsid w:val="0034065F"/>
    <w:rsid w:val="003E737A"/>
    <w:rsid w:val="003F7FD3"/>
    <w:rsid w:val="004002D6"/>
    <w:rsid w:val="004429DE"/>
    <w:rsid w:val="004817FE"/>
    <w:rsid w:val="00497FA3"/>
    <w:rsid w:val="004A5B37"/>
    <w:rsid w:val="004C2C90"/>
    <w:rsid w:val="004F408A"/>
    <w:rsid w:val="00512F06"/>
    <w:rsid w:val="005A6450"/>
    <w:rsid w:val="00650718"/>
    <w:rsid w:val="00661993"/>
    <w:rsid w:val="006B219D"/>
    <w:rsid w:val="006B321E"/>
    <w:rsid w:val="00862011"/>
    <w:rsid w:val="008D285F"/>
    <w:rsid w:val="00984DAC"/>
    <w:rsid w:val="00A270C0"/>
    <w:rsid w:val="00A469A9"/>
    <w:rsid w:val="00AB62B6"/>
    <w:rsid w:val="00AF6D56"/>
    <w:rsid w:val="00B00F63"/>
    <w:rsid w:val="00B779F5"/>
    <w:rsid w:val="00BC1219"/>
    <w:rsid w:val="00C511D7"/>
    <w:rsid w:val="00C530F4"/>
    <w:rsid w:val="00CD4A41"/>
    <w:rsid w:val="00CF7483"/>
    <w:rsid w:val="00D330CE"/>
    <w:rsid w:val="00D3522E"/>
    <w:rsid w:val="00DD4882"/>
    <w:rsid w:val="00E168FC"/>
    <w:rsid w:val="00E54EF3"/>
    <w:rsid w:val="00EA5644"/>
    <w:rsid w:val="00F12E05"/>
    <w:rsid w:val="00F60116"/>
    <w:rsid w:val="00F80439"/>
    <w:rsid w:val="01F82189"/>
    <w:rsid w:val="01FC7DA6"/>
    <w:rsid w:val="03493858"/>
    <w:rsid w:val="039527A6"/>
    <w:rsid w:val="04D64F19"/>
    <w:rsid w:val="04EC5634"/>
    <w:rsid w:val="0768045D"/>
    <w:rsid w:val="07A32B36"/>
    <w:rsid w:val="08473B0E"/>
    <w:rsid w:val="0917762A"/>
    <w:rsid w:val="09271C52"/>
    <w:rsid w:val="0C19349B"/>
    <w:rsid w:val="0C792F89"/>
    <w:rsid w:val="0EE8613C"/>
    <w:rsid w:val="11091B56"/>
    <w:rsid w:val="1177401B"/>
    <w:rsid w:val="1358575C"/>
    <w:rsid w:val="163113EA"/>
    <w:rsid w:val="166E2C6E"/>
    <w:rsid w:val="19274403"/>
    <w:rsid w:val="1A804041"/>
    <w:rsid w:val="1C092D2E"/>
    <w:rsid w:val="1C55138D"/>
    <w:rsid w:val="1D6D569C"/>
    <w:rsid w:val="1DA04055"/>
    <w:rsid w:val="1FDA20C3"/>
    <w:rsid w:val="21701F90"/>
    <w:rsid w:val="21F732F2"/>
    <w:rsid w:val="25ED1E01"/>
    <w:rsid w:val="277F7F08"/>
    <w:rsid w:val="27F21951"/>
    <w:rsid w:val="28610884"/>
    <w:rsid w:val="2994739B"/>
    <w:rsid w:val="299D3A66"/>
    <w:rsid w:val="2ADB088C"/>
    <w:rsid w:val="2C5E4528"/>
    <w:rsid w:val="2C967903"/>
    <w:rsid w:val="2D293ADD"/>
    <w:rsid w:val="2D9B6987"/>
    <w:rsid w:val="2FBC0613"/>
    <w:rsid w:val="300264A9"/>
    <w:rsid w:val="305F38FB"/>
    <w:rsid w:val="37607292"/>
    <w:rsid w:val="3B3F4B54"/>
    <w:rsid w:val="4357271C"/>
    <w:rsid w:val="43D61CCF"/>
    <w:rsid w:val="43DA3E77"/>
    <w:rsid w:val="459E503B"/>
    <w:rsid w:val="461F5BAF"/>
    <w:rsid w:val="466730B2"/>
    <w:rsid w:val="46D64180"/>
    <w:rsid w:val="46FC7C8B"/>
    <w:rsid w:val="47856B44"/>
    <w:rsid w:val="4A732C97"/>
    <w:rsid w:val="4B64667C"/>
    <w:rsid w:val="4BC971C4"/>
    <w:rsid w:val="4DE95203"/>
    <w:rsid w:val="4E2670C0"/>
    <w:rsid w:val="4F3F083F"/>
    <w:rsid w:val="4FA535ED"/>
    <w:rsid w:val="50443F86"/>
    <w:rsid w:val="50E16DDC"/>
    <w:rsid w:val="51867B3E"/>
    <w:rsid w:val="53100F83"/>
    <w:rsid w:val="545F7ABE"/>
    <w:rsid w:val="546E7D01"/>
    <w:rsid w:val="55C47DED"/>
    <w:rsid w:val="56B03644"/>
    <w:rsid w:val="58022C3B"/>
    <w:rsid w:val="58333B98"/>
    <w:rsid w:val="58C5196F"/>
    <w:rsid w:val="5A4E03B9"/>
    <w:rsid w:val="5AA57AE8"/>
    <w:rsid w:val="5ABB1225"/>
    <w:rsid w:val="5B21223C"/>
    <w:rsid w:val="5B696414"/>
    <w:rsid w:val="5C8C341B"/>
    <w:rsid w:val="5FA40A7B"/>
    <w:rsid w:val="60717ACE"/>
    <w:rsid w:val="637739EB"/>
    <w:rsid w:val="67E93FC9"/>
    <w:rsid w:val="690A7BA1"/>
    <w:rsid w:val="6A794FDE"/>
    <w:rsid w:val="6C804DA9"/>
    <w:rsid w:val="6C95338A"/>
    <w:rsid w:val="6EE83931"/>
    <w:rsid w:val="6FF63701"/>
    <w:rsid w:val="708F01A0"/>
    <w:rsid w:val="72B06181"/>
    <w:rsid w:val="72DF28E0"/>
    <w:rsid w:val="753164B5"/>
    <w:rsid w:val="76EE057A"/>
    <w:rsid w:val="77C474E1"/>
    <w:rsid w:val="78B7498B"/>
    <w:rsid w:val="79393B8B"/>
    <w:rsid w:val="7A24483B"/>
    <w:rsid w:val="7AC83ACA"/>
    <w:rsid w:val="7B476A33"/>
    <w:rsid w:val="7D6679A0"/>
    <w:rsid w:val="7DC5457F"/>
    <w:rsid w:val="7FDF78F2"/>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15:docId w15:val="{6AE0A2A1-5368-45C1-B55E-C8669CDD3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rPr>
  </w:style>
  <w:style w:type="paragraph" w:styleId="Ttulo1">
    <w:name w:val="heading 1"/>
    <w:basedOn w:val="Normal"/>
    <w:next w:val="Normal"/>
    <w:link w:val="Ttulo1Char"/>
    <w:uiPriority w:val="9"/>
    <w:qFormat/>
    <w:pPr>
      <w:keepNext/>
      <w:keepLines/>
      <w:suppressAutoHyphens/>
      <w:spacing w:before="480"/>
      <w:outlineLvl w:val="0"/>
    </w:pPr>
    <w:rPr>
      <w:rFonts w:asciiTheme="majorHAnsi" w:eastAsiaTheme="majorEastAsia" w:hAnsiTheme="majorHAnsi" w:cstheme="majorBidi"/>
      <w:b/>
      <w:bCs/>
      <w:color w:val="2E74B5" w:themeColor="accent1" w:themeShade="BF"/>
      <w:sz w:val="28"/>
      <w:szCs w:val="28"/>
    </w:rPr>
  </w:style>
  <w:style w:type="paragraph" w:styleId="Ttulo6">
    <w:name w:val="heading 6"/>
    <w:basedOn w:val="Normal"/>
    <w:next w:val="Normal"/>
    <w:link w:val="Ttulo6Char"/>
    <w:qFormat/>
    <w:pPr>
      <w:keepNext/>
      <w:jc w:val="center"/>
      <w:outlineLvl w:val="5"/>
    </w:pPr>
    <w:rPr>
      <w:rFonts w:ascii="Arial" w:hAnsi="Arial" w:cs="Arial"/>
      <w:bCs/>
      <w:sz w:val="44"/>
    </w:rPr>
  </w:style>
  <w:style w:type="paragraph" w:styleId="Ttulo7">
    <w:name w:val="heading 7"/>
    <w:basedOn w:val="Normal"/>
    <w:next w:val="Normal"/>
    <w:link w:val="Ttulo7Char"/>
    <w:qFormat/>
    <w:pPr>
      <w:outlineLvl w:val="6"/>
    </w:pPr>
    <w:rPr>
      <w:sz w:val="28"/>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qFormat/>
  </w:style>
  <w:style w:type="paragraph" w:styleId="NormalWeb">
    <w:name w:val="Normal (Web)"/>
    <w:basedOn w:val="Normal"/>
    <w:qFormat/>
    <w:pPr>
      <w:spacing w:before="100" w:beforeAutospacing="1" w:after="100" w:afterAutospacing="1"/>
    </w:pPr>
    <w:rPr>
      <w:rFonts w:ascii="Arial Unicode MS" w:eastAsia="Arial Unicode MS" w:hAnsi="Arial Unicode MS" w:cs="Arial Unicode MS" w:hint="eastAsia"/>
    </w:rPr>
  </w:style>
  <w:style w:type="paragraph" w:styleId="Cabealho">
    <w:name w:val="header"/>
    <w:basedOn w:val="Normal"/>
    <w:link w:val="CabealhoChar"/>
    <w:uiPriority w:val="99"/>
    <w:qFormat/>
    <w:pPr>
      <w:tabs>
        <w:tab w:val="center" w:pos="4419"/>
        <w:tab w:val="right" w:pos="8838"/>
      </w:tabs>
    </w:pPr>
  </w:style>
  <w:style w:type="paragraph" w:styleId="Rodap">
    <w:name w:val="footer"/>
    <w:basedOn w:val="Normal"/>
    <w:link w:val="RodapChar"/>
    <w:uiPriority w:val="99"/>
    <w:qFormat/>
    <w:pPr>
      <w:tabs>
        <w:tab w:val="center" w:pos="4252"/>
        <w:tab w:val="right" w:pos="8504"/>
      </w:tabs>
    </w:pPr>
  </w:style>
  <w:style w:type="character" w:customStyle="1" w:styleId="Ttulo1Char">
    <w:name w:val="Título 1 Char"/>
    <w:basedOn w:val="Fontepargpadro"/>
    <w:link w:val="Ttulo1"/>
    <w:uiPriority w:val="9"/>
    <w:qFormat/>
    <w:rPr>
      <w:rFonts w:asciiTheme="majorHAnsi" w:eastAsiaTheme="majorEastAsia" w:hAnsiTheme="majorHAnsi" w:cstheme="majorBidi"/>
      <w:b/>
      <w:bCs/>
      <w:color w:val="2E74B5" w:themeColor="accent1" w:themeShade="BF"/>
      <w:sz w:val="28"/>
      <w:szCs w:val="28"/>
      <w:lang w:eastAsia="pt-BR"/>
    </w:rPr>
  </w:style>
  <w:style w:type="character" w:customStyle="1" w:styleId="Ttulo6Char">
    <w:name w:val="Título 6 Char"/>
    <w:basedOn w:val="Fontepargpadro"/>
    <w:link w:val="Ttulo6"/>
    <w:qFormat/>
    <w:rPr>
      <w:rFonts w:ascii="Arial" w:eastAsia="Times New Roman" w:hAnsi="Arial" w:cs="Arial"/>
      <w:bCs/>
      <w:sz w:val="44"/>
      <w:szCs w:val="24"/>
      <w:lang w:eastAsia="pt-BR"/>
    </w:rPr>
  </w:style>
  <w:style w:type="character" w:customStyle="1" w:styleId="Ttulo7Char">
    <w:name w:val="Título 7 Char"/>
    <w:basedOn w:val="Fontepargpadro"/>
    <w:link w:val="Ttulo7"/>
    <w:qFormat/>
    <w:rPr>
      <w:rFonts w:ascii="Times New Roman" w:eastAsia="Times New Roman" w:hAnsi="Times New Roman" w:cs="Times New Roman"/>
      <w:sz w:val="28"/>
      <w:szCs w:val="20"/>
      <w:lang w:val="en-US" w:eastAsia="pt-BR"/>
    </w:rPr>
  </w:style>
  <w:style w:type="paragraph" w:customStyle="1" w:styleId="Default">
    <w:name w:val="Default"/>
    <w:qFormat/>
    <w:pPr>
      <w:autoSpaceDE w:val="0"/>
      <w:autoSpaceDN w:val="0"/>
      <w:adjustRightInd w:val="0"/>
    </w:pPr>
    <w:rPr>
      <w:rFonts w:ascii="Book Antiqua" w:eastAsia="Times New Roman" w:hAnsi="Book Antiqua" w:cs="Book Antiqua"/>
      <w:color w:val="000000"/>
      <w:sz w:val="24"/>
      <w:szCs w:val="24"/>
    </w:rPr>
  </w:style>
  <w:style w:type="character" w:customStyle="1" w:styleId="CabealhoChar">
    <w:name w:val="Cabeçalho Char"/>
    <w:basedOn w:val="Fontepargpadro"/>
    <w:link w:val="Cabealho"/>
    <w:uiPriority w:val="99"/>
    <w:qFormat/>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qFormat/>
    <w:rPr>
      <w:rFonts w:ascii="Times New Roman" w:eastAsia="Times New Roman" w:hAnsi="Times New Roman" w:cs="Times New Roman"/>
      <w:sz w:val="24"/>
      <w:szCs w:val="24"/>
      <w:lang w:eastAsia="pt-BR"/>
    </w:rPr>
  </w:style>
  <w:style w:type="paragraph" w:styleId="SemEspaamento">
    <w:name w:val="No Spacing"/>
    <w:uiPriority w:val="1"/>
    <w:qFormat/>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6.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15945</Words>
  <Characters>86107</Characters>
  <Application>Microsoft Office Word</Application>
  <DocSecurity>0</DocSecurity>
  <Lines>717</Lines>
  <Paragraphs>203</Paragraphs>
  <ScaleCrop>false</ScaleCrop>
  <Company>Prefeitura Municipal de Arcos</Company>
  <LinksUpToDate>false</LinksUpToDate>
  <CharactersWithSpaces>101849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Cristina Batista</dc:creator>
  <cp:lastModifiedBy>Helen Cristina Batista</cp:lastModifiedBy>
  <cp:revision>3</cp:revision>
  <cp:lastPrinted>2022-08-29T16:47:00Z</cp:lastPrinted>
  <dcterms:created xsi:type="dcterms:W3CDTF">2022-02-04T14:51:00Z</dcterms:created>
  <dcterms:modified xsi:type="dcterms:W3CDTF">2023-03-18T09:36:00Z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1046-11.2.0.10265</vt:lpwstr>
  </property>
  <property fmtid="{D5CDD505-2E9C-101B-9397-08002B2CF9AE}" pid="3" name="ICV">
    <vt:lpwstr>CF4BF1E774D1432CAE80B298F424CB7C</vt:lpwstr>
  </property>
</Properties>
</file>