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0" w:name="_Hlk82471863"/>
      <w:bookmarkStart w:id="3" w:name="_GoBack"/>
      <w:bookmarkEnd w:id="3"/>
      <w:r>
        <w:rPr>
          <w:rFonts w:ascii="Arial" w:hAnsi="Arial" w:eastAsia="Times New Roman" w:cs="Arial"/>
          <w:b/>
          <w:iCs/>
        </w:rPr>
        <w:t>TERMO DE REFERÊNCIA</w:t>
      </w:r>
    </w:p>
    <w:p>
      <w:pPr>
        <w:jc w:val="center"/>
        <w:rPr>
          <w:rFonts w:hint="default" w:ascii="Arial" w:hAnsi="Arial" w:eastAsia="Times New Roman" w:cs="Arial"/>
          <w:b/>
          <w:iCs/>
          <w:lang w:val="pt-BR"/>
        </w:rPr>
      </w:pPr>
      <w:r>
        <w:rPr>
          <w:rFonts w:hint="default" w:ascii="Arial" w:hAnsi="Arial" w:eastAsia="Times New Roman" w:cs="Arial"/>
          <w:b/>
          <w:iCs/>
          <w:lang w:val="pt-BR"/>
        </w:rPr>
        <w:t>Nº</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Lines="120" w:line="312" w:lineRule="auto"/>
        <w:ind w:left="0" w:firstLine="0"/>
        <w:rPr>
          <w:rFonts w:eastAsia="Arial"/>
          <w:sz w:val="24"/>
          <w:szCs w:val="24"/>
        </w:rPr>
      </w:pPr>
      <w:r>
        <w:rPr>
          <w:sz w:val="24"/>
          <w:szCs w:val="24"/>
        </w:rPr>
        <w:t>CONDIÇÕES GERAIS DA CONTRATAÇÃO</w:t>
      </w:r>
    </w:p>
    <w:p>
      <w:pPr>
        <w:pStyle w:val="106"/>
        <w:numPr>
          <w:ilvl w:val="3"/>
          <w:numId w:val="0"/>
        </w:numPr>
        <w:bidi w:val="0"/>
        <w:rPr>
          <w:b/>
          <w:bCs/>
          <w:color w:val="000000" w:themeColor="text1"/>
          <w:sz w:val="24"/>
          <w:szCs w:val="24"/>
          <w14:textFill>
            <w14:solidFill>
              <w14:schemeClr w14:val="tx1"/>
            </w14:solidFill>
          </w14:textFill>
        </w:rPr>
      </w:pPr>
      <w:permStart w:id="0" w:edGrp="everyone"/>
      <w:r>
        <w:rPr>
          <w:rFonts w:hint="default"/>
          <w:b w:val="0"/>
          <w:bCs w:val="0"/>
          <w:sz w:val="24"/>
          <w:szCs w:val="24"/>
          <w:highlight w:val="yellow"/>
          <w:lang w:val="pt-BR"/>
        </w:rPr>
        <w:t xml:space="preserve"> </w:t>
      </w:r>
      <w:r>
        <w:rPr>
          <w:rFonts w:hint="default" w:ascii="Arial" w:hAnsi="Arial" w:cs="Arial"/>
          <w:color w:val="000000" w:themeColor="text1"/>
          <w:sz w:val="24"/>
          <w:szCs w:val="24"/>
          <w14:textFill>
            <w14:solidFill>
              <w14:schemeClr w14:val="tx1"/>
            </w14:solidFill>
          </w14:textFill>
        </w:rPr>
        <w:t>Aquisição de Eletrodomésticos, eletros-portáteis e eletrônicos</w:t>
      </w:r>
      <w:r>
        <w:rPr>
          <w:sz w:val="24"/>
          <w:szCs w:val="24"/>
        </w:rPr>
        <w:t xml:space="preserve"> </w:t>
      </w:r>
      <w:r>
        <w:rPr>
          <w:rFonts w:hint="default"/>
          <w:sz w:val="24"/>
          <w:szCs w:val="24"/>
          <w:lang w:val="pt-BR"/>
        </w:rPr>
        <w:t xml:space="preserve">  </w:t>
      </w:r>
      <w:permEnd w:id="0"/>
      <w:r>
        <w:rPr>
          <w:color w:val="000000" w:themeColor="text1"/>
          <w:sz w:val="24"/>
          <w:szCs w:val="24"/>
          <w14:textFill>
            <w14:solidFill>
              <w14:schemeClr w14:val="tx1"/>
            </w14:solidFill>
          </w14:textFill>
        </w:rPr>
        <w:t>nos termos da tabela abaixo, conforme condições e exigências estabelecidas neste instrumento.</w:t>
      </w:r>
    </w:p>
    <w:tbl>
      <w:tblPr>
        <w:tblStyle w:val="8"/>
        <w:tblW w:w="98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096"/>
        <w:gridCol w:w="769"/>
        <w:gridCol w:w="1122"/>
        <w:gridCol w:w="1435"/>
        <w:gridCol w:w="1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Lines="120" w:line="312" w:lineRule="auto"/>
              <w:jc w:val="center"/>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14:textFill>
                  <w14:solidFill>
                    <w14:schemeClr w14:val="tx1"/>
                  </w14:solidFill>
                </w14:textFill>
              </w:rPr>
              <w:t>ITEM</w:t>
            </w:r>
          </w:p>
          <w:p>
            <w:pPr>
              <w:widowControl w:val="0"/>
              <w:suppressAutoHyphens/>
              <w:spacing w:before="120" w:afterLines="120" w:line="312" w:lineRule="auto"/>
              <w:jc w:val="center"/>
              <w:rPr>
                <w:rFonts w:hint="default" w:ascii="Arial" w:hAnsi="Arial" w:eastAsia="Arial" w:cs="Arial"/>
                <w:b/>
                <w:bCs/>
                <w:color w:val="000000"/>
                <w:sz w:val="24"/>
                <w:szCs w:val="24"/>
              </w:rPr>
            </w:pP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spacing w:before="7"/>
              <w:rPr>
                <w:rFonts w:hint="default" w:ascii="Arial" w:hAnsi="Arial" w:cs="Arial"/>
                <w:sz w:val="24"/>
                <w:szCs w:val="24"/>
              </w:rPr>
            </w:pPr>
          </w:p>
          <w:p>
            <w:pPr>
              <w:pStyle w:val="117"/>
              <w:spacing w:before="1"/>
              <w:ind w:left="1972" w:leftChars="0"/>
              <w:rPr>
                <w:rFonts w:hint="default" w:ascii="Arial" w:hAnsi="Arial" w:eastAsia="Arial" w:cs="Arial"/>
                <w:color w:val="000000"/>
                <w:sz w:val="24"/>
                <w:szCs w:val="24"/>
              </w:rPr>
            </w:pPr>
            <w:r>
              <w:rPr>
                <w:rFonts w:hint="default" w:ascii="Arial" w:hAnsi="Arial" w:cs="Arial"/>
                <w:b/>
                <w:sz w:val="24"/>
                <w:szCs w:val="24"/>
              </w:rPr>
              <w:t>DESCRIÇÃO DO PRODUTO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Lines="120" w:line="312" w:lineRule="auto"/>
              <w:jc w:val="center"/>
              <w:rPr>
                <w:rFonts w:hint="default" w:ascii="Arial" w:hAnsi="Arial" w:eastAsia="Arial" w:cs="Arial"/>
                <w:color w:val="000000"/>
                <w:sz w:val="24"/>
                <w:szCs w:val="24"/>
              </w:rPr>
            </w:pPr>
            <w:r>
              <w:rPr>
                <w:rFonts w:hint="default" w:ascii="Arial" w:hAnsi="Arial" w:eastAsia="Arial" w:cs="Arial"/>
                <w:b/>
                <w:bCs/>
                <w:color w:val="000000" w:themeColor="text1"/>
                <w:sz w:val="24"/>
                <w:szCs w:val="24"/>
                <w14:textFill>
                  <w14:solidFill>
                    <w14:schemeClr w14:val="tx1"/>
                  </w14:solidFill>
                </w14:textFill>
              </w:rPr>
              <w:t xml:space="preserve">UND </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17"/>
              <w:spacing w:before="7"/>
              <w:rPr>
                <w:rFonts w:hint="default" w:ascii="Arial" w:hAnsi="Arial" w:cs="Arial"/>
                <w:sz w:val="24"/>
                <w:szCs w:val="24"/>
              </w:rPr>
            </w:pPr>
          </w:p>
          <w:p>
            <w:pPr>
              <w:pStyle w:val="117"/>
              <w:spacing w:before="1"/>
              <w:ind w:left="121" w:leftChars="0" w:right="116" w:rightChars="0"/>
              <w:jc w:val="center"/>
              <w:rPr>
                <w:rFonts w:hint="default" w:ascii="Arial" w:hAnsi="Arial" w:eastAsia="Arial" w:cs="Arial"/>
                <w:b/>
                <w:bCs/>
                <w:sz w:val="24"/>
                <w:szCs w:val="24"/>
              </w:rPr>
            </w:pPr>
            <w:r>
              <w:rPr>
                <w:rFonts w:hint="default" w:ascii="Arial" w:hAnsi="Arial" w:cs="Arial"/>
                <w:b/>
                <w:sz w:val="24"/>
                <w:szCs w:val="24"/>
              </w:rPr>
              <w:t>QNDE</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Lines="120" w:line="312" w:lineRule="auto"/>
              <w:jc w:val="center"/>
              <w:rPr>
                <w:rFonts w:hint="default" w:ascii="Arial" w:hAnsi="Arial" w:eastAsia="Arial" w:cs="Arial"/>
                <w:b/>
                <w:bCs/>
                <w:sz w:val="24"/>
                <w:szCs w:val="24"/>
                <w:lang w:val="pt-BR"/>
              </w:rPr>
            </w:pPr>
            <w:r>
              <w:rPr>
                <w:rFonts w:hint="default" w:ascii="Arial" w:hAnsi="Arial" w:eastAsia="Arial" w:cs="Arial"/>
                <w:b/>
                <w:bCs/>
                <w:sz w:val="24"/>
                <w:szCs w:val="24"/>
              </w:rPr>
              <w:t>VLR</w:t>
            </w:r>
            <w:r>
              <w:rPr>
                <w:rFonts w:hint="default" w:ascii="Arial" w:hAnsi="Arial" w:eastAsia="Arial" w:cs="Arial"/>
                <w:b/>
                <w:bCs/>
                <w:sz w:val="24"/>
                <w:szCs w:val="24"/>
                <w:lang w:val="pt-BR"/>
              </w:rPr>
              <w:t>.</w:t>
            </w:r>
            <w:r>
              <w:rPr>
                <w:rFonts w:hint="default" w:ascii="Arial" w:hAnsi="Arial" w:eastAsia="Arial" w:cs="Arial"/>
                <w:b/>
                <w:bCs/>
                <w:sz w:val="24"/>
                <w:szCs w:val="24"/>
              </w:rPr>
              <w:t xml:space="preserve"> UNIT</w:t>
            </w: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widowControl w:val="0"/>
              <w:suppressAutoHyphens/>
              <w:spacing w:before="120" w:afterLines="120" w:line="312" w:lineRule="auto"/>
              <w:jc w:val="center"/>
              <w:rPr>
                <w:rFonts w:hint="default" w:ascii="Arial" w:hAnsi="Arial" w:eastAsia="Arial" w:cs="Arial"/>
                <w:b/>
                <w:bCs/>
                <w:sz w:val="24"/>
                <w:szCs w:val="24"/>
              </w:rPr>
            </w:pPr>
            <w:r>
              <w:rPr>
                <w:rFonts w:hint="default" w:ascii="Arial" w:hAnsi="Arial" w:eastAsia="Arial" w:cs="Arial"/>
                <w:b/>
                <w:bCs/>
                <w:sz w:val="24"/>
                <w:szCs w:val="24"/>
              </w:rPr>
              <w:t>VLR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ascii="Arial" w:hAnsi="Arial" w:eastAsia="Arial" w:cs="Arial"/>
                <w:b/>
                <w:bCs/>
                <w:color w:val="000000"/>
              </w:rPr>
            </w:pPr>
            <w:r>
              <w:rPr>
                <w:rFonts w:ascii="Arial" w:hAnsi="Arial" w:eastAsia="Arial" w:cs="Arial"/>
                <w:b/>
                <w:bCs/>
                <w:color w:val="000000" w:themeColor="text1"/>
                <w14:textFill>
                  <w14:solidFill>
                    <w14:schemeClr w14:val="tx1"/>
                  </w14:solidFill>
                </w14:textFill>
              </w:rPr>
              <w:t>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color w:val="000000"/>
                <w:sz w:val="22"/>
                <w:szCs w:val="22"/>
                <w:lang w:val="pt-BR" w:eastAsia="en-US" w:bidi="ar-SA"/>
              </w:rPr>
            </w:pPr>
            <w:r>
              <w:rPr>
                <w:rFonts w:hint="default" w:ascii="Arial" w:hAnsi="Arial" w:cs="Arial"/>
                <w:sz w:val="20"/>
                <w:szCs w:val="20"/>
              </w:rPr>
              <w:t>Abridor de lata e garrafa,Combinado, confeccionado fabricado 100% em aço inox.</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45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Amassador - espremedor de batatas, manual, dimensões: (Alt) 17 cm; (Larg) 12 cm; (Comp) 7 cm; em aço inox, com cabo reforçado.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pt-BR"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Assadeira Material: alumínio - retangular – aproximada em 1cm 30x45 altura minima 4cm - sem tampa</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pt-BR"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Assadeira Material: alumínio - retangular – numero 08 18 litros minimo grande 70x45cm - sem tampa. Assadeira Confeccionada Em Alumínio, Para Uso Profissional Em Restaurantes, Pensões, Hotéis E Cozinhas Industriais Em Geral. As Paredes Interna E Externa Tem Acabamento Fosco. Medidas aproximada em até 04cm: Altura:6,30cms, Diâmetro:45,0cms, Comprimento:70,00cms, Espessura:1,20mms.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pt-BR"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Assadeira Material: vidro – retangular minimo 5.3 litros – medidas aproximadas em 2cm – 40cm x 25 cm - tipo marinex, sem tampa</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pt-BR"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Assadeira para forno a gás Material: aluminio; medidas aproximadas em 1cm 47 x 58cm; profundidade mínima 3,5cm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90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Pote ou Bacia com tampa e alça minimo 03 litros até 3,5 litros /Material: plástico transparete ou fosco - Capacidade: 3 litros resistentes, suportam baixas temperaturas quando levados ao freezer ou em preparo de alimentos no micro-ondas.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Bacia com tampa e alça 06 litros/Material: plástico leitoso – Capacidade mínima : 06 litros até 6,9 litros- Resistentes, suportam baixas temperaturas quando levados ao freezer ou em preparo de alimentos no micro-ondas.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Bacia com tampa e alça 10 litros./Material: plástico leitoso- Capacidade minima : 10 litros até 10,9 litros  Resistentes, suportam baixas temperaturas quando levados ao freezer ou em preparo de alimentos no micro-ondas.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Bacia redonda 06 litros/Material: plástico leitoso  sem tampa – Capacidade mínima: 06 litros até 6,9 litros- Base plástica de polipropileno reciclado.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Bacia redonda 10 litros sem tampa Material: plástico leitoso  - Capacidade: minima 10 litros ate 10,9 Base plástica de polipropileno reciclado.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60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Bacia redonda 15 litros /Material:  plástico  - Capacidade aproximada: 15 litros até 15,9 litros. - Base plástica de polipropileno reciclado.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Bacia redonda 25 litros/Material:  plástico leotoso- Capacidade  minima  25 litros até 26 litros.- Base plástica de polipropileno reciclado.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Bacia redonda/32 litros Material:  plástico leitoso - Capacidade  mínima 32 até 35 litros.- Base plástica de polipropileno reciclado.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Balança Plataforma Digital - 300Kg/50g - 2099 std Display de cristal líquido. Bateria interna recarregável. Desligamento automático. Teclado de fácil digitação. Saída de dados que permite transferir dados de pesagem a dispositivos externos de automação ou impressoras. Tipo de Balança - Balança Pesadora com indicador na coluna. Capacidade de Pesagem - 300kg x 50g Plataforma de Pesagem - Aço inoxidável Dimensões: 400 (largura) x 500 (profundidade) mm Base - Aço carbono Display - Instalado em uma Coluna de 57,5cm; LCD - 6 dígitos de 12 mm (largura) x 26 mm (altura) e sinalizadores Alimentação de Entrada - Fonte multivoltagem automática de 93,5 a 264,0 Vca Dimensões da Bal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03</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Bandeja em aço inox, com alças tamanho. 53 x 33cm- com alça fabricada totalmente em aço inox, medidas aproximada 53x33cm ate 56x36cm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eastAsia="pt-BR" w:bidi="ar-SA"/>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Bandeja Retangular de Aço Inox  Fundo de Espelho material inox vidro medidas mínima 41x26x5cm</w:t>
            </w:r>
            <w:r>
              <w:rPr>
                <w:rFonts w:hint="default" w:ascii="Arial" w:hAnsi="Arial" w:eastAsia="Times New Roman" w:cs="Arial"/>
                <w:snapToGrid w:val="0"/>
                <w:color w:val="000000"/>
                <w:w w:val="0"/>
                <w:sz w:val="0"/>
                <w:szCs w:val="0"/>
                <w:u w:color="000000"/>
                <w:shd w:val="clear" w:color="000000" w:fill="000000"/>
              </w:rPr>
              <w:t xml:space="preserve"> </w:t>
            </w:r>
            <w:r>
              <w:rPr>
                <w:rFonts w:hint="default" w:ascii="Arial" w:hAnsi="Arial" w:eastAsia="Times New Roman" w:cs="Arial"/>
                <w:snapToGrid w:val="0"/>
                <w:color w:val="000000"/>
                <w:w w:val="0"/>
                <w:sz w:val="0"/>
                <w:szCs w:val="0"/>
                <w:u w:color="000000"/>
                <w:shd w:val="clear" w:color="000000" w:fill="000000"/>
                <w:lang w:val="pt-BR"/>
              </w:rPr>
              <w:t xml:space="preserve"> maemama</w:t>
            </w:r>
            <w:r>
              <w:rPr>
                <w:rFonts w:hint="default" w:ascii="Arial" w:hAnsi="Arial" w:cs="Arial"/>
                <w:sz w:val="20"/>
                <w:szCs w:val="20"/>
                <w:lang w:val="pt-BR" w:eastAsia="pt-BR"/>
              </w:rPr>
              <w:drawing>
                <wp:inline distT="0" distB="0" distL="0" distR="0">
                  <wp:extent cx="543560" cy="543560"/>
                  <wp:effectExtent l="19050" t="0" r="8614" b="0"/>
                  <wp:docPr id="5" name="Imagem 5" descr="D:\Users\iandrade\Downloads\33353_bandeja-ret-inox-espelhada-41x26x5cm-492080_z1_63782874876327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Users\iandrade\Downloads\33353_bandeja-ret-inox-espelhada-41x26x5cm-492080_z1_637828748763270442.jpg"/>
                          <pic:cNvPicPr>
                            <a:picLocks noChangeAspect="1" noChangeArrowheads="1"/>
                          </pic:cNvPicPr>
                        </pic:nvPicPr>
                        <pic:blipFill>
                          <a:blip r:embed="rId5" cstate="print"/>
                          <a:srcRect/>
                          <a:stretch>
                            <a:fillRect/>
                          </a:stretch>
                        </pic:blipFill>
                        <pic:spPr>
                          <a:xfrm>
                            <a:off x="0" y="0"/>
                            <a:ext cx="546096" cy="546096"/>
                          </a:xfrm>
                          <a:prstGeom prst="rect">
                            <a:avLst/>
                          </a:prstGeom>
                          <a:noFill/>
                          <a:ln w="9525">
                            <a:noFill/>
                            <a:miter lim="800000"/>
                            <a:headEnd/>
                            <a:tailEnd/>
                          </a:ln>
                        </pic:spPr>
                      </pic:pic>
                    </a:graphicData>
                  </a:graphic>
                </wp:inline>
              </w:drawing>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Bule Industrial Café Em Alumínio Cabo De Madeira e tampa 03 litros – linha hotel -  medidas aproximadas minimas 3 litros até 3,9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Bule Industrial Café Em Alumínio Cabo De Madeira e tampa 2 litros - linha hotel medidas aproximadas minima 2litros ate 2,5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Bule Industrial Café Em Alumínio Cabo De Madeirae tampa 4,5 Litros – linha hotel. Medidas aproximada minima 4,5 litros até 5,5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shd w:val="clear" w:color="auto" w:fill="FFFFFF"/>
              </w:rPr>
              <w:t>Máquina De Café Elétrica Redonda Aço Inox 8 Litros- Característica Técnicas da Cafeteira Elétrica Tradicional Industrial 8 Litros Aço Inox Record: - Marca: Record - Modelo: CAF08 - Capacidade: 8 Litros; - Temperatura: 0°C a 120°C - Potência: 1300W - Voltagem: 110V ou 220V; - Tomada: 16A-250V / 3 Pinos; - Garantia: 3 meses Medidas da Cafeteira Elétrica Tradicional Industrial 8 Litros Aço Inox Record: - (Altura x Largura x Profundidade): 70cm x 33cm x 33cm - Peso: 7,5 Kg</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Caixa Fechada 70 litros BRANCA </w:t>
            </w:r>
            <w:r>
              <w:rPr>
                <w:rFonts w:hint="default" w:ascii="Arial" w:hAnsi="Arial" w:cs="Arial"/>
                <w:sz w:val="20"/>
                <w:szCs w:val="20"/>
                <w:lang w:val="pt-BR"/>
              </w:rPr>
              <w:t>-</w:t>
            </w:r>
            <w:r>
              <w:rPr>
                <w:rFonts w:hint="default" w:ascii="Arial" w:hAnsi="Arial" w:cs="Arial"/>
                <w:sz w:val="20"/>
                <w:szCs w:val="20"/>
                <w:shd w:val="clear" w:color="auto" w:fill="FFFFFF"/>
              </w:rPr>
              <w:t>polipropileno</w:t>
            </w:r>
            <w:r>
              <w:rPr>
                <w:rFonts w:hint="default" w:ascii="Arial" w:hAnsi="Arial" w:cs="Arial"/>
                <w:sz w:val="20"/>
                <w:szCs w:val="20"/>
                <w:shd w:val="clear" w:color="auto" w:fill="FFFFFF"/>
                <w:lang w:val="pt-BR"/>
              </w:rPr>
              <w:t xml:space="preserve"> </w:t>
            </w:r>
            <w:r>
              <w:rPr>
                <w:rFonts w:hint="default" w:ascii="Arial" w:hAnsi="Arial" w:cs="Arial"/>
                <w:sz w:val="20"/>
                <w:szCs w:val="20"/>
              </w:rPr>
              <w:t>Capacidade: 70 litros sem tampa; Dimensões Internas: Altura 32 cm / Largura 32,5 cm / Comprimento 65,5 cm; Dimensões Externas: Altura 35 cm / Largura 35,5 cm / Comprimento 72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45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ind w:left="100" w:hanging="100" w:hangingChars="50"/>
              <w:rPr>
                <w:rFonts w:hint="default" w:ascii="Arial" w:hAnsi="Arial" w:cs="Arial" w:eastAsiaTheme="minorEastAsia"/>
                <w:sz w:val="22"/>
                <w:szCs w:val="22"/>
                <w:lang w:val="pt-BR" w:eastAsia="en-US" w:bidi="ar-SA"/>
              </w:rPr>
            </w:pPr>
            <w:r>
              <w:rPr>
                <w:rFonts w:hint="default" w:ascii="Arial" w:hAnsi="Arial" w:cs="Arial"/>
                <w:sz w:val="20"/>
                <w:szCs w:val="20"/>
              </w:rPr>
              <w:t xml:space="preserve">Caixa plastica organizadora de 20 litros </w:t>
            </w:r>
            <w:r>
              <w:rPr>
                <w:rFonts w:hint="default" w:ascii="Arial" w:hAnsi="Arial" w:cs="Arial"/>
                <w:sz w:val="20"/>
                <w:szCs w:val="20"/>
                <w:lang w:val="pt-BR"/>
              </w:rPr>
              <w:t>-</w:t>
            </w:r>
            <w:r>
              <w:rPr>
                <w:rFonts w:hint="default" w:ascii="Arial" w:hAnsi="Arial" w:cs="Arial"/>
                <w:sz w:val="20"/>
                <w:szCs w:val="20"/>
                <w:shd w:val="clear" w:color="auto" w:fill="FFFFFF"/>
              </w:rPr>
              <w:t>polipropileno</w:t>
            </w:r>
            <w:r>
              <w:rPr>
                <w:rFonts w:hint="default" w:ascii="Arial" w:hAnsi="Arial" w:cs="Arial"/>
                <w:sz w:val="20"/>
                <w:szCs w:val="20"/>
              </w:rPr>
              <w:t>com tampa trava – cor branca medida aproximada minima: 41 x 29,5 x 26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Caixa plastica de 60 litros com tampa – cor branca medida minimas aproximada: 44 x 64 x 27 cm - F</w:t>
            </w:r>
            <w:r>
              <w:rPr>
                <w:rFonts w:hint="default" w:ascii="Arial" w:hAnsi="Arial" w:cs="Arial"/>
                <w:sz w:val="20"/>
                <w:szCs w:val="20"/>
                <w:shd w:val="clear" w:color="auto" w:fill="FFFFFF"/>
              </w:rPr>
              <w:t>eita com material 100% polipropileno atóxico que não interfere na validade, aroma nem sabor dos alimentos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70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Caixa Plástica Fechada 45 Litros industrial organizadora multiuso sem tampa - Informações Técnicas: Dimensões  minima: 24 alt x 40 larg x 60 com Material: Polietileno de Alta Densidade (PEAD) Peso: 1,925 Kg Cubagem: 0,056 m³/unidade Capacidade: 45 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65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auto"/>
                <w:lang w:val="pt-BR"/>
              </w:rPr>
            </w:pPr>
            <w:r>
              <w:rPr>
                <w:rFonts w:hint="default" w:ascii="Arial" w:hAnsi="Arial" w:eastAsia="Arial" w:cs="Arial"/>
                <w:b/>
                <w:bCs/>
                <w:color w:val="auto"/>
                <w:lang w:val="pt-BR"/>
              </w:rPr>
              <w:t>26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ind w:right="351" w:rightChars="0"/>
              <w:rPr>
                <w:rFonts w:hint="default" w:ascii="Arial" w:hAnsi="Arial" w:cs="Arial" w:eastAsiaTheme="minorEastAsia"/>
                <w:color w:val="auto"/>
                <w:sz w:val="22"/>
                <w:szCs w:val="22"/>
                <w:lang w:val="pt-BR" w:eastAsia="en-US" w:bidi="ar-SA"/>
              </w:rPr>
            </w:pPr>
            <w:r>
              <w:rPr>
                <w:rFonts w:hint="default" w:ascii="Arial" w:hAnsi="Arial" w:cs="Arial"/>
                <w:b w:val="0"/>
                <w:color w:val="auto"/>
                <w:sz w:val="20"/>
                <w:szCs w:val="20"/>
              </w:rPr>
              <w:t xml:space="preserve">Caixa Plástica Agrícola Hortifruti 56x36x31cm Branca Leitosa </w:t>
            </w:r>
            <w:r>
              <w:rPr>
                <w:rFonts w:hint="default" w:ascii="Arial" w:hAnsi="Arial" w:cs="Arial"/>
                <w:b w:val="0"/>
                <w:color w:val="auto"/>
                <w:sz w:val="20"/>
                <w:szCs w:val="20"/>
                <w:lang w:val="pt-BR"/>
              </w:rPr>
              <w:t xml:space="preserve">- </w:t>
            </w:r>
            <w:r>
              <w:rPr>
                <w:rFonts w:hint="default" w:ascii="Arial" w:hAnsi="Arial" w:cs="Arial"/>
                <w:color w:val="auto"/>
                <w:sz w:val="20"/>
                <w:szCs w:val="20"/>
                <w:shd w:val="clear" w:color="auto" w:fill="FFFFFF"/>
              </w:rPr>
              <w:t>polipropileno</w:t>
            </w:r>
            <w:r>
              <w:rPr>
                <w:rFonts w:hint="default" w:ascii="Arial" w:hAnsi="Arial" w:cs="Arial"/>
                <w:color w:val="auto"/>
                <w:sz w:val="20"/>
                <w:szCs w:val="20"/>
                <w:shd w:val="clear" w:color="auto" w:fill="FFFFFF"/>
                <w:lang w:val="pt-BR"/>
              </w:rPr>
              <w:t xml:space="preserve"> </w:t>
            </w:r>
            <w:r>
              <w:rPr>
                <w:rFonts w:hint="default" w:ascii="Arial" w:hAnsi="Arial" w:cs="Arial"/>
                <w:b w:val="0"/>
                <w:color w:val="auto"/>
                <w:sz w:val="20"/>
                <w:szCs w:val="20"/>
              </w:rPr>
              <w:t xml:space="preserve"> Capacidade de Volume minimo 49Litros.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Caixa térmica Caixa térmica de 20 litros </w:t>
            </w:r>
            <w:r>
              <w:rPr>
                <w:rFonts w:hint="default" w:ascii="Arial" w:hAnsi="Arial" w:cs="Arial"/>
                <w:sz w:val="20"/>
                <w:szCs w:val="20"/>
                <w:shd w:val="clear" w:color="auto" w:fill="FFFFFF"/>
              </w:rPr>
              <w:t>Características da Caixa Térmica: Acabamento: Liso. Capacidade: 20 Litros. Conversação Térmica: 12h sem gelo / 24h com gelo. Dimensões do produto:33 x 26 x 43. Livre de BPA. Isolamento Térmico: Poliestireno Expandido (EPS). Material Atóxico. Material Externo: Plástico. Comporta:26 Latas de 350ml ou 20 Latas de 473ml ou 2 Garrafas PET de 2L. Diferencias da Caixa Térmica: Alça lateral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75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eastAsia="Times New Roman" w:cs="Arial"/>
                <w:sz w:val="20"/>
              </w:rPr>
              <w:t>Caixa para alimentos: material  polietileno, cor branca;empilhável e  encaixável; permite gravações; alças  reforçadas;capacidade 130 litros.  Dimensões: 780 x 560 x 410 mm.  Modelo: com tampa.  Caixa plástica utilizada para  armazenar, transportar, preparar  eacondicionar alimentos em freezer,  refrigerador e câmara frigorífica em  indústrias alimentícias, frigoríficos,  peixarias,açougues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100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29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eastAsia="Times New Roman" w:cs="Arial"/>
                <w:sz w:val="20"/>
              </w:rPr>
              <w:t>Caixa térmica capacidade MINIMA: 45, litros,  dimensões de 66 x 37 x36 cm(largura x  profundidade x altura). Estrutura  empolietileno de alto impacto; exterior  texturizado para resistir aimpactos e  arranhões. Isolamento em espuma de  poliuretano;resistente a manchas e  odores.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Caneco em alumínio nº 18; com capacidade minima para 3,5litros; sem tampa; com cabo de madeira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Canecão linha hotel nº 20 de 5,2 litros em alumínio cabo de madeira; com capacidade minima para 5,2litros ate 5,9; sem tampa;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shd w:val="clear" w:color="auto" w:fill="F5F5F5"/>
              </w:rPr>
              <w:t>CANECA HOTEL C/ CABO DE MADEIRA Nº22 - 7 Litros</w:t>
            </w:r>
            <w:r>
              <w:rPr>
                <w:rFonts w:hint="default" w:ascii="Arial" w:hAnsi="Arial" w:cs="Arial"/>
                <w:sz w:val="20"/>
                <w:szCs w:val="20"/>
              </w:rPr>
              <w:t xml:space="preserve"> Caneco/Confeccionada em alumínio; com capacidade minima para 7, litro; sem tampa;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Caneco 200 ml 100% aço inox, com alça, 200ml - para servir suco e leite medidas aproximada </w:t>
            </w:r>
            <w:r>
              <w:rPr>
                <w:rFonts w:hint="default" w:ascii="Arial" w:hAnsi="Arial" w:eastAsia="Times New Roman" w:cs="Arial"/>
                <w:bCs/>
                <w:sz w:val="20"/>
                <w:szCs w:val="20"/>
                <w:lang w:eastAsia="pt-BR"/>
              </w:rPr>
              <w:t xml:space="preserve">Altura </w:t>
            </w:r>
            <w:r>
              <w:rPr>
                <w:rFonts w:hint="default" w:ascii="Arial" w:hAnsi="Arial" w:eastAsia="Times New Roman" w:cs="Arial"/>
                <w:sz w:val="20"/>
                <w:szCs w:val="20"/>
                <w:lang w:eastAsia="pt-BR"/>
              </w:rPr>
              <w:t xml:space="preserve">10,00 cm </w:t>
            </w:r>
            <w:r>
              <w:rPr>
                <w:rFonts w:hint="default" w:ascii="Arial" w:hAnsi="Arial" w:eastAsia="Times New Roman" w:cs="Arial"/>
                <w:bCs/>
                <w:sz w:val="20"/>
                <w:szCs w:val="20"/>
                <w:lang w:eastAsia="pt-BR"/>
              </w:rPr>
              <w:t xml:space="preserve">Largura </w:t>
            </w:r>
            <w:r>
              <w:rPr>
                <w:rFonts w:hint="default" w:ascii="Arial" w:hAnsi="Arial" w:eastAsia="Times New Roman" w:cs="Arial"/>
                <w:sz w:val="20"/>
                <w:szCs w:val="20"/>
                <w:lang w:eastAsia="pt-BR"/>
              </w:rPr>
              <w:t xml:space="preserve">7,00 cm </w:t>
            </w:r>
            <w:r>
              <w:rPr>
                <w:rFonts w:hint="default" w:ascii="Arial" w:hAnsi="Arial" w:eastAsia="Times New Roman" w:cs="Arial"/>
                <w:bCs/>
                <w:sz w:val="20"/>
                <w:szCs w:val="20"/>
                <w:lang w:eastAsia="pt-BR"/>
              </w:rPr>
              <w:t xml:space="preserve">Comprimento </w:t>
            </w:r>
            <w:r>
              <w:rPr>
                <w:rFonts w:hint="default" w:ascii="Arial" w:hAnsi="Arial" w:eastAsia="Times New Roman" w:cs="Arial"/>
                <w:sz w:val="20"/>
                <w:szCs w:val="20"/>
                <w:lang w:eastAsia="pt-BR"/>
              </w:rPr>
              <w:t xml:space="preserve">9,00 cm </w:t>
            </w:r>
            <w:r>
              <w:rPr>
                <w:rFonts w:hint="default" w:ascii="Arial" w:hAnsi="Arial" w:eastAsia="Times New Roman" w:cs="Arial"/>
                <w:bCs/>
                <w:sz w:val="20"/>
                <w:szCs w:val="20"/>
                <w:lang w:eastAsia="pt-BR"/>
              </w:rPr>
              <w:t xml:space="preserve">Peso do Produto </w:t>
            </w:r>
            <w:r>
              <w:rPr>
                <w:rFonts w:hint="default" w:ascii="Arial" w:hAnsi="Arial" w:eastAsia="Times New Roman" w:cs="Arial"/>
                <w:sz w:val="20"/>
                <w:szCs w:val="20"/>
                <w:lang w:eastAsia="pt-BR"/>
              </w:rPr>
              <w:t>0,06 Kg</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1.300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Colher de arroz/Linha Empresarial, com Cabo longo, material: 100% aço inox, inteiriça (sem solda), comprimento minimo do cabo 50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75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Colher de arroz/Material: 100% aço inox (inteiriça) – comprimento minimo cabo 32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ind w:right="351" w:rightChars="0"/>
              <w:rPr>
                <w:rFonts w:hint="default" w:ascii="Arial" w:hAnsi="Arial" w:cs="Arial" w:eastAsiaTheme="minorEastAsia"/>
                <w:sz w:val="22"/>
                <w:szCs w:val="22"/>
                <w:lang w:val="pt-BR" w:eastAsia="en-US" w:bidi="ar-SA"/>
              </w:rPr>
            </w:pPr>
            <w:r>
              <w:rPr>
                <w:rFonts w:hint="default" w:ascii="Arial" w:hAnsi="Arial" w:cs="Arial"/>
                <w:b w:val="0"/>
                <w:color w:val="auto"/>
                <w:sz w:val="20"/>
                <w:szCs w:val="20"/>
              </w:rPr>
              <w:t xml:space="preserve">Colher De Arroz Inox Para , Saladas , Assados comprimento minimo cabo 24,5 Cm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Colher sobremesa: 100% aço inox (inteiriça), dimençoes minima 153 x 33 x 18mm espessura 1,2mm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240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Colher Sopa grande  100% aço inox (inteiriça), Tipo:Sopa Grande dimençoes minima </w:t>
            </w:r>
            <w:r>
              <w:rPr>
                <w:rFonts w:hint="default" w:ascii="Arial" w:hAnsi="Arial" w:cs="Arial"/>
                <w:color w:val="707070"/>
                <w:sz w:val="20"/>
                <w:szCs w:val="20"/>
                <w:shd w:val="clear" w:color="auto" w:fill="FFFFFF"/>
              </w:rPr>
              <w:t>187 x 39 x 24mm espessura 1,2mm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1.150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39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ind w:right="351"/>
              <w:rPr>
                <w:rFonts w:hint="default" w:ascii="Arial" w:hAnsi="Arial" w:cs="Arial"/>
                <w:b w:val="0"/>
                <w:color w:val="auto"/>
                <w:sz w:val="20"/>
                <w:szCs w:val="20"/>
              </w:rPr>
            </w:pPr>
            <w:r>
              <w:rPr>
                <w:rFonts w:hint="default" w:ascii="Arial" w:hAnsi="Arial" w:cs="Arial"/>
                <w:b w:val="0"/>
                <w:color w:val="auto"/>
                <w:sz w:val="20"/>
                <w:szCs w:val="20"/>
              </w:rPr>
              <w:t>Concha Grande Profissional Hotel Industrial Nacional 62cm</w:t>
            </w:r>
          </w:p>
          <w:p>
            <w:pPr>
              <w:rPr>
                <w:rFonts w:hint="default" w:ascii="Arial" w:hAnsi="Arial" w:cs="Arial" w:eastAsiaTheme="minorEastAsia"/>
                <w:sz w:val="22"/>
                <w:szCs w:val="22"/>
                <w:lang w:val="pt-BR" w:eastAsia="en-US" w:bidi="ar-SA"/>
              </w:rPr>
            </w:pPr>
            <w:r>
              <w:rPr>
                <w:rFonts w:hint="default" w:ascii="Arial" w:hAnsi="Arial" w:cs="Arial"/>
                <w:sz w:val="20"/>
                <w:szCs w:val="20"/>
              </w:rPr>
              <w:t xml:space="preserve">Material aluminnio </w:t>
            </w:r>
            <w:r>
              <w:rPr>
                <w:rFonts w:hint="default" w:ascii="Arial" w:hAnsi="Arial" w:cs="Arial"/>
                <w:sz w:val="20"/>
                <w:szCs w:val="20"/>
                <w:shd w:val="clear" w:color="auto" w:fill="FFFFFF"/>
              </w:rPr>
              <w:t>Concha:Diâmetro: 16cm Comprimento total: 62cm Cabo: 50cm.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65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Concha de cozinha Linha hotel industrial, com Cabo longo, material: 100% aço inox, inteiriça, comprimento minimo 50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45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Concha para feijao  inox comprimento total minimo 32cm linha hotel industrial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45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Copo Americano - confeccionado em vidro; canelado; capacidade para 190ml.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1.200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Descascador manual de legumes 100% inox </w:t>
            </w:r>
            <w:r>
              <w:rPr>
                <w:rFonts w:hint="default" w:ascii="Arial" w:hAnsi="Arial" w:cs="Arial"/>
                <w:color w:val="000000"/>
                <w:sz w:val="20"/>
                <w:szCs w:val="20"/>
                <w:shd w:val="clear" w:color="auto" w:fill="FFFFFF"/>
              </w:rPr>
              <w:t> Dimensões (AxLxC): 4 x 6 x 17cm.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shd w:val="clear" w:color="auto" w:fill="FFFFFF"/>
              </w:rPr>
              <w:t xml:space="preserve">Escorredor industrial para arroz, macarrão e afins de </w:t>
            </w:r>
            <w:r>
              <w:rPr>
                <w:rFonts w:hint="default" w:ascii="Arial" w:hAnsi="Arial" w:cs="Arial"/>
                <w:sz w:val="20"/>
                <w:szCs w:val="20"/>
              </w:rPr>
              <w:t>aluminio – linha industrial - E</w:t>
            </w:r>
            <w:r>
              <w:rPr>
                <w:rFonts w:hint="default" w:ascii="Arial" w:hAnsi="Arial" w:cs="Arial"/>
                <w:sz w:val="20"/>
                <w:szCs w:val="20"/>
                <w:shd w:val="clear" w:color="auto" w:fill="FFFFFF"/>
              </w:rPr>
              <w:t>specificaçðes Técnicas: Diâmetro da boca: 40cm Diâmetro do fundo: 20cm Altura: 20cm Capacidade: 11L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eastAsia="pt-BR" w:bidi="ar-SA"/>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Escorredor de macarrão/Material: inox - capacidade aproximada 5 litros - industrial - com alças.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Escorredor de pratos/Material: inox - com capacidade mínima de 48 pratos – industrial.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Escumadeira  aço inox – para arroz e lasanha dimençoes minimaCabo de 30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Escumadeiral: aluminio -  para arroz e lasanha inteiriça, medida  65cm - Tipo: empresarial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49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color w:val="202124"/>
                <w:sz w:val="20"/>
                <w:szCs w:val="20"/>
                <w:shd w:val="clear" w:color="auto" w:fill="FFFFFF"/>
              </w:rPr>
              <w:t>Escumadeira Peneira Para Fritura N. 26 Cm Diâmetro Medidas: 36 cm Cabo x 26 cm Diâmetro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shd w:val="clear" w:color="auto" w:fill="F9F9F9"/>
              <w:spacing w:before="0" w:beforeAutospacing="0" w:after="136" w:afterAutospacing="0"/>
              <w:rPr>
                <w:rFonts w:hint="default" w:ascii="Arial" w:hAnsi="Arial" w:cs="Arial"/>
                <w:color w:val="201F1F"/>
                <w:sz w:val="20"/>
                <w:szCs w:val="20"/>
              </w:rPr>
            </w:pPr>
            <w:r>
              <w:rPr>
                <w:rFonts w:hint="default" w:ascii="Arial" w:hAnsi="Arial" w:cs="Arial"/>
                <w:sz w:val="20"/>
                <w:szCs w:val="20"/>
              </w:rPr>
              <w:t xml:space="preserve">Faca de mesa-Material: aço inox, inteiriça </w:t>
            </w:r>
            <w:r>
              <w:rPr>
                <w:rFonts w:hint="default" w:ascii="Arial" w:hAnsi="Arial" w:cs="Arial"/>
                <w:color w:val="201F1F"/>
                <w:sz w:val="20"/>
                <w:szCs w:val="20"/>
              </w:rPr>
              <w:t>Largura da Faca: 2 cm;</w:t>
            </w:r>
          </w:p>
          <w:p>
            <w:pPr>
              <w:pStyle w:val="18"/>
              <w:shd w:val="clear" w:color="auto" w:fill="F9F9F9"/>
              <w:spacing w:before="0" w:beforeAutospacing="0" w:after="136" w:afterAutospacing="0"/>
              <w:rPr>
                <w:rFonts w:hint="default" w:ascii="Arial" w:hAnsi="Arial" w:cs="Arial" w:eastAsiaTheme="minorEastAsia"/>
                <w:sz w:val="22"/>
                <w:szCs w:val="22"/>
                <w:lang w:val="pt-BR" w:eastAsia="en-US" w:bidi="ar-SA"/>
              </w:rPr>
            </w:pPr>
            <w:r>
              <w:rPr>
                <w:rFonts w:hint="default" w:ascii="Arial" w:hAnsi="Arial" w:cs="Arial"/>
                <w:color w:val="201F1F"/>
                <w:sz w:val="20"/>
                <w:szCs w:val="20"/>
              </w:rPr>
              <w:t>Comprimento total: 22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eastAsia="pt-BR" w:bidi="ar-SA"/>
              </w:rPr>
            </w:pPr>
            <w:r>
              <w:rPr>
                <w:rFonts w:hint="default" w:ascii="Arial" w:hAnsi="Arial" w:cs="Arial"/>
                <w:sz w:val="20"/>
                <w:szCs w:val="20"/>
              </w:rPr>
              <w:t>650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Faca para cozinha Em aço inox; lâmina  33 cm; lisa; cabo em madeira. Dimençoes minimas </w:t>
            </w:r>
            <w:r>
              <w:rPr>
                <w:rFonts w:hint="default" w:ascii="Arial" w:hAnsi="Arial" w:cs="Arial"/>
                <w:color w:val="333333"/>
                <w:sz w:val="18"/>
                <w:szCs w:val="18"/>
              </w:rPr>
              <w:t>‎</w:t>
            </w:r>
            <w:r>
              <w:rPr>
                <w:rFonts w:hint="default" w:ascii="Arial" w:hAnsi="Arial" w:cs="Arial"/>
                <w:color w:val="333333"/>
                <w:sz w:val="20"/>
                <w:szCs w:val="20"/>
              </w:rPr>
              <w:t>33 x 4,4cm  x 3mm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75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rPr>
                <w:rFonts w:hint="default" w:ascii="Arial" w:hAnsi="Arial" w:cs="Arial"/>
                <w:b w:val="0"/>
                <w:bCs w:val="0"/>
                <w:color w:val="0F1111"/>
                <w:sz w:val="20"/>
                <w:szCs w:val="20"/>
              </w:rPr>
            </w:pPr>
            <w:r>
              <w:rPr>
                <w:rStyle w:val="120"/>
                <w:rFonts w:hint="default" w:ascii="Arial" w:hAnsi="Arial" w:cs="Arial"/>
                <w:b w:val="0"/>
                <w:bCs w:val="0"/>
                <w:color w:val="0F1111"/>
                <w:sz w:val="20"/>
                <w:szCs w:val="20"/>
              </w:rPr>
              <w:t xml:space="preserve">Faca para Carne cabo Branco 10" colo polietileno branco lamina em aço inox dimençoes </w:t>
            </w:r>
            <w:r>
              <w:rPr>
                <w:rFonts w:hint="default" w:ascii="Arial" w:hAnsi="Arial" w:cs="Arial"/>
                <w:color w:val="333333"/>
                <w:sz w:val="18"/>
                <w:szCs w:val="18"/>
                <w:shd w:val="clear" w:color="auto" w:fill="FFFFFF"/>
              </w:rPr>
              <w:t>‎</w:t>
            </w:r>
            <w:r>
              <w:rPr>
                <w:rFonts w:hint="default" w:ascii="Arial" w:hAnsi="Arial" w:cs="Arial"/>
                <w:b w:val="0"/>
                <w:color w:val="333333"/>
                <w:sz w:val="20"/>
                <w:szCs w:val="20"/>
                <w:shd w:val="clear" w:color="auto" w:fill="FFFFFF"/>
              </w:rPr>
              <w:t>38,8 x 4,8 x 2,2 mm</w:t>
            </w:r>
          </w:p>
          <w:p>
            <w:pPr>
              <w:rPr>
                <w:rFonts w:hint="default" w:ascii="Arial" w:hAnsi="Arial" w:cs="Arial" w:eastAsiaTheme="minorEastAsia"/>
                <w:sz w:val="22"/>
                <w:szCs w:val="22"/>
                <w:lang w:val="pt-BR" w:eastAsia="en-US" w:bidi="ar-SA"/>
              </w:rPr>
            </w:pP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Faca para pão – 38cm: Lâmina em aço inox e cabo de ; fio serrilhado; comp. Aprox. </w:t>
            </w:r>
            <w:r>
              <w:rPr>
                <w:rFonts w:hint="default" w:ascii="Arial" w:hAnsi="Arial" w:cs="Arial"/>
                <w:color w:val="333333"/>
                <w:sz w:val="18"/>
                <w:szCs w:val="18"/>
                <w:shd w:val="clear" w:color="auto" w:fill="FFFFFF"/>
              </w:rPr>
              <w:t>38 x 7 x 4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eastAsia="pt-BR" w:bidi="ar-SA"/>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FILTRO DE BARRO 10 LITROS com 3 velas e 3 boia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Style w:val="120"/>
                <w:rFonts w:hint="default" w:ascii="Arial" w:hAnsi="Arial" w:cs="Arial"/>
                <w:bCs/>
                <w:sz w:val="20"/>
                <w:szCs w:val="20"/>
              </w:rPr>
              <w:t xml:space="preserve">Fogão eletrico de mesa 2 BOCA material  inox c/ reostato - 220v –Descrição minimas Aproximada -  </w:t>
            </w:r>
            <w:r>
              <w:rPr>
                <w:rFonts w:hint="default" w:ascii="Arial" w:hAnsi="Arial" w:cs="Arial"/>
                <w:sz w:val="20"/>
                <w:szCs w:val="20"/>
                <w:shd w:val="clear" w:color="auto" w:fill="FFFFFF"/>
              </w:rPr>
              <w:t xml:space="preserve">Bocas: 2- Potência: 2250W - Consumo: 2,25 kw/h  Alimentação: 220V - Medidas (c x l x a) Produto: 47,5 x 28 x 10 (cm)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KIT Forminha para empada lisa nº1, aluminio  medida:</w:t>
            </w:r>
            <w:r>
              <w:rPr>
                <w:rFonts w:hint="default" w:ascii="Arial" w:hAnsi="Arial" w:cs="Arial"/>
                <w:sz w:val="20"/>
                <w:szCs w:val="20"/>
              </w:rPr>
              <w:br w:type="textWrapping"/>
            </w:r>
            <w:r>
              <w:rPr>
                <w:rFonts w:hint="default" w:ascii="Arial" w:hAnsi="Arial" w:cs="Arial"/>
                <w:sz w:val="20"/>
                <w:szCs w:val="20"/>
              </w:rPr>
              <w:t>3,2 cm fundo x 2,0 cm altura x 5,0 cm boca.</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100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Garfo de mesa inox Material: aço inox (inteiriço) garfo grande. </w:t>
            </w:r>
            <w:r>
              <w:rPr>
                <w:rFonts w:hint="default" w:ascii="Arial" w:hAnsi="Arial" w:cs="Arial"/>
                <w:color w:val="000000"/>
                <w:sz w:val="20"/>
                <w:szCs w:val="20"/>
                <w:shd w:val="clear" w:color="auto" w:fill="FFFFFF"/>
              </w:rPr>
              <w:t>Dimensões minima : 19,3cm x 2,4cm x 16mm (C-L-A)</w:t>
            </w:r>
            <w:r>
              <w:rPr>
                <w:rFonts w:hint="default" w:ascii="Arial" w:hAnsi="Arial" w:cs="Arial"/>
                <w:color w:val="000000"/>
                <w:sz w:val="20"/>
                <w:szCs w:val="20"/>
              </w:rPr>
              <w:br w:type="textWrapping"/>
            </w:r>
            <w:r>
              <w:rPr>
                <w:rFonts w:hint="default" w:ascii="Arial" w:hAnsi="Arial" w:cs="Arial"/>
                <w:color w:val="000000"/>
                <w:sz w:val="20"/>
                <w:szCs w:val="20"/>
                <w:shd w:val="clear" w:color="auto" w:fill="FFFFFF"/>
              </w:rPr>
              <w:t>Peso: 45g</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1250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Garrafa para café Com corpo externo em polipropileno; ampola com capacidade para 1000ml; com fechamento em rosca; com alca fixa em polipropileno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59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rPr>
                <w:rFonts w:hint="default" w:ascii="Arial" w:hAnsi="Arial" w:cs="Arial"/>
                <w:b w:val="0"/>
                <w:bCs w:val="0"/>
                <w:color w:val="0F1111"/>
                <w:sz w:val="20"/>
                <w:szCs w:val="20"/>
              </w:rPr>
            </w:pPr>
            <w:r>
              <w:rPr>
                <w:rStyle w:val="120"/>
                <w:rFonts w:hint="default" w:ascii="Arial" w:hAnsi="Arial" w:cs="Arial"/>
                <w:b w:val="0"/>
                <w:bCs w:val="0"/>
                <w:color w:val="0F1111"/>
                <w:sz w:val="20"/>
                <w:szCs w:val="20"/>
              </w:rPr>
              <w:t>Botijão Galão Térmico 5 Litros com Torneira</w:t>
            </w:r>
          </w:p>
          <w:p>
            <w:pPr>
              <w:rPr>
                <w:rFonts w:hint="default" w:ascii="Arial" w:hAnsi="Arial" w:cs="Arial"/>
                <w:sz w:val="20"/>
                <w:szCs w:val="20"/>
              </w:rPr>
            </w:pPr>
            <w:r>
              <w:rPr>
                <w:rFonts w:hint="default" w:ascii="Arial" w:hAnsi="Arial" w:cs="Arial"/>
                <w:sz w:val="20"/>
                <w:szCs w:val="20"/>
              </w:rPr>
              <w:t>Garrafa para quente e frio Com corpo externo em polipropileno; ampola com capacidade para 5000ml (05 litros); com torneira .</w:t>
            </w:r>
          </w:p>
          <w:p>
            <w:pPr>
              <w:rPr>
                <w:rFonts w:hint="default" w:ascii="Arial" w:hAnsi="Arial" w:cs="Arial" w:eastAsiaTheme="minorEastAsia"/>
                <w:sz w:val="22"/>
                <w:szCs w:val="22"/>
                <w:lang w:val="pt-BR" w:eastAsia="en-US" w:bidi="ar-SA"/>
              </w:rPr>
            </w:pPr>
            <w:r>
              <w:rPr>
                <w:rFonts w:hint="default" w:ascii="Arial" w:hAnsi="Arial" w:cs="Arial"/>
                <w:color w:val="333333"/>
                <w:sz w:val="20"/>
                <w:szCs w:val="20"/>
                <w:shd w:val="clear" w:color="auto" w:fill="FFFFFF"/>
              </w:rPr>
              <w:t>Material: Poliuretano e Plástico. Medidas com Pé (Axø): 28,5cm x ø25cm.-  Medidas sem Pé (Axø): 23cm x ø25cm.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Garrafão para água Garrafão térmico quente/frio para água capacidade de 05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Jarra de vidro com alça  - Material: vidro transparente - 1,5 litros - sem tampa</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Jarra de vidro com alça  - Material: vidro transparente - 1,5 litros - COM tampa</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55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JOGO C/6 COPOS 360ML PARA ÁGUA DE VIDRO COM TITÂNIO TRANSPARENTE</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45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Jogo de latas p/ mantimento Material: alumínio - com tampas - 05 latas, Polido (Arroz, Açúcar, Feijão, Farinha E Café) Pintura Eletrostática Super Polido, Adesivado. Arroz Capacidade: 7 Litros, Açúcar Capacidade: 5 Litros, Feijão Capacidade: 3,5 Litros, Farinha Capacidade: 2,5 Litros, Capacidade: 1,7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Jogo de Potes p/ mantimento Kit porta mantimentos. Jogo com 5 potes com tampa de rosca para melhor fechamento, Composto por potes de 300 ml / 720 ml / 1,8 L / 3,2 L / 4,5 L.</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de pressão aluminio polido 15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Mangueira para gás Mangueira Por Metro Multicombustivel Gás GLP Diametro interno 3/8(9,5mm) X parede 4,0mm Ar - Cristal/amarela trancada.</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Caçarola Hotel - Tipo Cozinha Industrial -  Material: alumínio - Nº.38 - com tampa.Capacidade: 38,5 litros - Diâmetro: 38 cm - Altura: 34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69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Caçarola Hotel - Tipo Cozinha Industrial - Material: alumínio - Nº.55 - com tampa. Capacidade aproximada: 50 litros - Diâmetro: 55 cm - Altura: 50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Caçarola Hotel - Tipo: Cozinha Industrial - Material: Alumínio - Nº. 24 - com tampa - Capacidade: 4,9 litros - Diâmetro: 24cm - Altura: 10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Caçarola Hotel - Tipo: Cozinha Industrial - Material: Alumínio - Nº. 30 - com tampa - Capacidade: 9,8 litros - Diâmetro: 30cm - Altura: 14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sz w:val="20"/>
                <w:szCs w:val="20"/>
              </w:rPr>
            </w:pPr>
            <w:r>
              <w:rPr>
                <w:rFonts w:hint="default" w:ascii="Arial" w:hAnsi="Arial" w:cs="Arial"/>
                <w:sz w:val="20"/>
                <w:szCs w:val="20"/>
              </w:rPr>
              <w:t>Panela Caçarola Hotel - Tipo: Cozinha Industrial - Material: Alumínio - Nº. 36 - com tampa - Capacidade: 17,2 litros - Diâmetro: 36cm - Altura:</w:t>
            </w:r>
          </w:p>
          <w:p>
            <w:pPr>
              <w:rPr>
                <w:rFonts w:hint="default" w:ascii="Arial" w:hAnsi="Arial" w:cs="Arial" w:eastAsiaTheme="minorEastAsia"/>
                <w:sz w:val="22"/>
                <w:szCs w:val="22"/>
                <w:lang w:val="pt-BR" w:eastAsia="en-US" w:bidi="ar-SA"/>
              </w:rPr>
            </w:pPr>
            <w:r>
              <w:rPr>
                <w:rFonts w:hint="default" w:ascii="Arial" w:hAnsi="Arial" w:cs="Arial"/>
                <w:sz w:val="20"/>
                <w:szCs w:val="20"/>
              </w:rPr>
              <w:t xml:space="preserve"> 17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Caçarola Hotel - Tipo: Cozinha Industrial - Material: Alumínio - Nº. 45 - com tampa - Capacidade: 31,7 litros - Diâmetro: 45cm - Altura: 18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Caçarola Hotel - Tipo: Cozinha Industrial - Material: Alumínio - Nº. 50 - com tampa - Capacidade: 41,2 litros - Diâmetro: 50cm - Altura: 21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de pressão alumínio polido Capacidade: 07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de pressão alumínio Capacidade: 10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eastAsia="pt-BR" w:bidi="ar-SA"/>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de pressão alumínio Capacidade: 4,5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Panela Frigideira Linha Hotel Antiaderente N°. 38, alumínio, com cabo e alça, Diâmetro: 38 cm Panela Caçarola Hotel - Tipo: Cozinha Industrial - Material: Alumínio - Nº. 24 - com tampa - Capacidade: 4,9 litros - Diâmetro: 24cm - Altura: 10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79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Pegador de macarrão 29cm- Material: Aço inox</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40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Pegador de salada 29 cm  Material: Aço inox</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40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Picador de legumes Cortador de legumes profissional  (geni, tipo industrial); Corpo e cabo de Alumínio Fundido, Pintura: Eletrostática, Facas: Aço Inox Padrão 10mm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Pincel para untar tabuleiro, material: silicone, dimensões aprox.: (Alt) 18 mm; (Larg) 44 mm; (Comp) 225 mm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Porta-copos - Material: inox; de parede; capacidade 48 copos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Prato sopa dimensões minima 22cm cm- Material: vidro temperado, fundo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850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pBdr>
                <w:top w:val="single" w:color="E7E7E7" w:sz="2" w:space="0"/>
                <w:left w:val="single" w:color="E7E7E7" w:sz="2" w:space="0"/>
                <w:bottom w:val="single" w:color="E7E7E7" w:sz="2" w:space="0"/>
                <w:right w:val="single" w:color="E7E7E7" w:sz="2" w:space="0"/>
              </w:pBdr>
              <w:shd w:val="clear" w:color="auto" w:fill="FFFFFF"/>
              <w:spacing w:before="0"/>
              <w:rPr>
                <w:rFonts w:hint="default" w:ascii="Arial" w:hAnsi="Arial" w:cs="Arial" w:eastAsiaTheme="minorEastAsia"/>
                <w:sz w:val="22"/>
                <w:szCs w:val="22"/>
                <w:lang w:val="pt-BR" w:eastAsia="en-US" w:bidi="ar-SA"/>
              </w:rPr>
            </w:pPr>
            <w:r>
              <w:rPr>
                <w:rFonts w:hint="default" w:ascii="Arial" w:hAnsi="Arial" w:cs="Arial"/>
                <w:b w:val="0"/>
                <w:color w:val="auto"/>
                <w:sz w:val="20"/>
                <w:szCs w:val="20"/>
              </w:rPr>
              <w:t>Ralador Manual 4 Faces Grande De Inox Legumes/Queijos mínmo 19 Cm cobo inox medida total 24cm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Suporte para vassoura e rodo Suporte organizador porta vassouras e rodos 8 ganchos cromado com esferas.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Tábua de picar carne - Material: polietileno - medida: 40 x 50 x 6mm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45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 xml:space="preserve">Taça para água, 340ml; material: Vidro; Tamanho aprox.  </w:t>
            </w:r>
            <w:r>
              <w:rPr>
                <w:rFonts w:hint="default" w:ascii="Arial" w:hAnsi="Arial" w:cs="Arial"/>
                <w:sz w:val="20"/>
                <w:szCs w:val="20"/>
                <w:shd w:val="clear" w:color="auto" w:fill="FFFFFF"/>
              </w:rPr>
              <w:t>17x8,9cm – jogo com 12 unidades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89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Tesoura multiuso para Cozinha - Material: Aço Inox; tamanho aprox. 25,5 cm, lâminas em aço inox.</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Válvula registro de gás GLP alta pressão. Registro Regulador De Gas Alta Pressão P13. KIT com Regulador/Registro Gás + mangueira metragem:minimo 1 metros + 1 par de abraçadeiras rosca sem fim de excelente qualidade.Com selo Inmetro.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Válvula registro de gás GLP Baixa pressão. KIT com Regulador/Registro Gás + mangueira de NBR 8613 na metragem minima: 0,80m + 1 par de abraçadeiras rosca sem fim de excelente qualidade. Com selo Inmetro.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60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eastAsiaTheme="minorEastAsia"/>
                <w:sz w:val="22"/>
                <w:szCs w:val="22"/>
                <w:lang w:val="pt-BR" w:eastAsia="en-US" w:bidi="ar-SA"/>
              </w:rPr>
            </w:pPr>
            <w:r>
              <w:rPr>
                <w:rFonts w:hint="default" w:ascii="Arial" w:hAnsi="Arial" w:cs="Arial"/>
                <w:sz w:val="20"/>
                <w:szCs w:val="20"/>
              </w:rPr>
              <w:t>Vasilha - Material: plástico transparente - com tampa - 05 litros – retangular – medidas minima 5 litros até 5,9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eastAsia="Arial" w:cs="Arial"/>
                <w:color w:val="000000"/>
                <w:sz w:val="22"/>
                <w:szCs w:val="22"/>
                <w:lang w:val="en-US" w:eastAsia="pt-BR" w:bidi="ar-SA"/>
              </w:rPr>
            </w:pPr>
            <w:r>
              <w:rPr>
                <w:rFonts w:hint="default" w:ascii="Arial" w:hAnsi="Arial" w:cs="Arial"/>
                <w:sz w:val="20"/>
                <w:szCs w:val="20"/>
              </w:rPr>
              <w:t>150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cs="Arial"/>
                <w:sz w:val="22"/>
                <w:szCs w:val="22"/>
                <w:lang w:val="pt-BR"/>
              </w:rPr>
            </w:pPr>
            <w:r>
              <w:rPr>
                <w:rFonts w:hint="default" w:ascii="Arial" w:hAnsi="Arial" w:cs="Arial"/>
                <w:sz w:val="20"/>
                <w:szCs w:val="20"/>
              </w:rPr>
              <w:t>Vasilha - Material: plástico - com tampa - tipo: organizadora - 10 litros – retangular  medidas minima de 10 litros até 11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Jogo c/06</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120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Vasilha - Material: plástico transparente - com tampa - 03 litros – retangular medidas mínima de 3 litros até 3,9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120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Vasilha Material: plástico transparente - com tampa - 1,5 litros, retangular medidas minima 1,5 litros até 1,7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150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Vela para Filtro de Barro Tripla Ação com carvão mineral , Tripla Ação- Declorante e esterilizante, com revestimento de prata coloidal, aplicado na parte interna da vela, junto com o carvão ativado,trabalham para filtrar e reduzir odores, sabores e o teor de cloro, além de reduzir a presença de bactérias da água. A camada de prata aplicada internamente penetra pelos poros da vela, preservando sua propriedade esterilizante. Kit com 3 Velas. (velas com porcas e arruelas de vedação)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120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Xícara jogo com  06 unidades -Capacidade: minima 230 ml – vidro temperado transparente, para chá, com pires.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Xícara de chá, com pires, louça (porcelana) branca, bordas decoradas capacidade minima 190 ml .jogo c/06</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99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Tenda Sanfonada Metragem 3x3m quadrado (topo e base) - Revestimento em Silver Coating com Fator FPS 100 - Super Proteção contra os raios UV - Ideal para praia, camping, gramados, campos, festas em locais abertos, etc. - Super fácil de montar, etrutura articulada sanfonada! Monte sua tenda em minutos! - Cobertura em poliéster de alta qualidade - Estrutura em aço carbono com revestimento em epóxi e pés em alumínio - Grande durabilidade e resistência! - Contém sistema de ventilação com 5 saídas de ar no topo - Discos para melhor fixação na areia - Acompanha sacola bolsa para transporte - Altura central de 2,5m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45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Garrafa de bomba 1,8LITRO Lúmina possui exterior em aço inox escovado com uma camada de verniz que evita possíveis manchas;</w:t>
            </w:r>
            <w:r>
              <w:rPr>
                <w:rFonts w:hint="default" w:ascii="Arial" w:hAnsi="Arial" w:cs="Arial"/>
                <w:sz w:val="20"/>
                <w:szCs w:val="20"/>
              </w:rPr>
              <w:br w:type="textWrapping"/>
            </w:r>
            <w:r>
              <w:rPr>
                <w:rFonts w:hint="default" w:ascii="Arial" w:hAnsi="Arial" w:cs="Arial"/>
                <w:sz w:val="20"/>
                <w:szCs w:val="20"/>
              </w:rPr>
              <w:t>Não pinga após servir, mantendo a higiene e limpeza do local onde se encontra e possui capacidade de armazenar 1,8L. COMPOSIÇÃO/CARACTERÍSTICAS: 01 Garrafa Térmica Lúmina Dimensões Produto (Compr. X Larg. X Alt.): 152 x 135 x 367 mm.</w:t>
            </w:r>
            <w:r>
              <w:rPr>
                <w:rFonts w:hint="default" w:ascii="Arial" w:hAnsi="Arial" w:cs="Arial"/>
                <w:sz w:val="20"/>
                <w:szCs w:val="20"/>
              </w:rPr>
              <w:br w:type="textWrapping"/>
            </w:r>
            <w:r>
              <w:rPr>
                <w:rFonts w:hint="default" w:ascii="Arial" w:hAnsi="Arial" w:cs="Arial"/>
                <w:sz w:val="20"/>
                <w:szCs w:val="20"/>
              </w:rPr>
              <w:t>Capacidade: 1,8L. Garrafa de mesa, uso e transporte na vertical.</w:t>
            </w:r>
            <w:r>
              <w:rPr>
                <w:rFonts w:hint="default" w:ascii="Arial" w:hAnsi="Arial" w:cs="Arial"/>
                <w:sz w:val="20"/>
                <w:szCs w:val="20"/>
              </w:rPr>
              <w:br w:type="textWrapping"/>
            </w:r>
            <w:r>
              <w:rPr>
                <w:rFonts w:hint="default" w:ascii="Arial" w:hAnsi="Arial" w:cs="Arial"/>
                <w:sz w:val="20"/>
                <w:szCs w:val="20"/>
              </w:rPr>
              <w:t>Conservação térmica de líquidos frios e quentes. Sistema de bomba exclusivo. Jato forte e preciso. Não pinga. Revestimento externo em aço inox. Ampola de vidro. Não deixa manchas . Conservação térmica de, no mínimo, 6 horas. Dimensões Do Produto: Altura: 36,7 Cm Largura: 13,5 Cm Profundidade: 15, Cm Peso: 300 Kg A Lúmina é uma garrafa térmica de bomba com exclusivo sistema que não pinga, seu exterior em inox possui uma camada protetora de verniz que evita possíveis manchas, é ideal para acompanhar a rotina diária, trazendo qualidade e eficiência para os ambientes residenciais ou corporativos.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60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Garrafa Térmica Inox Lúmina 1Litro Bomba De Pressão Termolar</w:t>
            </w:r>
            <w:r>
              <w:rPr>
                <w:rFonts w:hint="default" w:ascii="Arial" w:hAnsi="Arial" w:cs="Arial"/>
                <w:sz w:val="20"/>
                <w:szCs w:val="20"/>
              </w:rPr>
              <w:br w:type="textWrapping"/>
            </w:r>
            <w:r>
              <w:rPr>
                <w:rFonts w:hint="default" w:ascii="Arial" w:hAnsi="Arial" w:cs="Arial"/>
                <w:sz w:val="20"/>
                <w:szCs w:val="20"/>
              </w:rPr>
              <w:t>- Características Técnicas:</w:t>
            </w:r>
            <w:r>
              <w:rPr>
                <w:rFonts w:hint="default" w:ascii="Arial" w:hAnsi="Arial" w:cs="Arial"/>
                <w:sz w:val="20"/>
                <w:szCs w:val="20"/>
              </w:rPr>
              <w:br w:type="textWrapping"/>
            </w:r>
            <w:r>
              <w:rPr>
                <w:rFonts w:hint="default" w:ascii="Arial" w:hAnsi="Arial" w:cs="Arial"/>
                <w:sz w:val="20"/>
                <w:szCs w:val="20"/>
              </w:rPr>
              <w:t>* Material exterior em Inox;* Jato forte e estabilidade ao bombear</w:t>
            </w:r>
            <w:r>
              <w:rPr>
                <w:rFonts w:hint="default" w:ascii="Arial" w:hAnsi="Arial" w:cs="Arial"/>
                <w:sz w:val="20"/>
                <w:szCs w:val="20"/>
              </w:rPr>
              <w:br w:type="textWrapping"/>
            </w:r>
            <w:r>
              <w:rPr>
                <w:rFonts w:hint="default" w:ascii="Arial" w:hAnsi="Arial" w:cs="Arial"/>
                <w:sz w:val="20"/>
                <w:szCs w:val="20"/>
              </w:rPr>
              <w:t>* Não pinga; * Não deixa marcas de dedo; * Garrafas com bomba devem ser usadas na vertical.; * Não inclinar e/ou deitar a garrafa.</w:t>
            </w:r>
            <w:r>
              <w:rPr>
                <w:rFonts w:hint="default" w:ascii="Arial" w:hAnsi="Arial" w:cs="Arial"/>
                <w:sz w:val="20"/>
                <w:szCs w:val="20"/>
              </w:rPr>
              <w:br w:type="textWrapping"/>
            </w:r>
            <w:r>
              <w:rPr>
                <w:rFonts w:hint="default" w:ascii="Arial" w:hAnsi="Arial" w:cs="Arial"/>
                <w:sz w:val="20"/>
                <w:szCs w:val="20"/>
              </w:rPr>
              <w:t>* Capacidade: 1 Litro; * Conservação Térmica: 6 Horas</w:t>
            </w:r>
            <w:r>
              <w:rPr>
                <w:rFonts w:hint="default" w:ascii="Arial" w:hAnsi="Arial" w:cs="Arial"/>
                <w:sz w:val="20"/>
                <w:szCs w:val="20"/>
              </w:rPr>
              <w:br w:type="textWrapping"/>
            </w:r>
            <w:r>
              <w:rPr>
                <w:rFonts w:hint="default" w:ascii="Arial" w:hAnsi="Arial" w:cs="Arial"/>
                <w:sz w:val="20"/>
                <w:szCs w:val="20"/>
              </w:rPr>
              <w:t>* Isolamento Térmico: Ampola de Vidro; * Sistema de Servir: Bomba de Pressão.; * Uso: Lar / Office; * Garantia 3 meses (Contra Defeito de Fabricação).; - Descrição do Produto: A Lúmina é uma garrafa térmica de bomba com exclusivo sistema que não pinga, seu exterior em inox possui uma camada protetora de verniz que evita possíveis manchas, é ideal para acompanhar a rotina diária, trazendo qualidade e eficiência para os ambientes residenciais ou corporativos.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80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shd w:val="clear" w:color="auto" w:fill="FFFFFF"/>
              <w:autoSpaceDE/>
              <w:autoSpaceDN/>
              <w:jc w:val="both"/>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 xml:space="preserve">Garrafa termica parta café de 500ml </w:t>
            </w:r>
            <w:r>
              <w:rPr>
                <w:rFonts w:hint="default" w:ascii="Arial" w:hAnsi="Arial" w:eastAsia="Times New Roman" w:cs="Arial"/>
                <w:sz w:val="20"/>
                <w:szCs w:val="20"/>
                <w:lang w:eastAsia="pt-BR"/>
              </w:rPr>
              <w:t>Ampola de vidro - conservação dos líquidos quentes e frios - Conserva líquidos quentes por até 5 horas e frios por até 10 horas - Material externo em PP (polipropileno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 xml:space="preserve">80 </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Mergulhão elétrico aquecedor de água (ebulidor/rabo quente) 1000w x 127v</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Mergulhão elétrico aquecedor de água (ebulidor/rabo quente) 2000w x 127v</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Mergulhão elétrico aquecedor de água (ebulidor/rabo quente) 3000w x 127v</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Caçarola  panela de aluminio grande linha hotel Industrial nº 38 - 38cm diametro, 18,5cm de altura- capacidade 19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40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Caçarola  panela de aluminio grande linha hotel Industrial nº 28 - 28cm diametro, 14cm de altura- capacidade 8,5 litros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40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Amolador de facas profissional 12”. Material haste: aço revestido de cromo duro; base: plástico. Dimensões aproximadas:Comprimento total parte útil:12”30 cm ;Diâmetro da base:3cm; Diâmetro da Haste:2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109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 xml:space="preserve">Bandejão: formato: retangular; material: aço inox; com 6 divisórias; linha: service; profundidade: 39,5 cm; Largura: 29,5; altura: 2,0 cm: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Caldeirão; material alumínio; linha hotel, Nº 34; Comprimento: 45 cm; Diâmetro: 33 cm; Altura: 29 cm; Volume: 25 Litros até 25,9; com tampa.</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 xml:space="preserve">Coador de café; material: filtro de pano (malha); lavável; tamanho: 104; cabo em madeira;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90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textAlignment w:val="baseline"/>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b w:val="0"/>
                <w:color w:val="auto"/>
                <w:sz w:val="20"/>
                <w:szCs w:val="20"/>
              </w:rPr>
              <w:t>Cuba Gastronômica Inox GN 1/2x200 mm 12 L com alça COM TAMPA COM RECORTE medidas minima</w:t>
            </w:r>
            <w:r>
              <w:rPr>
                <w:rFonts w:hint="default" w:ascii="Arial" w:hAnsi="Arial" w:cs="Arial"/>
                <w:b w:val="0"/>
                <w:sz w:val="20"/>
                <w:szCs w:val="20"/>
              </w:rPr>
              <w:t xml:space="preserve"> </w:t>
            </w:r>
            <w:r>
              <w:rPr>
                <w:rFonts w:hint="default" w:ascii="Arial" w:hAnsi="Arial" w:cs="Arial"/>
                <w:b w:val="0"/>
                <w:color w:val="auto"/>
                <w:sz w:val="20"/>
                <w:szCs w:val="20"/>
              </w:rPr>
              <w:t>Comprimento: 32,5 cm; Largura: 26,5 cm; Altura: 20 cm</w:t>
            </w:r>
            <w:r>
              <w:rPr>
                <w:rFonts w:hint="default" w:ascii="Arial" w:hAnsi="Arial" w:cs="Arial"/>
                <w:sz w:val="20"/>
                <w:szCs w:val="20"/>
              </w:rPr>
              <w:t xml:space="preserve">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15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Escorredor de macarrão linha hotel material: aluminio; nº 40; capacidade 18 litros, Industrial; com alças;</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Faca de corte; para cozinha; material: aço inox 0.6 polegadas; com cabo em plástico.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Faca de corte; para cozinha; material: aço inox 0.7 polegadas; com cabo em plástico.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Panela frigideira; linha hotel; antiaderente Nº 32 cm; alumínio; com cabo e alça;</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117</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 xml:space="preserve">Peneira; material: toda em aço inox; cabo em aço inox, tamanho: 22 cm;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35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118</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Ralo resistente; ralador 6 faces; lâmina em aço inox; cabo em ABS, aproximadamente 22 cm.</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119</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2"/>
                <w:szCs w:val="22"/>
                <w:shd w:val="clear" w:fill="FFFFFF"/>
                <w:lang w:val="pt-BR"/>
              </w:rPr>
            </w:pPr>
            <w:r>
              <w:rPr>
                <w:rFonts w:hint="default" w:ascii="Arial" w:hAnsi="Arial" w:cs="Arial"/>
                <w:sz w:val="20"/>
                <w:szCs w:val="20"/>
              </w:rPr>
              <w:t xml:space="preserve">Rolo para abrir massas; Material: Aço Inox; antiaderente; Cromado 45cm; (25cm parte que entra em contato com a massa) 10cm cada cabo;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color w:val="000000"/>
                <w:sz w:val="22"/>
                <w:szCs w:val="22"/>
                <w:lang w:val="pt-BR"/>
              </w:rPr>
            </w:pPr>
            <w:r>
              <w:rPr>
                <w:rFonts w:hint="default" w:ascii="Arial" w:hAnsi="Arial" w:cs="Arial"/>
                <w:sz w:val="20"/>
                <w:szCs w:val="20"/>
              </w:rPr>
              <w:t>Un</w:t>
            </w:r>
            <w:r>
              <w:rPr>
                <w:rFonts w:hint="default" w:ascii="Arial" w:hAnsi="Arial" w:cs="Arial"/>
                <w:sz w:val="20"/>
                <w:szCs w:val="20"/>
                <w:lang w:val="pt-BR"/>
              </w:rPr>
              <w:t>id.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2"/>
                <w:szCs w:val="22"/>
                <w:lang w:val="pt-BR"/>
              </w:rPr>
            </w:pPr>
            <w:r>
              <w:rPr>
                <w:rFonts w:hint="default" w:ascii="Arial" w:hAnsi="Arial" w:cs="Arial"/>
                <w:sz w:val="20"/>
                <w:szCs w:val="20"/>
              </w:rPr>
              <w:t>10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120</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shd w:val="clear" w:color="auto" w:fill="FFFFFF"/>
              </w:rPr>
              <w:t>Suporte Para Coador de pano com Argola de 10cm, produzido em aço(Ferro) aramado de 6mm de Espessura com Acabamento na Pintura Eletrostática Preta. Características: Altura do Suporte: 46cmDiâmetro interno da Argola: 10cm Profundidade da Base: 16cmLargura da Base: 15cmGarantia de 3 Meses contra defeito de Fabricação.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lang w:val="pt-BR"/>
              </w:rPr>
              <w:t>Und.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rPr>
              <w:t>20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121</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 xml:space="preserve">Tacho (caçarola) com alça; material: alumínio fundido (batido); com tampa; nº 60 Diâmetro: 60cm; capacidade 44 litros; </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lang w:val="pt-BR"/>
              </w:rPr>
              <w:t>Und.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rPr>
              <w:t>25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122</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rPr>
                <w:rFonts w:hint="default" w:ascii="Arial" w:hAnsi="Arial" w:eastAsia="Helvetica" w:cs="Arial"/>
                <w:i w:val="0"/>
                <w:iCs w:val="0"/>
                <w:caps w:val="0"/>
                <w:color w:val="auto"/>
                <w:spacing w:val="0"/>
                <w:sz w:val="21"/>
                <w:szCs w:val="21"/>
                <w:shd w:val="clear" w:fill="FFFFFF"/>
                <w:lang w:val="pt-BR"/>
              </w:rPr>
            </w:pPr>
            <w:r>
              <w:rPr>
                <w:rFonts w:hint="default" w:ascii="Arial" w:hAnsi="Arial" w:cs="Arial"/>
                <w:sz w:val="20"/>
                <w:szCs w:val="20"/>
              </w:rPr>
              <w:t>Colher para espaguete; tamanho: 32cm, material: Aço Inox</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lang w:val="pt-BR"/>
              </w:rPr>
              <w:t>Und.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rPr>
              <w:t>30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123</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rPr>
                <w:rFonts w:hint="default" w:ascii="Arial" w:hAnsi="Arial" w:cs="Arial"/>
                <w:b w:val="0"/>
                <w:bCs w:val="0"/>
                <w:color w:val="0F1111"/>
                <w:sz w:val="20"/>
                <w:szCs w:val="20"/>
              </w:rPr>
            </w:pPr>
            <w:r>
              <w:rPr>
                <w:rStyle w:val="120"/>
                <w:rFonts w:hint="default" w:ascii="Arial" w:hAnsi="Arial" w:cs="Arial"/>
                <w:b w:val="0"/>
                <w:bCs w:val="0"/>
                <w:color w:val="0F1111"/>
                <w:sz w:val="20"/>
                <w:szCs w:val="20"/>
              </w:rPr>
              <w:t xml:space="preserve">Coador Filtro Café Permanente Aço Inox Sem Uso De Papel 103 – dimençoes </w:t>
            </w:r>
            <w:r>
              <w:rPr>
                <w:rFonts w:hint="default" w:ascii="Arial" w:hAnsi="Arial" w:cs="Arial"/>
                <w:b w:val="0"/>
                <w:color w:val="0F1111"/>
                <w:sz w:val="20"/>
                <w:szCs w:val="20"/>
                <w:shd w:val="clear" w:color="auto" w:fill="FFFFFF"/>
              </w:rPr>
              <w:t xml:space="preserve">12.5 x 9 cm - tipo de material </w:t>
            </w:r>
            <w:r>
              <w:rPr>
                <w:rFonts w:hint="default" w:ascii="Arial" w:hAnsi="Arial" w:cs="Arial"/>
                <w:b w:val="0"/>
                <w:color w:val="333333"/>
                <w:sz w:val="20"/>
                <w:szCs w:val="20"/>
                <w:shd w:val="clear" w:color="auto" w:fill="FFFFFF"/>
              </w:rPr>
              <w:t>‎Aço inoxidável.</w:t>
            </w:r>
          </w:p>
          <w:p>
            <w:pPr>
              <w:rPr>
                <w:rFonts w:hint="default" w:ascii="Arial" w:hAnsi="Arial" w:eastAsia="Helvetica" w:cs="Arial"/>
                <w:i w:val="0"/>
                <w:iCs w:val="0"/>
                <w:caps w:val="0"/>
                <w:color w:val="auto"/>
                <w:spacing w:val="0"/>
                <w:sz w:val="21"/>
                <w:szCs w:val="21"/>
                <w:shd w:val="clear" w:fill="FFFFFF"/>
                <w:lang w:val="pt-BR"/>
              </w:rPr>
            </w:pP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lang w:val="pt-BR"/>
              </w:rPr>
              <w:t>Und.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rPr>
              <w:t>50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124</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rPr>
                <w:rStyle w:val="120"/>
                <w:rFonts w:hint="default" w:ascii="Arial" w:hAnsi="Arial" w:cs="Arial"/>
                <w:b w:val="0"/>
                <w:bCs w:val="0"/>
                <w:color w:val="auto"/>
                <w:sz w:val="20"/>
                <w:szCs w:val="20"/>
              </w:rPr>
            </w:pPr>
            <w:r>
              <w:rPr>
                <w:rStyle w:val="120"/>
                <w:rFonts w:hint="default" w:ascii="Arial" w:hAnsi="Arial" w:cs="Arial"/>
                <w:b w:val="0"/>
                <w:bCs w:val="0"/>
                <w:color w:val="auto"/>
                <w:sz w:val="20"/>
                <w:szCs w:val="20"/>
              </w:rPr>
              <w:t>B</w:t>
            </w:r>
            <w:r>
              <w:rPr>
                <w:rStyle w:val="120"/>
                <w:rFonts w:hint="default" w:ascii="Arial" w:hAnsi="Arial" w:cs="Arial"/>
                <w:b w:val="0"/>
                <w:bCs w:val="0"/>
                <w:color w:val="auto"/>
                <w:sz w:val="20"/>
                <w:szCs w:val="20"/>
                <w:lang w:val="pt-BR"/>
              </w:rPr>
              <w:t>a</w:t>
            </w:r>
            <w:r>
              <w:rPr>
                <w:rStyle w:val="120"/>
                <w:rFonts w:hint="default" w:ascii="Arial" w:hAnsi="Arial" w:cs="Arial"/>
                <w:b w:val="0"/>
                <w:bCs w:val="0"/>
                <w:color w:val="auto"/>
                <w:sz w:val="20"/>
                <w:szCs w:val="20"/>
              </w:rPr>
              <w:t>lança digital portatil suspensa de gancho 50kg.</w:t>
            </w:r>
          </w:p>
          <w:p>
            <w:pPr>
              <w:widowControl/>
              <w:shd w:val="clear" w:color="auto" w:fill="FFFFFF"/>
              <w:autoSpaceDE/>
              <w:autoSpaceDN/>
              <w:rPr>
                <w:rFonts w:hint="default" w:ascii="Arial" w:hAnsi="Arial" w:eastAsia="Times New Roman" w:cs="Arial"/>
                <w:sz w:val="20"/>
                <w:szCs w:val="20"/>
                <w:lang w:eastAsia="pt-BR"/>
              </w:rPr>
            </w:pPr>
            <w:r>
              <w:rPr>
                <w:rFonts w:hint="default" w:ascii="Arial" w:hAnsi="Arial" w:eastAsia="Times New Roman" w:cs="Arial"/>
                <w:sz w:val="20"/>
                <w:szCs w:val="20"/>
                <w:lang w:eastAsia="pt-BR"/>
              </w:rPr>
              <w:t> ITENS INCLUSOS: 1 Mini Balança Digital CBR1046  2 pilhas AAA 1 Manual de instruções em português</w:t>
            </w:r>
          </w:p>
          <w:p>
            <w:pPr>
              <w:widowControl/>
              <w:shd w:val="clear" w:color="auto" w:fill="FFFFFF"/>
              <w:autoSpaceDE/>
              <w:autoSpaceDN/>
              <w:rPr>
                <w:rFonts w:hint="default" w:ascii="Arial" w:hAnsi="Arial" w:cs="Arial"/>
                <w:sz w:val="20"/>
                <w:szCs w:val="20"/>
              </w:rPr>
            </w:pPr>
            <w:r>
              <w:rPr>
                <w:rFonts w:hint="default" w:ascii="Arial" w:hAnsi="Arial" w:eastAsia="Times New Roman" w:cs="Arial"/>
                <w:sz w:val="20"/>
                <w:szCs w:val="20"/>
                <w:lang w:eastAsia="pt-BR"/>
              </w:rPr>
              <w:t>A Mini Balança Digital Gancho Pesca 10g à 50 kg -  Display de 4 dígitos com números grandes para melhor leitura;  Possui gancho feito em aço inoxidável para pesagem;  Pesa de 10 gramas à 50 kg; Botão: ON/OFF; Função: Tara (autocalibração);   Tela LCD retro iluminada azul  Possui modo de bloqueio e memorização do peso.</w:t>
            </w:r>
            <w:r>
              <w:rPr>
                <w:rFonts w:hint="default" w:ascii="Arial" w:hAnsi="Arial" w:cs="Arial"/>
                <w:sz w:val="21"/>
                <w:szCs w:val="21"/>
                <w:shd w:val="clear" w:color="auto" w:fill="FFFFFF"/>
              </w:rPr>
              <w:t xml:space="preserve"> </w:t>
            </w:r>
            <w:r>
              <w:rPr>
                <w:rFonts w:hint="default" w:ascii="Arial" w:hAnsi="Arial" w:cs="Arial"/>
                <w:sz w:val="20"/>
                <w:szCs w:val="20"/>
                <w:shd w:val="clear" w:color="auto" w:fill="FFFFFF"/>
              </w:rPr>
              <w:t>3 meses de garantia</w:t>
            </w:r>
          </w:p>
          <w:p>
            <w:pPr>
              <w:rPr>
                <w:rFonts w:hint="default" w:ascii="Arial" w:hAnsi="Arial" w:cs="Arial"/>
              </w:rPr>
            </w:pPr>
          </w:p>
          <w:p>
            <w:pPr>
              <w:pStyle w:val="2"/>
              <w:shd w:val="clear" w:color="auto" w:fill="FFFFFF"/>
              <w:spacing w:before="0"/>
              <w:rPr>
                <w:rFonts w:hint="default" w:ascii="Arial" w:hAnsi="Arial" w:eastAsia="Helvetica" w:cs="Arial"/>
                <w:i w:val="0"/>
                <w:iCs w:val="0"/>
                <w:caps w:val="0"/>
                <w:color w:val="auto"/>
                <w:spacing w:val="0"/>
                <w:sz w:val="21"/>
                <w:szCs w:val="21"/>
                <w:shd w:val="clear" w:fill="FFFFFF"/>
                <w:lang w:val="pt-BR"/>
              </w:rPr>
            </w:pP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lang w:val="pt-BR"/>
              </w:rPr>
              <w:t>Und.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rPr>
              <w:t>15</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125</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rPr>
                <w:rFonts w:hint="default" w:ascii="Arial" w:hAnsi="Arial" w:eastAsia="Times New Roman" w:cs="Arial"/>
                <w:b w:val="0"/>
                <w:color w:val="auto"/>
                <w:sz w:val="20"/>
                <w:szCs w:val="20"/>
                <w:lang w:eastAsia="pt-BR"/>
              </w:rPr>
            </w:pPr>
            <w:r>
              <w:rPr>
                <w:rStyle w:val="120"/>
                <w:rFonts w:hint="default" w:ascii="Arial" w:hAnsi="Arial" w:cs="Arial"/>
                <w:b w:val="0"/>
                <w:bCs w:val="0"/>
                <w:color w:val="auto"/>
                <w:sz w:val="20"/>
                <w:szCs w:val="20"/>
              </w:rPr>
              <w:t>B</w:t>
            </w:r>
            <w:r>
              <w:rPr>
                <w:rStyle w:val="120"/>
                <w:rFonts w:hint="default" w:ascii="Arial" w:hAnsi="Arial" w:cs="Arial"/>
                <w:b w:val="0"/>
                <w:bCs w:val="0"/>
                <w:color w:val="auto"/>
                <w:sz w:val="20"/>
                <w:szCs w:val="20"/>
                <w:lang w:val="pt-BR"/>
              </w:rPr>
              <w:t>a</w:t>
            </w:r>
            <w:r>
              <w:rPr>
                <w:rStyle w:val="120"/>
                <w:rFonts w:hint="default" w:ascii="Arial" w:hAnsi="Arial" w:cs="Arial"/>
                <w:b w:val="0"/>
                <w:bCs w:val="0"/>
                <w:color w:val="auto"/>
                <w:sz w:val="20"/>
                <w:szCs w:val="20"/>
              </w:rPr>
              <w:t xml:space="preserve">lança digital portatil suspensa de gancho 300kg. Profissional pesa de 200grama 300k  - </w:t>
            </w:r>
            <w:r>
              <w:rPr>
                <w:rFonts w:hint="default" w:ascii="Arial" w:hAnsi="Arial" w:cs="Arial"/>
                <w:b w:val="0"/>
                <w:color w:val="0F1111"/>
                <w:sz w:val="20"/>
                <w:szCs w:val="20"/>
                <w:shd w:val="clear" w:color="auto" w:fill="FFFFFF"/>
              </w:rPr>
              <w:t>3 modos de pesagem: Kg, LB e N para usos múltiplos uso</w:t>
            </w:r>
            <w:r>
              <w:rPr>
                <w:rFonts w:hint="default" w:ascii="Arial" w:hAnsi="Arial" w:eastAsia="Times New Roman" w:cs="Arial"/>
                <w:b w:val="0"/>
                <w:color w:val="auto"/>
                <w:sz w:val="20"/>
                <w:szCs w:val="20"/>
                <w:lang w:eastAsia="pt-BR"/>
              </w:rPr>
              <w:t> Pilhas AA 1 Manual de instruções em português.</w:t>
            </w:r>
            <w:r>
              <w:rPr>
                <w:rFonts w:hint="default" w:ascii="Arial" w:hAnsi="Arial" w:cs="Arial"/>
                <w:b w:val="0"/>
                <w:color w:val="auto"/>
                <w:sz w:val="20"/>
                <w:szCs w:val="20"/>
                <w:shd w:val="clear" w:color="auto" w:fill="FFFFFF"/>
              </w:rPr>
              <w:t xml:space="preserve"> 3 meses de garantia</w:t>
            </w:r>
          </w:p>
          <w:p>
            <w:pPr>
              <w:widowControl/>
              <w:shd w:val="clear" w:color="auto" w:fill="FFFFFF"/>
              <w:autoSpaceDE/>
              <w:autoSpaceDN/>
              <w:rPr>
                <w:rFonts w:hint="default" w:ascii="Arial" w:hAnsi="Arial" w:eastAsia="Helvetica" w:cs="Arial"/>
                <w:i w:val="0"/>
                <w:iCs w:val="0"/>
                <w:caps w:val="0"/>
                <w:color w:val="auto"/>
                <w:spacing w:val="0"/>
                <w:sz w:val="21"/>
                <w:szCs w:val="21"/>
                <w:shd w:val="clear" w:fill="FFFFFF"/>
                <w:lang w:val="pt-BR"/>
              </w:rPr>
            </w:pP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lang w:val="pt-BR"/>
              </w:rPr>
              <w:t>Und.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rPr>
              <w:t>10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spacing w:before="120" w:afterLines="120" w:line="312" w:lineRule="auto"/>
              <w:jc w:val="center"/>
              <w:rPr>
                <w:rFonts w:hint="default" w:ascii="Arial" w:hAnsi="Arial" w:eastAsia="Arial" w:cs="Arial"/>
                <w:b/>
                <w:bCs/>
                <w:color w:val="000000" w:themeColor="text1"/>
                <w:lang w:val="pt-BR"/>
                <w14:textFill>
                  <w14:solidFill>
                    <w14:schemeClr w14:val="tx1"/>
                  </w14:solidFill>
                </w14:textFill>
              </w:rPr>
            </w:pPr>
            <w:r>
              <w:rPr>
                <w:rFonts w:hint="default" w:ascii="Arial" w:hAnsi="Arial" w:eastAsia="Arial" w:cs="Arial"/>
                <w:b/>
                <w:bCs/>
                <w:color w:val="000000" w:themeColor="text1"/>
                <w:lang w:val="pt-BR"/>
                <w14:textFill>
                  <w14:solidFill>
                    <w14:schemeClr w14:val="tx1"/>
                  </w14:solidFill>
                </w14:textFill>
              </w:rPr>
              <w:t>126</w:t>
            </w:r>
          </w:p>
        </w:tc>
        <w:tc>
          <w:tcPr>
            <w:tcW w:w="409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2"/>
              <w:shd w:val="clear" w:color="auto" w:fill="FFFFFF"/>
              <w:spacing w:before="0"/>
              <w:rPr>
                <w:rFonts w:hint="default" w:ascii="Arial" w:hAnsi="Arial" w:eastAsia="Helvetica" w:cs="Arial"/>
                <w:i w:val="0"/>
                <w:iCs w:val="0"/>
                <w:caps w:val="0"/>
                <w:color w:val="auto"/>
                <w:spacing w:val="0"/>
                <w:sz w:val="21"/>
                <w:szCs w:val="21"/>
                <w:shd w:val="clear" w:fill="FFFFFF"/>
                <w:lang w:val="pt-BR"/>
              </w:rPr>
            </w:pPr>
            <w:r>
              <w:rPr>
                <w:rStyle w:val="120"/>
                <w:rFonts w:hint="default" w:ascii="Arial" w:hAnsi="Arial" w:cs="Arial"/>
                <w:b w:val="0"/>
                <w:bCs w:val="0"/>
                <w:color w:val="auto"/>
                <w:sz w:val="20"/>
                <w:szCs w:val="20"/>
              </w:rPr>
              <w:t xml:space="preserve">Caixa organizadora 90litros com tampa e trava </w:t>
            </w:r>
            <w:r>
              <w:rPr>
                <w:rFonts w:hint="default" w:ascii="Arial" w:hAnsi="Arial" w:cs="Arial"/>
                <w:b w:val="0"/>
                <w:color w:val="auto"/>
                <w:sz w:val="20"/>
                <w:szCs w:val="20"/>
                <w:shd w:val="clear" w:color="auto" w:fill="FFFFFF"/>
              </w:rPr>
              <w:t>Características:Medidas Aprox: 67cm x 46cm x 46cm Capacidade: 90 Litros</w:t>
            </w:r>
            <w:r>
              <w:rPr>
                <w:rFonts w:hint="default" w:ascii="Arial" w:hAnsi="Arial" w:cs="Arial"/>
                <w:b w:val="0"/>
                <w:color w:val="auto"/>
                <w:sz w:val="20"/>
                <w:szCs w:val="20"/>
              </w:rPr>
              <w:br w:type="textWrapping"/>
            </w:r>
            <w:r>
              <w:rPr>
                <w:rFonts w:hint="default" w:ascii="Arial" w:hAnsi="Arial" w:cs="Arial"/>
                <w:b w:val="0"/>
                <w:color w:val="auto"/>
                <w:sz w:val="20"/>
                <w:szCs w:val="20"/>
                <w:shd w:val="clear" w:color="auto" w:fill="FFFFFF"/>
              </w:rPr>
              <w:t>Material Externo: Plástico</w:t>
            </w:r>
          </w:p>
        </w:tc>
        <w:tc>
          <w:tcPr>
            <w:tcW w:w="76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lang w:val="pt-BR"/>
              </w:rPr>
              <w:t>Und.</w:t>
            </w:r>
          </w:p>
        </w:tc>
        <w:tc>
          <w:tcPr>
            <w:tcW w:w="11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hint="default" w:ascii="Arial" w:hAnsi="Arial" w:cs="Arial"/>
                <w:sz w:val="20"/>
                <w:szCs w:val="20"/>
                <w:lang w:val="pt-BR"/>
              </w:rPr>
            </w:pPr>
            <w:r>
              <w:rPr>
                <w:rFonts w:hint="default" w:ascii="Arial" w:hAnsi="Arial" w:cs="Arial"/>
                <w:sz w:val="20"/>
                <w:szCs w:val="20"/>
              </w:rPr>
              <w:t>160</w:t>
            </w:r>
          </w:p>
        </w:tc>
        <w:tc>
          <w:tcPr>
            <w:tcW w:w="14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sz w:val="24"/>
                <w:szCs w:val="24"/>
                <w:lang w:val="en-US" w:eastAsia="pt-BR" w:bidi="ar-SA"/>
              </w:rPr>
            </w:pPr>
          </w:p>
        </w:tc>
        <w:tc>
          <w:tcPr>
            <w:tcW w:w="15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spacing w:before="120" w:afterLines="120" w:line="312" w:lineRule="auto"/>
              <w:jc w:val="center"/>
              <w:rPr>
                <w:rFonts w:hint="default" w:ascii="Arial" w:hAnsi="Arial" w:eastAsia="Arial" w:cs="Arial"/>
                <w:color w:val="000000"/>
                <w:lang w:val="en-US"/>
              </w:rPr>
            </w:pPr>
          </w:p>
        </w:tc>
      </w:tr>
    </w:tbl>
    <w:p>
      <w:pPr>
        <w:pStyle w:val="56"/>
        <w:spacing w:afterLines="120" w:line="312" w:lineRule="auto"/>
        <w:ind w:left="11" w:leftChars="0" w:firstLine="709" w:firstLineChars="0"/>
        <w:rPr>
          <w:sz w:val="24"/>
          <w:szCs w:val="24"/>
        </w:rPr>
      </w:pPr>
      <w:r>
        <w:rPr>
          <w:sz w:val="24"/>
          <w:szCs w:val="24"/>
        </w:rPr>
        <w:t>Os bens objeto desta contratação são caracterizados como comuns, conforme justificativa constante do Estudo Técnico Preliminar.</w:t>
      </w:r>
    </w:p>
    <w:p>
      <w:pPr>
        <w:pStyle w:val="103"/>
        <w:spacing w:afterLines="120" w:line="312" w:lineRule="auto"/>
        <w:ind w:left="11" w:leftChars="0" w:firstLine="709" w:firstLineChars="0"/>
        <w:rPr>
          <w:i w:val="0"/>
          <w:iCs w:val="0"/>
          <w:color w:val="auto"/>
          <w:sz w:val="24"/>
          <w:szCs w:val="24"/>
          <w:highlight w:val="yellow"/>
        </w:rPr>
      </w:pPr>
      <w:permStart w:id="1" w:edGrp="everyone"/>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(doze) meses,</w:t>
      </w:r>
      <w:r>
        <w:rPr>
          <w:i w:val="0"/>
          <w:iCs w:val="0"/>
          <w:color w:val="auto"/>
          <w:sz w:val="24"/>
          <w:szCs w:val="24"/>
          <w:highlight w:val="yellow"/>
        </w:rPr>
        <w:t xml:space="preserve"> contados do(a) </w:t>
      </w:r>
      <w:r>
        <w:rPr>
          <w:rFonts w:hint="default"/>
          <w:i w:val="0"/>
          <w:iCs w:val="0"/>
          <w:color w:val="auto"/>
          <w:sz w:val="24"/>
          <w:szCs w:val="24"/>
          <w:highlight w:val="yellow"/>
          <w:lang w:val="pt-BR"/>
        </w:rPr>
        <w:t>homologação deste contrato</w:t>
      </w:r>
      <w:r>
        <w:rPr>
          <w:i w:val="0"/>
          <w:iCs w:val="0"/>
          <w:color w:val="auto"/>
          <w:sz w:val="24"/>
          <w:szCs w:val="24"/>
          <w:highlight w:val="yellow"/>
        </w:rPr>
        <w:t>, na forma do artigo 105 da Lei n° 14.133, de 2021</w:t>
      </w:r>
      <w:permEnd w:id="1"/>
      <w:r>
        <w:rPr>
          <w:i w:val="0"/>
          <w:iCs w:val="0"/>
          <w:color w:val="auto"/>
          <w:sz w:val="24"/>
          <w:szCs w:val="24"/>
          <w:highlight w:val="yellow"/>
        </w:rPr>
        <w:t>.</w:t>
      </w:r>
    </w:p>
    <w:p>
      <w:pPr>
        <w:pStyle w:val="56"/>
        <w:spacing w:afterLines="120" w:line="312" w:lineRule="auto"/>
        <w:ind w:left="11" w:leftChars="0" w:firstLine="709" w:firstLineChars="0"/>
        <w:rPr>
          <w:sz w:val="24"/>
          <w:szCs w:val="24"/>
        </w:rPr>
      </w:pPr>
      <w:r>
        <w:rPr>
          <w:sz w:val="24"/>
          <w:szCs w:val="24"/>
        </w:rPr>
        <w:t>O contrato oferece maior detalhamento das regras que serão aplicadas em relação à vigência da contratação.</w:t>
      </w:r>
    </w:p>
    <w:p>
      <w:pPr>
        <w:pStyle w:val="39"/>
        <w:spacing w:before="120" w:afterLines="120" w:line="312" w:lineRule="auto"/>
        <w:ind w:left="0" w:firstLine="0"/>
        <w:rPr>
          <w:sz w:val="24"/>
          <w:szCs w:val="24"/>
        </w:rPr>
      </w:pPr>
      <w:r>
        <w:rPr>
          <w:sz w:val="24"/>
          <w:szCs w:val="24"/>
        </w:rPr>
        <w:t>FUNDAMENTAÇÃO E DESCRIÇÃO DA NECESSIDADE DA CONTRATAÇÃO</w:t>
      </w:r>
    </w:p>
    <w:p>
      <w:pPr>
        <w:pStyle w:val="56"/>
        <w:spacing w:afterLines="120" w:line="312" w:lineRule="auto"/>
        <w:ind w:left="11" w:leftChars="0" w:firstLine="709" w:firstLineChars="0"/>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56"/>
        <w:spacing w:afterLines="120" w:line="312" w:lineRule="auto"/>
        <w:ind w:left="11" w:leftChars="0" w:firstLine="709" w:firstLineChars="0"/>
        <w:rPr>
          <w:sz w:val="24"/>
          <w:szCs w:val="24"/>
        </w:rPr>
      </w:pPr>
      <w:permStart w:id="2" w:edGrp="everyone"/>
      <w:r>
        <w:rPr>
          <w:sz w:val="24"/>
          <w:szCs w:val="24"/>
          <w:highlight w:val="yellow"/>
        </w:rPr>
        <w:t xml:space="preserve">O objeto da contratação está previsto no Plano de Contratações Anual  de </w:t>
      </w:r>
      <w:r>
        <w:rPr>
          <w:rFonts w:hint="default"/>
          <w:sz w:val="24"/>
          <w:szCs w:val="24"/>
          <w:highlight w:val="yellow"/>
          <w:lang w:val="pt-BR"/>
        </w:rPr>
        <w:t>2023</w:t>
      </w:r>
      <w:r>
        <w:rPr>
          <w:color w:val="auto"/>
          <w:sz w:val="24"/>
          <w:szCs w:val="24"/>
          <w:highlight w:val="yellow"/>
        </w:rPr>
        <w:t>.</w:t>
      </w:r>
    </w:p>
    <w:permEnd w:id="2"/>
    <w:p>
      <w:pPr>
        <w:pStyle w:val="39"/>
        <w:spacing w:before="120"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Lines="120" w:line="312" w:lineRule="auto"/>
        <w:ind w:left="11" w:leftChars="0" w:firstLine="709" w:firstLineChars="0"/>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rPr>
      </w:pPr>
      <w:r>
        <w:rPr>
          <w:sz w:val="24"/>
          <w:szCs w:val="24"/>
        </w:rPr>
        <w:t>REQUISITOS DA CONTRATAÇÃO</w:t>
      </w:r>
    </w:p>
    <w:p>
      <w:pPr>
        <w:pStyle w:val="109"/>
        <w:spacing w:before="120" w:afterLines="120" w:line="312" w:lineRule="auto"/>
        <w:ind w:left="0"/>
        <w:rPr>
          <w:color w:val="auto"/>
          <w:sz w:val="24"/>
          <w:szCs w:val="24"/>
          <w:highlight w:val="yellow"/>
        </w:rPr>
      </w:pPr>
      <w:permStart w:id="3" w:edGrp="everyone"/>
      <w:r>
        <w:rPr>
          <w:color w:val="auto"/>
          <w:sz w:val="24"/>
          <w:szCs w:val="24"/>
          <w:highlight w:val="yellow"/>
        </w:rPr>
        <w:t>Subcontratação</w:t>
      </w:r>
    </w:p>
    <w:p>
      <w:pPr>
        <w:pStyle w:val="56"/>
        <w:spacing w:afterLines="120" w:line="312" w:lineRule="auto"/>
        <w:ind w:left="11" w:leftChars="0" w:firstLine="709" w:firstLineChars="0"/>
        <w:rPr>
          <w:color w:val="auto"/>
          <w:sz w:val="24"/>
          <w:szCs w:val="24"/>
          <w:highlight w:val="yellow"/>
        </w:rPr>
      </w:pPr>
      <w:r>
        <w:rPr>
          <w:color w:val="auto"/>
          <w:sz w:val="24"/>
          <w:szCs w:val="24"/>
          <w:highlight w:val="yellow"/>
        </w:rPr>
        <w:t>Não é admitida a subcontratação do objeto contratual.</w:t>
      </w:r>
    </w:p>
    <w:permEnd w:id="3"/>
    <w:p>
      <w:pPr>
        <w:pStyle w:val="39"/>
        <w:spacing w:before="120" w:afterLines="120" w:line="312" w:lineRule="auto"/>
        <w:rPr>
          <w:sz w:val="24"/>
          <w:szCs w:val="24"/>
        </w:rPr>
      </w:pPr>
      <w:r>
        <w:rPr>
          <w:sz w:val="24"/>
          <w:szCs w:val="24"/>
        </w:rPr>
        <w:t>MODELO DE EXECUÇÃO DO OBJETO</w:t>
      </w:r>
    </w:p>
    <w:p>
      <w:pPr>
        <w:pStyle w:val="109"/>
        <w:spacing w:before="120" w:afterLines="120" w:line="312" w:lineRule="auto"/>
        <w:rPr>
          <w:color w:val="000000" w:themeColor="text1"/>
          <w:sz w:val="24"/>
          <w:szCs w:val="24"/>
          <w:highlight w:val="yellow"/>
          <w14:textFill>
            <w14:solidFill>
              <w14:schemeClr w14:val="tx1"/>
            </w14:solidFill>
          </w14:textFill>
        </w:rPr>
      </w:pPr>
      <w:permStart w:id="4" w:edGrp="everyone"/>
      <w:r>
        <w:rPr>
          <w:color w:val="000000" w:themeColor="text1"/>
          <w:sz w:val="24"/>
          <w:szCs w:val="24"/>
          <w:highlight w:val="yellow"/>
          <w14:textFill>
            <w14:solidFill>
              <w14:schemeClr w14:val="tx1"/>
            </w14:solidFill>
          </w14:textFill>
        </w:rPr>
        <w:t>Condições de Entrega</w:t>
      </w:r>
    </w:p>
    <w:p>
      <w:pPr>
        <w:pStyle w:val="103"/>
        <w:spacing w:afterLines="120" w:line="312" w:lineRule="auto"/>
        <w:ind w:left="11" w:leftChars="0" w:firstLine="709" w:firstLineChars="0"/>
        <w:rPr>
          <w:i w:val="0"/>
          <w:iCs w:val="0"/>
          <w:color w:val="auto"/>
          <w:highlight w:val="yellow"/>
        </w:rPr>
      </w:pPr>
      <w:r>
        <w:rPr>
          <w:i w:val="0"/>
          <w:iCs w:val="0"/>
          <w:color w:val="auto"/>
          <w:sz w:val="24"/>
          <w:szCs w:val="24"/>
          <w:highlight w:val="yellow"/>
        </w:rPr>
        <w:t xml:space="preserve">O prazo de entrega dos bens é de </w:t>
      </w:r>
      <w:r>
        <w:rPr>
          <w:rFonts w:hint="default"/>
          <w:i w:val="0"/>
          <w:iCs w:val="0"/>
          <w:color w:val="auto"/>
          <w:sz w:val="24"/>
          <w:szCs w:val="24"/>
          <w:highlight w:val="yellow"/>
          <w:lang w:val="pt-BR"/>
        </w:rPr>
        <w:t>15 (quinze)</w:t>
      </w:r>
      <w:r>
        <w:rPr>
          <w:i w:val="0"/>
          <w:iCs w:val="0"/>
          <w:color w:val="auto"/>
          <w:sz w:val="24"/>
          <w:szCs w:val="24"/>
          <w:highlight w:val="yellow"/>
        </w:rPr>
        <w:t xml:space="preserve"> dias, contados do(a)</w:t>
      </w:r>
      <w:r>
        <w:rPr>
          <w:rFonts w:hint="default"/>
          <w:i w:val="0"/>
          <w:iCs w:val="0"/>
          <w:color w:val="auto"/>
          <w:sz w:val="24"/>
          <w:szCs w:val="24"/>
          <w:highlight w:val="yellow"/>
          <w:lang w:val="pt-BR"/>
        </w:rPr>
        <w:t xml:space="preserve"> apresentação da ordem de compra</w:t>
      </w:r>
      <w:r>
        <w:rPr>
          <w:i w:val="0"/>
          <w:iCs w:val="0"/>
          <w:color w:val="auto"/>
          <w:sz w:val="24"/>
          <w:szCs w:val="24"/>
          <w:highlight w:val="yellow"/>
        </w:rPr>
        <w:t xml:space="preserve">, </w:t>
      </w:r>
      <w:r>
        <w:rPr>
          <w:rFonts w:hint="default"/>
          <w:i w:val="0"/>
          <w:iCs w:val="0"/>
          <w:color w:val="auto"/>
          <w:sz w:val="24"/>
          <w:szCs w:val="24"/>
          <w:highlight w:val="yellow"/>
          <w:lang w:val="pt-BR"/>
        </w:rPr>
        <w:t>de forma parcelada</w:t>
      </w:r>
      <w:r>
        <w:rPr>
          <w:i w:val="0"/>
          <w:iCs w:val="0"/>
          <w:color w:val="auto"/>
          <w:sz w:val="24"/>
          <w:szCs w:val="24"/>
          <w:highlight w:val="yellow"/>
        </w:rPr>
        <w:t xml:space="preserve">. </w:t>
      </w:r>
    </w:p>
    <w:p>
      <w:pPr>
        <w:pStyle w:val="103"/>
        <w:spacing w:afterLines="120" w:line="312" w:lineRule="auto"/>
        <w:ind w:left="11" w:leftChars="0" w:firstLine="709" w:firstLineChars="0"/>
        <w:rPr>
          <w:rFonts w:hint="default"/>
          <w:i w:val="0"/>
          <w:iCs w:val="0"/>
          <w:color w:val="auto"/>
          <w:sz w:val="24"/>
          <w:szCs w:val="24"/>
          <w:highlight w:val="yellow"/>
          <w:lang w:val="pt-BR"/>
        </w:rPr>
      </w:pPr>
      <w:r>
        <w:rPr>
          <w:i w:val="0"/>
          <w:iCs w:val="0"/>
          <w:color w:val="auto"/>
          <w:sz w:val="24"/>
          <w:szCs w:val="24"/>
          <w:highlight w:val="yellow"/>
        </w:rPr>
        <w:t xml:space="preserve">As parcelas serão entregues </w:t>
      </w:r>
      <w:r>
        <w:rPr>
          <w:rFonts w:hint="default"/>
          <w:i w:val="0"/>
          <w:iCs w:val="0"/>
          <w:color w:val="auto"/>
          <w:sz w:val="24"/>
          <w:szCs w:val="24"/>
          <w:highlight w:val="yellow"/>
          <w:lang w:val="pt-BR"/>
        </w:rPr>
        <w:t>conforme necessidade das diversas Secretarias ou Departamentos de acordo com as quantidades  informada na ordem de serviço.</w:t>
      </w:r>
    </w:p>
    <w:p>
      <w:pPr>
        <w:pStyle w:val="103"/>
        <w:spacing w:afterLines="120" w:line="312" w:lineRule="auto"/>
        <w:ind w:left="11" w:leftChars="0" w:firstLine="709" w:firstLineChars="0"/>
        <w:rPr>
          <w:i w:val="0"/>
          <w:iCs w:val="0"/>
          <w:color w:val="auto"/>
          <w:sz w:val="24"/>
          <w:szCs w:val="24"/>
          <w:highlight w:val="yellow"/>
        </w:rPr>
      </w:pPr>
      <w:r>
        <w:rPr>
          <w:i w:val="0"/>
          <w:iCs w:val="0"/>
          <w:color w:val="auto"/>
          <w:sz w:val="24"/>
          <w:szCs w:val="24"/>
          <w:highlight w:val="yellow"/>
        </w:rPr>
        <w:t xml:space="preserve">Caso não seja possível a entrega na data assinalada, a empresa deverá comunicar as razões respectivas com pelo menos </w:t>
      </w:r>
      <w:r>
        <w:rPr>
          <w:rFonts w:hint="default"/>
          <w:i w:val="0"/>
          <w:iCs w:val="0"/>
          <w:color w:val="auto"/>
          <w:sz w:val="24"/>
          <w:szCs w:val="24"/>
          <w:highlight w:val="yellow"/>
          <w:lang w:val="pt-BR"/>
        </w:rPr>
        <w:t xml:space="preserve">2 </w:t>
      </w:r>
      <w:r>
        <w:rPr>
          <w:i w:val="0"/>
          <w:iCs w:val="0"/>
          <w:color w:val="auto"/>
          <w:sz w:val="24"/>
          <w:szCs w:val="24"/>
          <w:highlight w:val="yellow"/>
        </w:rPr>
        <w:t>(</w:t>
      </w:r>
      <w:r>
        <w:rPr>
          <w:rFonts w:hint="default"/>
          <w:i w:val="0"/>
          <w:iCs w:val="0"/>
          <w:color w:val="auto"/>
          <w:sz w:val="24"/>
          <w:szCs w:val="24"/>
          <w:highlight w:val="yellow"/>
          <w:lang w:val="pt-BR"/>
        </w:rPr>
        <w:t>dois</w:t>
      </w:r>
      <w:r>
        <w:rPr>
          <w:i w:val="0"/>
          <w:iCs w:val="0"/>
          <w:color w:val="auto"/>
          <w:sz w:val="24"/>
          <w:szCs w:val="24"/>
          <w:highlight w:val="yellow"/>
        </w:rPr>
        <w:t>) dias de antecedência para que qualquer pleito de prorrogação de prazo seja analisado, ressalvadas situações de caso fortuito e força maior.</w:t>
      </w:r>
    </w:p>
    <w:p>
      <w:pPr>
        <w:spacing w:before="118"/>
        <w:ind w:right="887"/>
        <w:jc w:val="both"/>
        <w:rPr>
          <w:rFonts w:hint="default" w:ascii="Arial" w:hAnsi="Arial" w:cs="Arial"/>
          <w:sz w:val="24"/>
          <w:szCs w:val="24"/>
        </w:rPr>
      </w:pPr>
      <w:r>
        <w:rPr>
          <w:rFonts w:hint="default" w:ascii="Arial" w:hAnsi="Arial" w:cs="Arial"/>
          <w:sz w:val="24"/>
          <w:szCs w:val="24"/>
        </w:rPr>
        <w:t>A entrega dos produtos será feita no Almoxarifado Central da Prefeitura – Rua Capitão José Apolinário nº 1345, Bairro Brasília Arcos, MG, ou em outro endereço informado na Ordem de Compra.</w:t>
      </w:r>
    </w:p>
    <w:p>
      <w:pPr>
        <w:spacing w:before="122"/>
        <w:ind w:right="886"/>
        <w:jc w:val="both"/>
        <w:rPr>
          <w:rFonts w:hint="default" w:ascii="Arial" w:hAnsi="Arial" w:cs="Arial"/>
          <w:sz w:val="24"/>
          <w:szCs w:val="24"/>
        </w:rPr>
      </w:pPr>
      <w:r>
        <w:rPr>
          <w:rFonts w:hint="default" w:ascii="Arial" w:hAnsi="Arial" w:cs="Arial"/>
          <w:sz w:val="24"/>
          <w:szCs w:val="24"/>
        </w:rPr>
        <w:t>O horário de funcionamento para entrega é de 7h as 11h e de 13h as 17h, de segunda- feira a sexta-feira, ou outro horário estipulado na ordem de compra.</w:t>
      </w:r>
    </w:p>
    <w:p>
      <w:pPr>
        <w:spacing w:before="120"/>
        <w:ind w:right="887" w:hanging="1"/>
        <w:jc w:val="both"/>
        <w:rPr>
          <w:rFonts w:hint="default" w:ascii="Arial" w:hAnsi="Arial" w:cs="Arial"/>
          <w:sz w:val="24"/>
          <w:szCs w:val="24"/>
        </w:rPr>
      </w:pPr>
      <w:r>
        <w:rPr>
          <w:rFonts w:hint="default" w:ascii="Arial" w:hAnsi="Arial" w:cs="Arial"/>
          <w:sz w:val="24"/>
          <w:szCs w:val="24"/>
        </w:rPr>
        <w:t>As Secretarias ou Departamentos requisitantes, não autorizarão a entrega fora do horário de funcionamento.</w:t>
      </w:r>
    </w:p>
    <w:p>
      <w:pPr>
        <w:spacing w:before="119"/>
        <w:ind w:right="887" w:hanging="1"/>
        <w:jc w:val="both"/>
        <w:rPr>
          <w:rFonts w:hint="default" w:ascii="Arial" w:hAnsi="Arial" w:cs="Arial"/>
          <w:sz w:val="24"/>
          <w:szCs w:val="24"/>
        </w:rPr>
      </w:pPr>
      <w:r>
        <w:rPr>
          <w:rFonts w:hint="default" w:ascii="Arial" w:hAnsi="Arial" w:cs="Arial"/>
          <w:sz w:val="24"/>
          <w:szCs w:val="24"/>
        </w:rPr>
        <w:t>A empresa ficará responsável pela entrega dos produtos, mesmo em locais que contenham mais de 1 (um) piso.</w:t>
      </w:r>
    </w:p>
    <w:p>
      <w:pPr>
        <w:spacing w:before="120"/>
        <w:ind w:right="887"/>
        <w:jc w:val="both"/>
        <w:rPr>
          <w:rFonts w:hint="default" w:ascii="Arial" w:hAnsi="Arial" w:cs="Arial"/>
          <w:sz w:val="24"/>
          <w:szCs w:val="24"/>
        </w:rPr>
      </w:pPr>
      <w:r>
        <w:rPr>
          <w:rFonts w:hint="default" w:ascii="Arial" w:hAnsi="Arial" w:cs="Arial"/>
          <w:sz w:val="24"/>
          <w:szCs w:val="24"/>
        </w:rPr>
        <w:t>No caso de reprovação do produto, a empresa terá 05 (cinco) dias corridos para regularização do mesmo. A retirada do produto é por conta da Contratada.</w:t>
      </w:r>
    </w:p>
    <w:p>
      <w:pPr>
        <w:spacing w:before="121"/>
        <w:ind w:right="888" w:hanging="1"/>
        <w:jc w:val="both"/>
        <w:rPr>
          <w:rFonts w:hint="default" w:ascii="Arial" w:hAnsi="Arial" w:cs="Arial"/>
          <w:sz w:val="24"/>
          <w:szCs w:val="24"/>
        </w:rPr>
      </w:pPr>
      <w:r>
        <w:rPr>
          <w:rFonts w:hint="default" w:ascii="Arial" w:hAnsi="Arial" w:cs="Arial"/>
          <w:sz w:val="24"/>
          <w:szCs w:val="24"/>
        </w:rPr>
        <w:t>A entrega dos produtos será parcelada, de acordo com a demanda de cada Secretaria, informado na ordem de compra.</w:t>
      </w:r>
    </w:p>
    <w:p>
      <w:pPr>
        <w:pStyle w:val="109"/>
        <w:spacing w:before="120" w:afterLines="120" w:line="312" w:lineRule="auto"/>
        <w:rPr>
          <w:color w:val="auto"/>
          <w:sz w:val="24"/>
          <w:szCs w:val="24"/>
          <w:highlight w:val="yellow"/>
        </w:rPr>
      </w:pPr>
    </w:p>
    <w:p>
      <w:pPr>
        <w:pStyle w:val="109"/>
        <w:spacing w:before="120" w:afterLines="120" w:line="312" w:lineRule="auto"/>
        <w:rPr>
          <w:color w:val="auto"/>
          <w:sz w:val="24"/>
          <w:szCs w:val="24"/>
          <w:highlight w:val="yellow"/>
        </w:rPr>
      </w:pPr>
      <w:r>
        <w:rPr>
          <w:color w:val="auto"/>
          <w:sz w:val="24"/>
          <w:szCs w:val="24"/>
          <w:highlight w:val="yellow"/>
        </w:rPr>
        <w:t>Garantia</w:t>
      </w:r>
    </w:p>
    <w:p>
      <w:pPr>
        <w:pStyle w:val="56"/>
        <w:spacing w:afterLines="120" w:line="312" w:lineRule="auto"/>
        <w:ind w:left="731" w:leftChars="0" w:firstLine="0" w:firstLineChars="0"/>
        <w:rPr>
          <w:sz w:val="24"/>
          <w:szCs w:val="24"/>
          <w:highlight w:val="yellow"/>
        </w:rPr>
      </w:pPr>
      <w:r>
        <w:rPr>
          <w:sz w:val="24"/>
          <w:szCs w:val="24"/>
          <w:highlight w:val="yellow"/>
        </w:rPr>
        <w:t>O prazo de garantia é aquele estabelecido na Lei nº 8.078, de 11 de setembro de 1990 (Código de Defesa do Consumidor)</w:t>
      </w:r>
      <w:r>
        <w:rPr>
          <w:rFonts w:hint="default"/>
          <w:sz w:val="24"/>
          <w:szCs w:val="24"/>
          <w:highlight w:val="yellow"/>
          <w:lang w:val="pt-BR"/>
        </w:rPr>
        <w:t>.</w:t>
      </w:r>
    </w:p>
    <w:p>
      <w:pPr>
        <w:pStyle w:val="103"/>
        <w:spacing w:afterLines="120" w:line="312" w:lineRule="auto"/>
        <w:ind w:left="11" w:leftChars="0" w:firstLine="709" w:firstLineChars="0"/>
        <w:rPr>
          <w:i w:val="0"/>
          <w:iCs w:val="0"/>
          <w:color w:val="auto"/>
          <w:sz w:val="24"/>
          <w:szCs w:val="24"/>
          <w:highlight w:val="yellow"/>
        </w:rPr>
      </w:pPr>
      <w:r>
        <w:rPr>
          <w:i w:val="0"/>
          <w:iCs w:val="0"/>
          <w:color w:val="auto"/>
          <w:sz w:val="24"/>
          <w:szCs w:val="24"/>
          <w:highlight w:val="yellow"/>
        </w:rPr>
        <w:t xml:space="preserve">O custo referente ao transporte dos </w:t>
      </w:r>
      <w:r>
        <w:rPr>
          <w:rFonts w:hint="default"/>
          <w:i w:val="0"/>
          <w:iCs w:val="0"/>
          <w:color w:val="auto"/>
          <w:sz w:val="24"/>
          <w:szCs w:val="24"/>
          <w:highlight w:val="yellow"/>
          <w:lang w:val="pt-BR"/>
        </w:rPr>
        <w:t>bens</w:t>
      </w:r>
      <w:r>
        <w:rPr>
          <w:i w:val="0"/>
          <w:iCs w:val="0"/>
          <w:color w:val="auto"/>
          <w:sz w:val="24"/>
          <w:szCs w:val="24"/>
          <w:highlight w:val="yellow"/>
        </w:rPr>
        <w:t xml:space="preserve"> cobertos pela garantia será de responsabilidade do Contratado.</w:t>
      </w:r>
    </w:p>
    <w:permEnd w:id="4"/>
    <w:p>
      <w:pPr>
        <w:pStyle w:val="39"/>
        <w:spacing w:before="120" w:afterLines="120" w:line="312" w:lineRule="auto"/>
        <w:rPr>
          <w:sz w:val="24"/>
          <w:szCs w:val="24"/>
        </w:rPr>
      </w:pPr>
      <w:r>
        <w:rPr>
          <w:sz w:val="24"/>
          <w:szCs w:val="24"/>
        </w:rPr>
        <w:t>MODELO DE GESTÃO DO CONTRATO</w:t>
      </w:r>
    </w:p>
    <w:p>
      <w:pPr>
        <w:pStyle w:val="56"/>
        <w:spacing w:afterLines="120" w:line="312" w:lineRule="auto"/>
        <w:ind w:left="11" w:leftChars="0" w:firstLine="709" w:firstLineChars="0"/>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left="11" w:leftChars="0" w:firstLine="709" w:firstLineChars="0"/>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left="11" w:leftChars="0" w:firstLine="709" w:firstLineChars="0"/>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left="11" w:leftChars="0" w:firstLine="709" w:firstLineChars="0"/>
        <w:rPr>
          <w:sz w:val="24"/>
          <w:szCs w:val="24"/>
        </w:rPr>
      </w:pPr>
      <w:r>
        <w:rPr>
          <w:sz w:val="24"/>
          <w:szCs w:val="24"/>
        </w:rPr>
        <w:t>O Município poderá convocar representante da empresa para adoção de providências que devam ser cumpridas de imediato.</w:t>
      </w:r>
    </w:p>
    <w:p>
      <w:pPr>
        <w:pStyle w:val="103"/>
        <w:spacing w:afterLines="120" w:line="312" w:lineRule="auto"/>
        <w:ind w:left="11" w:leftChars="0" w:firstLine="709" w:firstLineChars="0"/>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312"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sendo indicado para a presente contratação o servid</w:t>
      </w:r>
      <w:r>
        <w:rPr>
          <w:color w:val="auto"/>
          <w:sz w:val="24"/>
          <w:szCs w:val="24"/>
        </w:rPr>
        <w:t xml:space="preserve">or </w:t>
      </w:r>
      <w:permStart w:id="5" w:edGrp="everyone"/>
      <w:r>
        <w:rPr>
          <w:rFonts w:hint="default"/>
          <w:color w:val="auto"/>
          <w:sz w:val="24"/>
          <w:szCs w:val="24"/>
          <w:lang w:val="pt-BR"/>
        </w:rPr>
        <w:t xml:space="preserve">    Áthila Linkens Barbosa      MASP:  67598-2   </w:t>
      </w:r>
      <w:r>
        <w:rPr>
          <w:color w:val="auto"/>
          <w:sz w:val="24"/>
          <w:szCs w:val="24"/>
        </w:rPr>
        <w:t xml:space="preserve"> </w:t>
      </w:r>
      <w:permEnd w:id="5"/>
      <w:r>
        <w:rPr>
          <w:color w:val="auto"/>
          <w:sz w:val="24"/>
          <w:szCs w:val="24"/>
        </w:rPr>
        <w:t xml:space="preserve">para atuar como fiscal do contrato e o servidor </w:t>
      </w:r>
      <w:permStart w:id="6" w:edGrp="everyone"/>
      <w:r>
        <w:rPr>
          <w:rFonts w:hint="default"/>
          <w:color w:val="auto"/>
          <w:sz w:val="24"/>
          <w:szCs w:val="24"/>
          <w:lang w:val="pt-BR"/>
        </w:rPr>
        <w:t xml:space="preserve">  </w:t>
      </w:r>
      <w:r>
        <w:rPr>
          <w:rFonts w:hint="default"/>
          <w:sz w:val="24"/>
          <w:szCs w:val="24"/>
          <w:lang w:val="pt-BR"/>
        </w:rPr>
        <w:t>Cleomar Geraldo da Silva</w:t>
      </w:r>
      <w:r>
        <w:rPr>
          <w:rFonts w:hint="default"/>
          <w:color w:val="auto"/>
          <w:sz w:val="24"/>
          <w:szCs w:val="24"/>
          <w:lang w:val="pt-BR"/>
        </w:rPr>
        <w:t xml:space="preserve">    MASP:         </w:t>
      </w:r>
      <w:r>
        <w:rPr>
          <w:color w:val="auto"/>
          <w:sz w:val="24"/>
          <w:szCs w:val="24"/>
        </w:rPr>
        <w:t xml:space="preserve"> </w:t>
      </w:r>
      <w:r>
        <w:rPr>
          <w:sz w:val="24"/>
          <w:szCs w:val="24"/>
        </w:rPr>
        <w:t>para atuar como gestor do contrato.</w:t>
      </w:r>
    </w:p>
    <w:permEnd w:id="6"/>
    <w:p>
      <w:pPr>
        <w:pStyle w:val="56"/>
        <w:spacing w:afterLines="120" w:line="312" w:lineRule="auto"/>
        <w:ind w:left="11" w:leftChars="0" w:firstLine="709" w:firstLineChars="0"/>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312" w:lineRule="auto"/>
        <w:ind w:left="11" w:leftChars="0" w:firstLine="709" w:firstLineChars="0"/>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left="11" w:leftChars="0" w:firstLine="709" w:firstLineChars="0"/>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109"/>
        <w:spacing w:before="120" w:afterLines="120" w:line="312" w:lineRule="auto"/>
        <w:rPr>
          <w:color w:val="auto"/>
          <w:sz w:val="24"/>
          <w:szCs w:val="24"/>
          <w:lang w:eastAsia="en-US"/>
        </w:rPr>
      </w:pPr>
      <w:r>
        <w:rPr>
          <w:color w:val="auto"/>
          <w:sz w:val="24"/>
          <w:szCs w:val="24"/>
          <w:lang w:eastAsia="en-US"/>
        </w:rPr>
        <w:t>Recebimento do Objeto</w:t>
      </w:r>
    </w:p>
    <w:p>
      <w:pPr>
        <w:pStyle w:val="56"/>
        <w:spacing w:afterLines="120" w:line="312" w:lineRule="auto"/>
        <w:ind w:left="11" w:leftChars="0" w:firstLine="709" w:firstLineChars="0"/>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56"/>
        <w:spacing w:afterLines="120" w:line="312" w:lineRule="auto"/>
        <w:ind w:left="11" w:leftChars="0" w:firstLine="709" w:firstLineChars="0"/>
        <w:rPr>
          <w:sz w:val="24"/>
          <w:szCs w:val="24"/>
          <w:lang w:eastAsia="en-US"/>
        </w:rPr>
      </w:pPr>
      <w:r>
        <w:rPr>
          <w:sz w:val="24"/>
          <w:szCs w:val="24"/>
          <w:lang w:eastAsia="en-US"/>
        </w:rPr>
        <w:t>Os itens poderão ser rejeitados, no todo ou em parte, inclusive antes do recebimento provisório, quando em desacordo com as especificações constantes no Termo de Referência</w:t>
      </w:r>
      <w:r>
        <w:rPr>
          <w:color w:val="FF0000"/>
          <w:sz w:val="24"/>
          <w:szCs w:val="24"/>
          <w:lang w:eastAsia="en-US"/>
        </w:rPr>
        <w:t xml:space="preserve"> </w:t>
      </w:r>
      <w:r>
        <w:rPr>
          <w:sz w:val="24"/>
          <w:szCs w:val="24"/>
          <w:lang w:eastAsia="en-US"/>
        </w:rPr>
        <w:t xml:space="preserve">e na proposta, devendo ser substituídos no prazo </w:t>
      </w:r>
      <w:permStart w:id="7" w:edGrp="everyone"/>
      <w:r>
        <w:rPr>
          <w:color w:val="auto"/>
          <w:sz w:val="24"/>
          <w:szCs w:val="24"/>
          <w:lang w:eastAsia="en-US"/>
        </w:rPr>
        <w:t xml:space="preserve">de </w:t>
      </w:r>
      <w:r>
        <w:rPr>
          <w:rFonts w:hint="default"/>
          <w:color w:val="auto"/>
          <w:sz w:val="24"/>
          <w:szCs w:val="24"/>
          <w:highlight w:val="yellow"/>
          <w:lang w:val="pt-BR" w:eastAsia="en-US"/>
        </w:rPr>
        <w:t>2</w:t>
      </w:r>
      <w:r>
        <w:rPr>
          <w:color w:val="auto"/>
          <w:sz w:val="24"/>
          <w:szCs w:val="24"/>
          <w:highlight w:val="yellow"/>
          <w:lang w:eastAsia="en-US"/>
        </w:rPr>
        <w:t xml:space="preserve"> (</w:t>
      </w:r>
      <w:r>
        <w:rPr>
          <w:rFonts w:hint="default"/>
          <w:color w:val="auto"/>
          <w:sz w:val="24"/>
          <w:szCs w:val="24"/>
          <w:highlight w:val="yellow"/>
          <w:lang w:val="pt-BR" w:eastAsia="en-US"/>
        </w:rPr>
        <w:t>dois</w:t>
      </w:r>
      <w:r>
        <w:rPr>
          <w:color w:val="auto"/>
          <w:sz w:val="24"/>
          <w:szCs w:val="24"/>
          <w:highlight w:val="yellow"/>
          <w:lang w:eastAsia="en-US"/>
        </w:rPr>
        <w:t>)</w:t>
      </w:r>
      <w:r>
        <w:rPr>
          <w:color w:val="auto"/>
          <w:sz w:val="24"/>
          <w:szCs w:val="24"/>
          <w:lang w:eastAsia="en-US"/>
        </w:rPr>
        <w:t xml:space="preserve"> </w:t>
      </w:r>
      <w:permEnd w:id="7"/>
      <w:r>
        <w:rPr>
          <w:color w:val="auto"/>
          <w:sz w:val="24"/>
          <w:szCs w:val="24"/>
          <w:lang w:eastAsia="en-US"/>
        </w:rPr>
        <w:t>dias</w:t>
      </w:r>
      <w:r>
        <w:rPr>
          <w:sz w:val="24"/>
          <w:szCs w:val="24"/>
          <w:lang w:eastAsia="en-US"/>
        </w:rPr>
        <w:t>, a contar da notificação da contratada, às suas custas, sem prejuízo da aplicação das penalidades.</w:t>
      </w:r>
    </w:p>
    <w:p>
      <w:pPr>
        <w:pStyle w:val="56"/>
        <w:spacing w:afterLines="120" w:line="312" w:lineRule="auto"/>
        <w:ind w:left="11" w:leftChars="0" w:firstLine="709" w:firstLineChars="0"/>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w:t>
      </w:r>
      <w:permStart w:id="8" w:edGrp="everyone"/>
      <w:r>
        <w:rPr>
          <w:rFonts w:hint="default"/>
          <w:color w:val="auto"/>
          <w:sz w:val="24"/>
          <w:szCs w:val="24"/>
          <w:lang w:val="pt-BR" w:eastAsia="en-US"/>
        </w:rPr>
        <w:t>3</w:t>
      </w:r>
      <w:r>
        <w:rPr>
          <w:rFonts w:hint="default"/>
          <w:color w:val="auto"/>
          <w:sz w:val="24"/>
          <w:szCs w:val="24"/>
          <w:highlight w:val="yellow"/>
          <w:lang w:val="pt-BR" w:eastAsia="en-US"/>
        </w:rPr>
        <w:t xml:space="preserve"> </w:t>
      </w:r>
      <w:r>
        <w:rPr>
          <w:color w:val="auto"/>
          <w:sz w:val="24"/>
          <w:szCs w:val="24"/>
          <w:highlight w:val="yellow"/>
          <w:lang w:eastAsia="en-US"/>
        </w:rPr>
        <w:t>(</w:t>
      </w:r>
      <w:r>
        <w:rPr>
          <w:rFonts w:hint="default"/>
          <w:color w:val="auto"/>
          <w:sz w:val="24"/>
          <w:szCs w:val="24"/>
          <w:highlight w:val="yellow"/>
          <w:lang w:val="pt-BR" w:eastAsia="en-US"/>
        </w:rPr>
        <w:t>três)</w:t>
      </w:r>
      <w:r>
        <w:rPr>
          <w:color w:val="auto"/>
          <w:sz w:val="24"/>
          <w:szCs w:val="24"/>
          <w:lang w:eastAsia="en-US"/>
        </w:rPr>
        <w:t xml:space="preserve"> </w:t>
      </w:r>
      <w:permEnd w:id="8"/>
      <w:r>
        <w:rPr>
          <w:color w:val="auto"/>
          <w:sz w:val="24"/>
          <w:szCs w:val="24"/>
          <w:lang w:eastAsia="en-US"/>
        </w:rPr>
        <w:t>dias úteis,</w:t>
      </w:r>
      <w:r>
        <w:rPr>
          <w:color w:val="FF0000"/>
          <w:sz w:val="24"/>
          <w:szCs w:val="24"/>
          <w:lang w:eastAsia="en-US"/>
        </w:rPr>
        <w:t xml:space="preserve"> </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312" w:lineRule="auto"/>
        <w:ind w:left="11" w:leftChars="0" w:firstLine="709" w:firstLineChars="0"/>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Lines="120" w:line="312" w:lineRule="auto"/>
        <w:ind w:left="11" w:leftChars="0" w:firstLine="709" w:firstLineChars="0"/>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312" w:lineRule="auto"/>
        <w:ind w:left="11" w:leftChars="0" w:firstLine="709" w:firstLineChars="0"/>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left="11" w:leftChars="0" w:firstLine="709" w:firstLineChars="0"/>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left="11" w:leftChars="0" w:firstLine="709" w:firstLineChars="0"/>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r>
        <w:rPr>
          <w:sz w:val="24"/>
          <w:szCs w:val="24"/>
          <w:lang w:eastAsia="en-US"/>
        </w:rPr>
        <w:t xml:space="preserve"> </w:t>
      </w:r>
    </w:p>
    <w:p>
      <w:pPr>
        <w:pStyle w:val="56"/>
        <w:spacing w:afterLines="120" w:line="312" w:lineRule="auto"/>
        <w:ind w:left="11" w:leftChars="0" w:firstLine="709" w:firstLineChars="0"/>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left="11" w:leftChars="0" w:firstLine="709" w:firstLineChars="0"/>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left="11" w:leftChars="0" w:firstLine="709" w:firstLineChars="0"/>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left="11" w:leftChars="0" w:firstLine="709" w:firstLineChars="0"/>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left="11" w:leftChars="0" w:firstLine="709" w:firstLineChars="0"/>
        <w:rPr>
          <w:sz w:val="24"/>
          <w:szCs w:val="24"/>
          <w:highlight w:val="yellow"/>
          <w:lang w:eastAsia="en-US"/>
        </w:rPr>
      </w:pPr>
      <w:r>
        <w:rPr>
          <w:sz w:val="24"/>
          <w:szCs w:val="24"/>
        </w:rPr>
        <w:t xml:space="preserve">O pagamento será efetuado no prazo de até </w:t>
      </w:r>
      <w:permStart w:id="9" w:edGrp="everyone"/>
      <w:r>
        <w:rPr>
          <w:rFonts w:hint="default"/>
          <w:sz w:val="24"/>
          <w:szCs w:val="24"/>
          <w:lang w:val="pt-BR"/>
        </w:rPr>
        <w:t>30 (</w:t>
      </w:r>
      <w:r>
        <w:rPr>
          <w:sz w:val="24"/>
          <w:szCs w:val="24"/>
          <w:highlight w:val="yellow"/>
        </w:rPr>
        <w:t>trinta</w:t>
      </w:r>
      <w:r>
        <w:rPr>
          <w:rFonts w:hint="default"/>
          <w:sz w:val="24"/>
          <w:szCs w:val="24"/>
          <w:highlight w:val="yellow"/>
          <w:lang w:val="pt-BR"/>
        </w:rPr>
        <w:t>)</w:t>
      </w:r>
      <w:permEnd w:id="9"/>
      <w:r>
        <w:rPr>
          <w:sz w:val="24"/>
          <w:szCs w:val="24"/>
        </w:rPr>
        <w:t xml:space="preserve"> dias, contados da finalização da liquidação da despesa.</w:t>
      </w:r>
      <w:permStart w:id="10" w:edGrp="everyone"/>
    </w:p>
    <w:permEnd w:id="10"/>
    <w:p>
      <w:pPr>
        <w:pStyle w:val="109"/>
        <w:spacing w:before="120" w:afterLines="120" w:line="312" w:lineRule="auto"/>
        <w:rPr>
          <w:color w:val="auto"/>
          <w:sz w:val="24"/>
          <w:szCs w:val="24"/>
          <w:lang w:eastAsia="en-US"/>
        </w:rPr>
      </w:pPr>
      <w:r>
        <w:rPr>
          <w:color w:val="auto"/>
          <w:sz w:val="24"/>
          <w:szCs w:val="24"/>
          <w:lang w:eastAsia="en-US"/>
        </w:rPr>
        <w:t>Forma de pagamento</w:t>
      </w:r>
    </w:p>
    <w:p>
      <w:pPr>
        <w:pStyle w:val="56"/>
        <w:spacing w:afterLines="120" w:line="312" w:lineRule="auto"/>
        <w:ind w:left="11" w:leftChars="0" w:firstLine="709" w:firstLineChars="0"/>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keepNext w:val="0"/>
        <w:keepLines w:val="0"/>
        <w:pageBreakBefore w:val="0"/>
        <w:widowControl/>
        <w:kinsoku/>
        <w:wordWrap/>
        <w:overflowPunct/>
        <w:topLinePunct w:val="0"/>
        <w:autoSpaceDE/>
        <w:autoSpaceDN/>
        <w:bidi w:val="0"/>
        <w:adjustRightInd/>
        <w:snapToGrid/>
        <w:spacing w:afterLines="120" w:line="312" w:lineRule="auto"/>
        <w:ind w:left="2" w:leftChars="1" w:firstLine="709" w:firstLineChars="0"/>
        <w:textAlignment w:val="auto"/>
        <w:rPr>
          <w:sz w:val="24"/>
          <w:szCs w:val="24"/>
          <w:lang w:eastAsia="en-US"/>
        </w:rPr>
      </w:pPr>
      <w:r>
        <w:rPr>
          <w:sz w:val="24"/>
          <w:szCs w:val="24"/>
          <w:lang w:eastAsia="en-US"/>
        </w:rPr>
        <w:t>Será considerada data do pagamento o dia em que constar como emitida a ordem bancária para pagamento.</w:t>
      </w:r>
    </w:p>
    <w:p>
      <w:pPr>
        <w:pStyle w:val="56"/>
        <w:keepNext w:val="0"/>
        <w:keepLines w:val="0"/>
        <w:pageBreakBefore w:val="0"/>
        <w:widowControl/>
        <w:kinsoku/>
        <w:wordWrap/>
        <w:overflowPunct/>
        <w:topLinePunct w:val="0"/>
        <w:autoSpaceDE/>
        <w:autoSpaceDN/>
        <w:bidi w:val="0"/>
        <w:adjustRightInd/>
        <w:snapToGrid/>
        <w:spacing w:afterLines="120" w:line="312" w:lineRule="auto"/>
        <w:ind w:left="2" w:leftChars="1" w:firstLine="709" w:firstLineChars="0"/>
        <w:textAlignment w:val="auto"/>
        <w:rPr>
          <w:sz w:val="24"/>
          <w:szCs w:val="24"/>
          <w:lang w:eastAsia="en-US"/>
        </w:rPr>
      </w:pPr>
      <w:r>
        <w:rPr>
          <w:sz w:val="24"/>
          <w:szCs w:val="24"/>
          <w:lang w:eastAsia="en-US"/>
        </w:rPr>
        <w:t>Quando do pagamento, será efetuada a retenção tributária prevista na legislação aplicável.</w:t>
      </w:r>
    </w:p>
    <w:p>
      <w:pPr>
        <w:pStyle w:val="58"/>
        <w:keepNext w:val="0"/>
        <w:keepLines w:val="0"/>
        <w:pageBreakBefore w:val="0"/>
        <w:widowControl/>
        <w:kinsoku/>
        <w:wordWrap/>
        <w:overflowPunct/>
        <w:topLinePunct w:val="0"/>
        <w:autoSpaceDE/>
        <w:autoSpaceDN/>
        <w:bidi w:val="0"/>
        <w:adjustRightInd/>
        <w:snapToGrid/>
        <w:spacing w:afterLines="120" w:line="312" w:lineRule="auto"/>
        <w:ind w:left="2" w:leftChars="1" w:firstLine="709"/>
        <w:textAlignment w:val="auto"/>
        <w:rPr>
          <w:sz w:val="24"/>
          <w:szCs w:val="24"/>
          <w:lang w:eastAsia="en-US"/>
        </w:rPr>
      </w:pPr>
      <w:r>
        <w:rPr>
          <w:rFonts w:hint="default"/>
          <w:sz w:val="24"/>
          <w:szCs w:val="24"/>
          <w:lang w:val="pt-BR" w:eastAsia="en-US"/>
        </w:rPr>
        <w:t xml:space="preserve"> </w:t>
      </w: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left="11" w:leftChars="0" w:firstLine="709" w:firstLineChars="0"/>
        <w:rPr>
          <w:rFonts w:ascii="Arial" w:hAnsi="Arial" w:cs="Arial"/>
          <w:b/>
          <w:color w:val="FF0000"/>
          <w:sz w:val="24"/>
          <w:szCs w:val="24"/>
          <w:shd w:val="clear" w:color="auto" w:fill="FFFFFF"/>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left="11" w:leftChars="0" w:firstLine="709" w:firstLineChars="0"/>
        <w:rPr>
          <w:sz w:val="24"/>
          <w:szCs w:val="24"/>
        </w:rPr>
      </w:pPr>
      <w:r>
        <w:rPr>
          <w:rFonts w:eastAsia="Arial"/>
          <w:sz w:val="24"/>
          <w:szCs w:val="24"/>
        </w:rPr>
        <w:t xml:space="preserve">O fornecedor será selecionado por meio da realização de procedimento de LICITAÇÃO, na modalidade </w:t>
      </w:r>
      <w:permStart w:id="11" w:edGrp="everyone"/>
      <w:r>
        <w:rPr>
          <w:rFonts w:hint="default" w:eastAsia="Arial"/>
          <w:sz w:val="24"/>
          <w:szCs w:val="24"/>
          <w:highlight w:val="yellow"/>
          <w:lang w:val="pt-BR"/>
        </w:rPr>
        <w:t>PREGÃO COM REGISTRO DE PREÇO</w:t>
      </w:r>
      <w:r>
        <w:rPr>
          <w:rFonts w:eastAsia="Arial"/>
          <w:sz w:val="24"/>
          <w:szCs w:val="24"/>
        </w:rPr>
        <w:t>,</w:t>
      </w:r>
      <w:permEnd w:id="11"/>
      <w:r>
        <w:rPr>
          <w:rFonts w:eastAsia="Arial"/>
          <w:sz w:val="24"/>
          <w:szCs w:val="24"/>
        </w:rPr>
        <w:t xml:space="preserve"> sob a forma ELETRÔNICA, com adoção do critério de julgamento </w:t>
      </w:r>
      <w:permStart w:id="12" w:edGrp="everyone"/>
      <w:r>
        <w:rPr>
          <w:rFonts w:eastAsia="Arial"/>
          <w:sz w:val="24"/>
          <w:szCs w:val="24"/>
        </w:rPr>
        <w:t>pelo</w:t>
      </w:r>
      <w:r>
        <w:rPr>
          <w:rFonts w:hint="default" w:eastAsia="Arial"/>
          <w:sz w:val="24"/>
          <w:szCs w:val="24"/>
          <w:lang w:val="pt-BR"/>
        </w:rPr>
        <w:t xml:space="preserve"> MENOR PREÇO POR ÍTEM.</w:t>
      </w:r>
      <w:permEnd w:id="12"/>
    </w:p>
    <w:p>
      <w:pPr>
        <w:pStyle w:val="109"/>
        <w:spacing w:before="120" w:afterLines="120" w:line="312" w:lineRule="auto"/>
        <w:rPr>
          <w:color w:val="auto"/>
          <w:sz w:val="24"/>
          <w:szCs w:val="24"/>
        </w:rPr>
      </w:pPr>
      <w:r>
        <w:rPr>
          <w:color w:val="auto"/>
          <w:sz w:val="24"/>
          <w:szCs w:val="24"/>
          <w:lang w:eastAsia="en-US"/>
        </w:rPr>
        <w:t>Exigências de habilitação</w:t>
      </w:r>
    </w:p>
    <w:p>
      <w:pPr>
        <w:pStyle w:val="56"/>
        <w:numPr>
          <w:ilvl w:val="1"/>
          <w:numId w:val="0"/>
        </w:numPr>
        <w:spacing w:afterLines="120" w:line="312" w:lineRule="auto"/>
        <w:ind w:left="720" w:leftChars="0"/>
        <w:rPr>
          <w:sz w:val="24"/>
          <w:szCs w:val="24"/>
        </w:rPr>
      </w:pPr>
      <w:r>
        <w:rPr>
          <w:sz w:val="24"/>
          <w:szCs w:val="24"/>
        </w:rPr>
        <w:t>Para fins de habilitação, deverá o licitante comprovar os seguintes requisitos:</w:t>
      </w:r>
    </w:p>
    <w:p>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pPr>
        <w:pStyle w:val="56"/>
        <w:spacing w:afterLines="120" w:line="312" w:lineRule="auto"/>
        <w:ind w:left="11" w:leftChars="0" w:firstLine="709" w:firstLineChars="0"/>
        <w:rPr>
          <w:sz w:val="24"/>
          <w:szCs w:val="24"/>
        </w:rPr>
      </w:pPr>
      <w:bookmarkStart w:id="1" w:name="_Ref115800561"/>
      <w:r>
        <w:rPr>
          <w:b/>
          <w:bCs/>
          <w:sz w:val="24"/>
          <w:szCs w:val="24"/>
        </w:rPr>
        <w:t>Pessoa física:</w:t>
      </w:r>
      <w:r>
        <w:rPr>
          <w:sz w:val="24"/>
          <w:szCs w:val="24"/>
        </w:rPr>
        <w:t xml:space="preserve"> cédula de identidade (RG) ou documento equivalente que, por força de lei, tenha validade para fins de identificação em todo o território nacional;</w:t>
      </w:r>
      <w:bookmarkEnd w:id="1"/>
    </w:p>
    <w:p>
      <w:pPr>
        <w:pStyle w:val="56"/>
        <w:spacing w:afterLines="120" w:line="312" w:lineRule="auto"/>
        <w:ind w:left="11" w:leftChars="0" w:firstLine="709" w:firstLineChars="0"/>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Lines="120" w:line="312" w:lineRule="auto"/>
        <w:ind w:left="11" w:leftChars="0" w:firstLine="709" w:firstLineChars="0"/>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Lines="120" w:line="312" w:lineRule="auto"/>
        <w:ind w:left="11" w:leftChars="0" w:firstLine="709" w:firstLineChars="0"/>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left="11" w:leftChars="0" w:firstLine="709" w:firstLineChars="0"/>
        <w:rPr>
          <w:sz w:val="24"/>
          <w:szCs w:val="24"/>
        </w:rPr>
      </w:pPr>
      <w:r>
        <w:rPr>
          <w:b/>
          <w:bCs/>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left="11" w:leftChars="0" w:firstLine="709" w:firstLineChars="0"/>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Lines="120" w:line="312" w:lineRule="auto"/>
        <w:ind w:left="11" w:leftChars="0" w:firstLine="709" w:firstLineChars="0"/>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2" w:name="_Int_ySfCXwr4"/>
      <w:r>
        <w:rPr>
          <w:sz w:val="24"/>
          <w:szCs w:val="24"/>
        </w:rPr>
        <w:t>Mercantis onde</w:t>
      </w:r>
      <w:bookmarkEnd w:id="2"/>
      <w:r>
        <w:rPr>
          <w:sz w:val="24"/>
          <w:szCs w:val="24"/>
        </w:rPr>
        <w:t xml:space="preserve"> opera, com averbação no Registro onde tem sede a matriz</w:t>
      </w:r>
    </w:p>
    <w:p>
      <w:pPr>
        <w:pStyle w:val="56"/>
        <w:spacing w:afterLines="120" w:line="312" w:lineRule="auto"/>
        <w:ind w:left="11" w:leftChars="0" w:firstLine="709" w:firstLineChars="0"/>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Lines="120" w:line="312" w:lineRule="auto"/>
        <w:ind w:left="11" w:leftChars="0" w:firstLine="709" w:firstLineChars="0"/>
        <w:rPr>
          <w:sz w:val="24"/>
          <w:szCs w:val="24"/>
        </w:rPr>
      </w:pPr>
      <w:r>
        <w:rPr>
          <w:b/>
          <w:bCs/>
          <w:sz w:val="24"/>
          <w:szCs w:val="24"/>
        </w:rPr>
        <w:t>Agricultor familiar:</w:t>
      </w:r>
      <w:r>
        <w:rPr>
          <w:sz w:val="24"/>
          <w:szCs w:val="24"/>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w:instrText>
      </w:r>
      <w:r>
        <w:fldChar w:fldCharType="separate"/>
      </w:r>
      <w:r>
        <w:rPr>
          <w:rStyle w:val="13"/>
          <w:sz w:val="24"/>
          <w:szCs w:val="24"/>
        </w:rPr>
        <w:t xml:space="preserve"> art. 4º, §2º do Decreto nº 10.880, de 2 de dezembro de 2021</w:t>
      </w:r>
      <w:r>
        <w:rPr>
          <w:rStyle w:val="13"/>
          <w:sz w:val="24"/>
          <w:szCs w:val="24"/>
        </w:rPr>
        <w:fldChar w:fldCharType="end"/>
      </w:r>
      <w:r>
        <w:rPr>
          <w:sz w:val="24"/>
          <w:szCs w:val="24"/>
        </w:rPr>
        <w:t>.</w:t>
      </w:r>
    </w:p>
    <w:p>
      <w:pPr>
        <w:pStyle w:val="56"/>
        <w:spacing w:afterLines="120" w:line="312" w:lineRule="auto"/>
        <w:ind w:left="11" w:leftChars="0" w:firstLine="709" w:firstLineChars="0"/>
        <w:rPr>
          <w:sz w:val="24"/>
          <w:szCs w:val="24"/>
        </w:rPr>
      </w:pPr>
      <w:r>
        <w:rPr>
          <w:b/>
          <w:bCs/>
          <w:sz w:val="24"/>
          <w:szCs w:val="24"/>
        </w:rPr>
        <w:t>Produtor Rural:</w:t>
      </w:r>
      <w:r>
        <w:rPr>
          <w:sz w:val="24"/>
          <w:szCs w:val="24"/>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w:instrText>
      </w:r>
      <w:r>
        <w:fldChar w:fldCharType="separate"/>
      </w:r>
      <w:r>
        <w:rPr>
          <w:rStyle w:val="13"/>
          <w:sz w:val="24"/>
          <w:szCs w:val="24"/>
        </w:rPr>
        <w:t>Instrução Normativa RFB n. 971, de 13 de novembro de 2009</w:t>
      </w:r>
      <w:r>
        <w:rPr>
          <w:rStyle w:val="13"/>
          <w:sz w:val="24"/>
          <w:szCs w:val="24"/>
        </w:rPr>
        <w:fldChar w:fldCharType="end"/>
      </w:r>
      <w:r>
        <w:rPr>
          <w:sz w:val="24"/>
          <w:szCs w:val="24"/>
        </w:rPr>
        <w:t xml:space="preserve"> (arts. 17 a 19 e 165).</w:t>
      </w:r>
    </w:p>
    <w:p>
      <w:pPr>
        <w:pStyle w:val="56"/>
        <w:spacing w:afterLines="120" w:line="312" w:lineRule="auto"/>
        <w:ind w:left="11" w:leftChars="0" w:firstLine="709" w:firstLineChars="0"/>
        <w:rPr>
          <w:sz w:val="24"/>
          <w:szCs w:val="24"/>
        </w:rPr>
      </w:pPr>
      <w:r>
        <w:rPr>
          <w:sz w:val="24"/>
          <w:szCs w:val="24"/>
        </w:rPr>
        <w:t>Os documentos apresentados deverão estar acompanhados de todas as alterações ou da consolidação respectiva.</w:t>
      </w:r>
    </w:p>
    <w:p>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312" w:lineRule="auto"/>
        <w:ind w:left="11" w:leftChars="0" w:firstLine="709" w:firstLineChars="0"/>
        <w:rPr>
          <w:sz w:val="24"/>
          <w:szCs w:val="24"/>
        </w:rPr>
      </w:pPr>
      <w:r>
        <w:rPr>
          <w:sz w:val="24"/>
          <w:szCs w:val="24"/>
        </w:rPr>
        <w:t>Prova de inscrição no Cadastro Nacional de Pessoas Jurídicas ou no Cadastro de Pessoas Físicas, conforme o caso;</w:t>
      </w:r>
    </w:p>
    <w:p>
      <w:pPr>
        <w:pStyle w:val="56"/>
        <w:spacing w:afterLines="120" w:line="312" w:lineRule="auto"/>
        <w:ind w:left="11" w:leftChars="0" w:firstLine="709" w:firstLineChars="0"/>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left="11" w:leftChars="0" w:firstLine="709" w:firstLineChars="0"/>
        <w:rPr>
          <w:sz w:val="24"/>
          <w:szCs w:val="24"/>
        </w:rPr>
      </w:pPr>
      <w:r>
        <w:rPr>
          <w:sz w:val="24"/>
          <w:szCs w:val="24"/>
        </w:rPr>
        <w:t>Prova de regularidade com o Fundo de Garantia do Tempo de Serviço (FGTS);</w:t>
      </w:r>
    </w:p>
    <w:p>
      <w:pPr>
        <w:pStyle w:val="56"/>
        <w:spacing w:afterLines="120" w:line="312" w:lineRule="auto"/>
        <w:ind w:left="11" w:leftChars="0" w:firstLine="709" w:firstLineChars="0"/>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left="11" w:leftChars="0" w:firstLine="709" w:firstLineChars="0"/>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Lines="120" w:line="312" w:lineRule="auto"/>
        <w:ind w:left="11" w:leftChars="0" w:firstLine="709" w:firstLineChars="0"/>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Lines="120" w:line="312" w:lineRule="auto"/>
        <w:ind w:left="11" w:leftChars="0" w:firstLine="709" w:firstLineChars="0"/>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left="11" w:leftChars="0" w:firstLine="709" w:firstLineChars="0"/>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312" w:lineRule="auto"/>
        <w:ind w:left="11" w:leftChars="0" w:firstLine="709" w:firstLineChars="0"/>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Lines="120" w:line="312" w:lineRule="auto"/>
        <w:ind w:left="11" w:leftChars="0" w:firstLine="709" w:firstLineChars="0"/>
        <w:rPr>
          <w:sz w:val="24"/>
          <w:szCs w:val="24"/>
        </w:rPr>
      </w:pPr>
      <w:r>
        <w:rPr>
          <w:sz w:val="24"/>
          <w:szCs w:val="24"/>
        </w:rPr>
        <w:t xml:space="preserve">Balanço patrimonial, demonstração de resultado de exercício e demais demonstrações contábeis relativos ao último exercício </w:t>
      </w:r>
      <w:permStart w:id="13" w:edGrp="everyone"/>
      <w:r>
        <w:rPr>
          <w:sz w:val="24"/>
          <w:szCs w:val="24"/>
          <w:highlight w:val="yellow"/>
        </w:rPr>
        <w:t>2022.</w:t>
      </w:r>
      <w:permEnd w:id="13"/>
      <w:r>
        <w:rPr>
          <w:sz w:val="24"/>
          <w:szCs w:val="24"/>
        </w:rPr>
        <w:t xml:space="preserve"> (Lei nº 14.133, de 2021, art. 69, §6º).</w:t>
      </w:r>
    </w:p>
    <w:p>
      <w:pPr>
        <w:pStyle w:val="56"/>
        <w:spacing w:afterLines="120" w:line="312" w:lineRule="auto"/>
        <w:ind w:left="11" w:leftChars="0" w:firstLine="709" w:firstLineChars="0"/>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Lines="120" w:line="312" w:lineRule="auto"/>
        <w:ind w:left="11" w:leftChars="0" w:firstLine="709" w:firstLineChars="0"/>
        <w:rPr>
          <w:i w:val="0"/>
          <w:iCs w:val="0"/>
          <w:color w:val="auto"/>
          <w:sz w:val="24"/>
          <w:szCs w:val="24"/>
          <w:highlight w:val="yellow"/>
        </w:rPr>
      </w:pPr>
      <w:r>
        <w:rPr>
          <w:i w:val="0"/>
          <w:iCs w:val="0"/>
          <w:color w:val="auto"/>
          <w:sz w:val="24"/>
          <w:szCs w:val="24"/>
        </w:rPr>
        <w:t xml:space="preserve">Comprovação de aptidão para o fornecimento de </w:t>
      </w:r>
      <w:permStart w:id="14" w:edGrp="everyone"/>
      <w:r>
        <w:rPr>
          <w:i w:val="0"/>
          <w:iCs w:val="0"/>
          <w:color w:val="auto"/>
          <w:sz w:val="24"/>
          <w:szCs w:val="24"/>
          <w:highlight w:val="yellow"/>
        </w:rPr>
        <w:t>bens</w:t>
      </w:r>
      <w:r>
        <w:rPr>
          <w:rFonts w:hint="default"/>
          <w:i w:val="0"/>
          <w:iCs w:val="0"/>
          <w:color w:val="auto"/>
          <w:sz w:val="24"/>
          <w:szCs w:val="24"/>
          <w:highlight w:val="yellow"/>
          <w:lang w:val="pt-BR"/>
        </w:rPr>
        <w:t xml:space="preserve"> </w:t>
      </w:r>
      <w:permEnd w:id="14"/>
      <w:r>
        <w:rPr>
          <w:i w:val="0"/>
          <w:iCs w:val="0"/>
          <w:color w:val="auto"/>
          <w:sz w:val="24"/>
          <w:szCs w:val="24"/>
        </w:rPr>
        <w:t>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ermStart w:id="15" w:edGrp="everyone"/>
    </w:p>
    <w:permEnd w:id="15"/>
    <w:p>
      <w:pPr>
        <w:pStyle w:val="104"/>
        <w:spacing w:afterLines="120" w:line="312"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Lines="120" w:line="312"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Lines="120" w:line="312"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56"/>
        <w:spacing w:afterLines="120" w:line="312" w:lineRule="auto"/>
        <w:ind w:left="11" w:leftChars="0" w:firstLine="709" w:firstLineChars="0"/>
        <w:rPr>
          <w:sz w:val="24"/>
          <w:szCs w:val="24"/>
          <w:highlight w:val="yellow"/>
        </w:rPr>
      </w:pPr>
      <w:permStart w:id="16" w:edGrp="everyone"/>
      <w:r>
        <w:rPr>
          <w:sz w:val="24"/>
          <w:szCs w:val="24"/>
          <w:highlight w:val="yellow"/>
        </w:rPr>
        <w:t>Caso admitida a participação de cooperativas, será exigida a seguinte documentação complementar:</w:t>
      </w:r>
    </w:p>
    <w:p>
      <w:pPr>
        <w:pStyle w:val="58"/>
        <w:spacing w:afterLines="120" w:line="312" w:lineRule="auto"/>
        <w:ind w:left="170" w:firstLine="709"/>
        <w:rPr>
          <w:sz w:val="24"/>
          <w:szCs w:val="24"/>
          <w:highlight w:val="yellow"/>
        </w:rPr>
      </w:pPr>
      <w:r>
        <w:rPr>
          <w:sz w:val="24"/>
          <w:szCs w:val="24"/>
          <w:highlight w:val="yellow"/>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3"/>
          <w:sz w:val="24"/>
          <w:szCs w:val="24"/>
        </w:rPr>
        <w:t>arts. 4º, inciso XI, 21, inciso I</w:t>
      </w:r>
      <w:r>
        <w:rPr>
          <w:rStyle w:val="13"/>
          <w:sz w:val="24"/>
          <w:szCs w:val="24"/>
        </w:rPr>
        <w:fldChar w:fldCharType="end"/>
      </w:r>
      <w:r>
        <w:rPr>
          <w:sz w:val="24"/>
          <w:szCs w:val="24"/>
          <w:highlight w:val="yellow"/>
        </w:rPr>
        <w:t xml:space="preserve"> e </w:t>
      </w:r>
      <w:r>
        <w:fldChar w:fldCharType="begin"/>
      </w:r>
      <w:r>
        <w:instrText xml:space="preserve"> HYPERLINK "https://www.planalto.gov.br/ccivil_03/leis/l5764.htm" \l "art42" </w:instrText>
      </w:r>
      <w:r>
        <w:fldChar w:fldCharType="separate"/>
      </w:r>
      <w:r>
        <w:rPr>
          <w:rStyle w:val="13"/>
          <w:sz w:val="24"/>
          <w:szCs w:val="24"/>
        </w:rPr>
        <w:t>42, §§2º a 6º da Lei n. 5.764, de 1971</w:t>
      </w:r>
      <w:r>
        <w:rPr>
          <w:rStyle w:val="13"/>
          <w:sz w:val="24"/>
          <w:szCs w:val="24"/>
        </w:rPr>
        <w:fldChar w:fldCharType="end"/>
      </w:r>
      <w:r>
        <w:rPr>
          <w:sz w:val="24"/>
          <w:szCs w:val="24"/>
          <w:highlight w:val="yellow"/>
        </w:rPr>
        <w:t>;</w:t>
      </w:r>
    </w:p>
    <w:p>
      <w:pPr>
        <w:pStyle w:val="58"/>
        <w:spacing w:afterLines="120" w:line="312" w:lineRule="auto"/>
        <w:ind w:left="170" w:firstLine="709"/>
        <w:rPr>
          <w:sz w:val="24"/>
          <w:szCs w:val="24"/>
          <w:highlight w:val="yellow"/>
        </w:rPr>
      </w:pPr>
      <w:r>
        <w:rPr>
          <w:sz w:val="24"/>
          <w:szCs w:val="24"/>
          <w:highlight w:val="yellow"/>
        </w:rPr>
        <w:t>A declaração de regularidade de situação do contribuinte individual – DRSCI, para cada um dos cooperados indicados;</w:t>
      </w:r>
    </w:p>
    <w:p>
      <w:pPr>
        <w:pStyle w:val="58"/>
        <w:spacing w:afterLines="120" w:line="312" w:lineRule="auto"/>
        <w:ind w:left="170" w:firstLine="709"/>
        <w:rPr>
          <w:sz w:val="24"/>
          <w:szCs w:val="24"/>
          <w:highlight w:val="yellow"/>
        </w:rPr>
      </w:pPr>
      <w:r>
        <w:rPr>
          <w:sz w:val="24"/>
          <w:szCs w:val="24"/>
          <w:highlight w:val="yellow"/>
        </w:rPr>
        <w:t xml:space="preserve">A comprovação do capital social proporcional ao número de cooperados necessários à prestação do serviço; </w:t>
      </w:r>
    </w:p>
    <w:p>
      <w:pPr>
        <w:pStyle w:val="58"/>
        <w:spacing w:afterLines="120" w:line="312" w:lineRule="auto"/>
        <w:ind w:left="170" w:firstLine="709"/>
        <w:rPr>
          <w:sz w:val="24"/>
          <w:szCs w:val="24"/>
          <w:highlight w:val="yellow"/>
        </w:rPr>
      </w:pPr>
      <w:r>
        <w:rPr>
          <w:sz w:val="24"/>
          <w:szCs w:val="24"/>
          <w:highlight w:val="yellow"/>
        </w:rPr>
        <w:t xml:space="preserve">O registro previsto na </w:t>
      </w:r>
      <w:r>
        <w:fldChar w:fldCharType="begin"/>
      </w:r>
      <w:r>
        <w:instrText xml:space="preserve"> HYPERLINK "https://www.planalto.gov.br/ccivil_03/leis/l5764.htm" \l "art107" </w:instrText>
      </w:r>
      <w:r>
        <w:fldChar w:fldCharType="separate"/>
      </w:r>
      <w:r>
        <w:rPr>
          <w:rStyle w:val="13"/>
          <w:sz w:val="24"/>
          <w:szCs w:val="24"/>
        </w:rPr>
        <w:t>Lei n. 5.764, de 1971, art. 107</w:t>
      </w:r>
      <w:r>
        <w:rPr>
          <w:rStyle w:val="13"/>
          <w:sz w:val="24"/>
          <w:szCs w:val="24"/>
        </w:rPr>
        <w:fldChar w:fldCharType="end"/>
      </w:r>
      <w:r>
        <w:rPr>
          <w:sz w:val="24"/>
          <w:szCs w:val="24"/>
          <w:highlight w:val="yellow"/>
        </w:rPr>
        <w:t>;</w:t>
      </w:r>
    </w:p>
    <w:p>
      <w:pPr>
        <w:pStyle w:val="58"/>
        <w:spacing w:afterLines="120" w:line="312" w:lineRule="auto"/>
        <w:ind w:left="170" w:firstLine="709"/>
        <w:rPr>
          <w:sz w:val="24"/>
          <w:szCs w:val="24"/>
          <w:highlight w:val="yellow"/>
        </w:rPr>
      </w:pPr>
      <w:r>
        <w:rPr>
          <w:sz w:val="24"/>
          <w:szCs w:val="24"/>
          <w:highlight w:val="yellow"/>
        </w:rPr>
        <w:t xml:space="preserve"> A comprovação de integração das respectivas quotas-partes por parte dos cooperados que executarão o contrato; e</w:t>
      </w:r>
    </w:p>
    <w:p>
      <w:pPr>
        <w:pStyle w:val="58"/>
        <w:spacing w:afterLines="120" w:line="312" w:lineRule="auto"/>
        <w:ind w:left="170" w:firstLine="709"/>
        <w:rPr>
          <w:sz w:val="24"/>
          <w:szCs w:val="24"/>
          <w:highlight w:val="yellow"/>
        </w:rPr>
      </w:pPr>
      <w:r>
        <w:rPr>
          <w:sz w:val="24"/>
          <w:szCs w:val="24"/>
          <w:highlight w:val="yellow"/>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w:t>
      </w:r>
    </w:p>
    <w:p>
      <w:pPr>
        <w:pStyle w:val="58"/>
        <w:numPr>
          <w:ilvl w:val="2"/>
          <w:numId w:val="0"/>
        </w:numPr>
        <w:spacing w:afterLines="120" w:line="312" w:lineRule="auto"/>
        <w:ind w:left="879" w:leftChars="0"/>
        <w:rPr>
          <w:sz w:val="24"/>
          <w:szCs w:val="24"/>
          <w:highlight w:val="yellow"/>
        </w:rPr>
      </w:pPr>
    </w:p>
    <w:p>
      <w:pPr>
        <w:pStyle w:val="58"/>
        <w:numPr>
          <w:ilvl w:val="2"/>
          <w:numId w:val="0"/>
        </w:numPr>
        <w:spacing w:afterLines="120" w:line="312" w:lineRule="auto"/>
        <w:ind w:left="879" w:leftChars="0"/>
        <w:rPr>
          <w:sz w:val="24"/>
          <w:szCs w:val="24"/>
          <w:highlight w:val="yellow"/>
        </w:rPr>
      </w:pPr>
    </w:p>
    <w:p>
      <w:pPr>
        <w:pStyle w:val="58"/>
        <w:numPr>
          <w:ilvl w:val="2"/>
          <w:numId w:val="0"/>
        </w:numPr>
        <w:spacing w:afterLines="120" w:line="312" w:lineRule="auto"/>
        <w:ind w:left="879" w:leftChars="0"/>
        <w:rPr>
          <w:sz w:val="24"/>
          <w:szCs w:val="24"/>
          <w:highlight w:val="yellow"/>
        </w:rPr>
      </w:pPr>
    </w:p>
    <w:p>
      <w:pPr>
        <w:pStyle w:val="58"/>
        <w:numPr>
          <w:ilvl w:val="2"/>
          <w:numId w:val="0"/>
        </w:numPr>
        <w:spacing w:afterLines="120" w:line="312" w:lineRule="auto"/>
        <w:ind w:left="879" w:leftChars="0"/>
        <w:rPr>
          <w:sz w:val="24"/>
          <w:szCs w:val="24"/>
          <w:highlight w:val="yellow"/>
        </w:rPr>
      </w:pPr>
    </w:p>
    <w:p>
      <w:pPr>
        <w:pStyle w:val="58"/>
        <w:numPr>
          <w:ilvl w:val="2"/>
          <w:numId w:val="0"/>
        </w:numPr>
        <w:spacing w:afterLines="120" w:line="312" w:lineRule="auto"/>
        <w:ind w:left="879" w:leftChars="0"/>
        <w:rPr>
          <w:sz w:val="24"/>
          <w:szCs w:val="24"/>
          <w:highlight w:val="yellow"/>
        </w:rPr>
      </w:pPr>
    </w:p>
    <w:p>
      <w:pPr>
        <w:pStyle w:val="58"/>
        <w:numPr>
          <w:ilvl w:val="2"/>
          <w:numId w:val="0"/>
        </w:numPr>
        <w:spacing w:afterLines="120" w:line="312" w:lineRule="auto"/>
        <w:rPr>
          <w:sz w:val="24"/>
          <w:szCs w:val="24"/>
          <w:highlight w:val="yellow"/>
        </w:rPr>
      </w:pPr>
      <w:r>
        <w:rPr>
          <w:sz w:val="24"/>
          <w:szCs w:val="24"/>
          <w:highlight w:val="yellow"/>
        </w:rPr>
        <w:t>em assembleias gerais ou nas reuniões seccionais; e f) ata da sessão que os cooperados autorizaram a cooperativa a contratar o objeto da licitação;</w:t>
      </w:r>
    </w:p>
    <w:p>
      <w:pPr>
        <w:pStyle w:val="58"/>
        <w:spacing w:afterLines="120" w:line="312" w:lineRule="auto"/>
        <w:ind w:left="170" w:firstLine="709"/>
        <w:rPr>
          <w:sz w:val="24"/>
          <w:szCs w:val="24"/>
          <w:highlight w:val="yellow"/>
        </w:rPr>
      </w:pPr>
      <w:r>
        <w:rPr>
          <w:sz w:val="24"/>
          <w:szCs w:val="24"/>
          <w:highlight w:val="yellow"/>
        </w:rPr>
        <w:t xml:space="preserve">A última auditoria contábil-financeira da cooperativa, conforme dispõe o </w:t>
      </w:r>
      <w:r>
        <w:fldChar w:fldCharType="begin"/>
      </w:r>
      <w:r>
        <w:instrText xml:space="preserve"> HYPERLINK "https://www.planalto.gov.br/ccivil_03/leis/l5764.htm" \l "art112" </w:instrText>
      </w:r>
      <w:r>
        <w:fldChar w:fldCharType="separate"/>
      </w:r>
      <w:r>
        <w:rPr>
          <w:rStyle w:val="13"/>
          <w:sz w:val="24"/>
          <w:szCs w:val="24"/>
        </w:rPr>
        <w:t>art. 112 da Lei n. 5.764, de 1971</w:t>
      </w:r>
      <w:r>
        <w:rPr>
          <w:rStyle w:val="13"/>
          <w:sz w:val="24"/>
          <w:szCs w:val="24"/>
        </w:rPr>
        <w:fldChar w:fldCharType="end"/>
      </w:r>
      <w:r>
        <w:rPr>
          <w:sz w:val="24"/>
          <w:szCs w:val="24"/>
          <w:highlight w:val="yellow"/>
        </w:rPr>
        <w:t>, ou uma declaração, sob as penas da lei, de que tal auditoria não foi exigida pelo órgão fiscalizador.</w:t>
      </w:r>
    </w:p>
    <w:permEnd w:id="16"/>
    <w:p>
      <w:pPr>
        <w:pStyle w:val="39"/>
        <w:spacing w:before="120" w:afterLines="120" w:line="312" w:lineRule="auto"/>
        <w:rPr>
          <w:sz w:val="24"/>
          <w:szCs w:val="24"/>
        </w:rPr>
      </w:pPr>
      <w:r>
        <w:rPr>
          <w:sz w:val="24"/>
          <w:szCs w:val="24"/>
        </w:rPr>
        <w:t>ESTIMATIVAS DO VALOR DA CONTRATAÇÃO</w:t>
      </w:r>
    </w:p>
    <w:p>
      <w:pPr>
        <w:pStyle w:val="103"/>
        <w:spacing w:afterLines="120" w:line="312" w:lineRule="auto"/>
        <w:ind w:left="22" w:leftChars="0" w:firstLine="709" w:firstLineChars="0"/>
        <w:rPr>
          <w:b/>
          <w:bCs/>
          <w:i w:val="0"/>
          <w:iCs w:val="0"/>
          <w:color w:val="auto"/>
          <w:sz w:val="24"/>
          <w:szCs w:val="24"/>
          <w:highlight w:val="none"/>
        </w:rPr>
      </w:pPr>
      <w:r>
        <w:rPr>
          <w:i w:val="0"/>
          <w:iCs w:val="0"/>
          <w:color w:val="auto"/>
          <w:sz w:val="24"/>
          <w:szCs w:val="24"/>
          <w:highlight w:val="none"/>
        </w:rPr>
        <w:t>O custo estimado total da contratação é de R$</w:t>
      </w:r>
      <w:r>
        <w:rPr>
          <w:rFonts w:hint="default"/>
          <w:i w:val="0"/>
          <w:iCs w:val="0"/>
          <w:color w:val="auto"/>
          <w:sz w:val="24"/>
          <w:szCs w:val="24"/>
          <w:highlight w:val="none"/>
          <w:lang w:val="pt-BR"/>
        </w:rPr>
        <w:t>XXXXXX</w:t>
      </w:r>
      <w:r>
        <w:rPr>
          <w:i w:val="0"/>
          <w:iCs w:val="0"/>
          <w:color w:val="auto"/>
          <w:sz w:val="24"/>
          <w:szCs w:val="24"/>
          <w:highlight w:val="none"/>
        </w:rPr>
        <w:t xml:space="preserve"> </w:t>
      </w:r>
      <w:r>
        <w:rPr>
          <w:rFonts w:hint="default"/>
          <w:i w:val="0"/>
          <w:iCs w:val="0"/>
          <w:color w:val="auto"/>
          <w:sz w:val="24"/>
          <w:szCs w:val="24"/>
          <w:highlight w:val="none"/>
          <w:lang w:val="pt-BR"/>
        </w:rPr>
        <w:t>(por extenso</w:t>
      </w:r>
      <w:r>
        <w:rPr>
          <w:i w:val="0"/>
          <w:iCs w:val="0"/>
          <w:color w:val="auto"/>
          <w:sz w:val="24"/>
          <w:szCs w:val="24"/>
          <w:highlight w:val="none"/>
        </w:rPr>
        <w:t>), conforme custos unitários apostos na tabela acima</w:t>
      </w:r>
      <w:r>
        <w:rPr>
          <w:rFonts w:hint="default"/>
          <w:i w:val="0"/>
          <w:iCs w:val="0"/>
          <w:color w:val="auto"/>
          <w:sz w:val="24"/>
          <w:szCs w:val="24"/>
          <w:highlight w:val="none"/>
          <w:lang w:val="pt-BR"/>
        </w:rPr>
        <w:t>.</w:t>
      </w:r>
    </w:p>
    <w:p>
      <w:pPr>
        <w:pStyle w:val="39"/>
        <w:spacing w:before="120" w:afterLines="120" w:line="312" w:lineRule="auto"/>
        <w:rPr>
          <w:sz w:val="24"/>
          <w:szCs w:val="24"/>
        </w:rPr>
      </w:pPr>
      <w:r>
        <w:rPr>
          <w:rFonts w:hint="default"/>
          <w:sz w:val="24"/>
          <w:szCs w:val="24"/>
          <w:lang w:val="pt-BR"/>
        </w:rPr>
        <w:t xml:space="preserve"> </w:t>
      </w:r>
      <w:r>
        <w:rPr>
          <w:sz w:val="24"/>
          <w:szCs w:val="24"/>
        </w:rPr>
        <w:t>ADEQUAÇÃO ORÇAMENTÁRIA</w:t>
      </w:r>
    </w:p>
    <w:p>
      <w:pPr>
        <w:pStyle w:val="56"/>
        <w:spacing w:afterLines="120" w:line="312" w:lineRule="auto"/>
        <w:ind w:left="11" w:leftChars="0" w:firstLine="709" w:firstLineChars="0"/>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56"/>
        <w:numPr>
          <w:ilvl w:val="0"/>
          <w:numId w:val="0"/>
        </w:numPr>
        <w:spacing w:afterLines="120" w:line="312" w:lineRule="auto"/>
        <w:rPr>
          <w:i/>
          <w:iCs/>
          <w:color w:val="FF0000"/>
          <w:sz w:val="24"/>
          <w:szCs w:val="24"/>
        </w:rPr>
      </w:pPr>
    </w:p>
    <w:p>
      <w:pPr>
        <w:pStyle w:val="56"/>
        <w:numPr>
          <w:ilvl w:val="0"/>
          <w:numId w:val="0"/>
        </w:numPr>
        <w:spacing w:afterLines="120" w:line="312" w:lineRule="auto"/>
        <w:rPr>
          <w:color w:val="auto"/>
          <w:sz w:val="24"/>
          <w:szCs w:val="24"/>
          <w:highlight w:val="yellow"/>
        </w:rPr>
      </w:pPr>
      <w:permStart w:id="17" w:edGrp="everyone"/>
      <w:r>
        <w:rPr>
          <w:rFonts w:hint="default"/>
          <w:color w:val="auto"/>
          <w:sz w:val="24"/>
          <w:szCs w:val="24"/>
          <w:highlight w:val="yellow"/>
          <w:lang w:val="pt-BR"/>
        </w:rPr>
        <w:t>Arcos, 31 de Maio de 2023</w:t>
      </w:r>
      <w:r>
        <w:rPr>
          <w:color w:val="auto"/>
          <w:sz w:val="24"/>
          <w:szCs w:val="24"/>
          <w:highlight w:val="yellow"/>
        </w:rPr>
        <w:t>.</w:t>
      </w:r>
    </w:p>
    <w:p>
      <w:pPr>
        <w:pStyle w:val="56"/>
        <w:numPr>
          <w:ilvl w:val="0"/>
          <w:numId w:val="0"/>
        </w:numPr>
        <w:spacing w:afterLines="120" w:line="312" w:lineRule="auto"/>
        <w:rPr>
          <w:color w:val="auto"/>
          <w:sz w:val="24"/>
          <w:szCs w:val="24"/>
          <w:highlight w:val="yellow"/>
        </w:rPr>
      </w:pPr>
    </w:p>
    <w:p>
      <w:pPr>
        <w:pStyle w:val="56"/>
        <w:numPr>
          <w:ilvl w:val="0"/>
          <w:numId w:val="0"/>
        </w:numPr>
        <w:spacing w:afterLines="120" w:line="312" w:lineRule="auto"/>
        <w:rPr>
          <w:color w:val="auto"/>
          <w:sz w:val="24"/>
          <w:szCs w:val="24"/>
          <w:highlight w:val="yellow"/>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Arial" w:hAnsi="Arial" w:eastAsia="Arial" w:cs="Arial"/>
        </w:rPr>
      </w:pPr>
      <w:r>
        <w:rPr>
          <w:rFonts w:ascii="Arial" w:hAnsi="Arial" w:eastAsia="Arial" w:cs="Arial"/>
        </w:rPr>
        <w:t>__________________________________</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r>
        <w:rPr>
          <w:rFonts w:hint="default" w:ascii="Arial" w:hAnsi="Arial" w:eastAsia="Arial" w:cs="Arial"/>
          <w:highlight w:val="yellow"/>
          <w:lang w:val="pt-BR"/>
        </w:rPr>
        <w:t>Sônia Maria Neves Zuquim Vilela</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r>
        <w:rPr>
          <w:rFonts w:hint="default" w:ascii="Arial" w:hAnsi="Arial" w:eastAsia="Arial" w:cs="Arial"/>
          <w:highlight w:val="yellow"/>
          <w:lang w:val="pt-BR"/>
        </w:rPr>
        <w:t>Secretária Municipal de Educação</w:t>
      </w:r>
    </w:p>
    <w:p>
      <w:pPr>
        <w:pStyle w:val="56"/>
        <w:numPr>
          <w:ilvl w:val="0"/>
          <w:numId w:val="0"/>
        </w:numPr>
        <w:spacing w:afterLines="120" w:line="312" w:lineRule="auto"/>
        <w:rPr>
          <w:i/>
          <w:iCs/>
          <w:color w:val="auto"/>
          <w:sz w:val="24"/>
          <w:szCs w:val="24"/>
        </w:rPr>
      </w:pPr>
    </w:p>
    <w:p>
      <w:pPr>
        <w:pStyle w:val="56"/>
        <w:numPr>
          <w:ilvl w:val="0"/>
          <w:numId w:val="0"/>
        </w:numPr>
        <w:spacing w:afterLines="120" w:line="312" w:lineRule="auto"/>
        <w:rPr>
          <w:i/>
          <w:iCs/>
          <w:color w:val="auto"/>
          <w:sz w:val="24"/>
          <w:szCs w:val="24"/>
        </w:rPr>
      </w:pPr>
    </w:p>
    <w:p>
      <w:pPr>
        <w:pStyle w:val="56"/>
        <w:numPr>
          <w:ilvl w:val="0"/>
          <w:numId w:val="0"/>
        </w:numPr>
        <w:spacing w:afterLines="120" w:line="312" w:lineRule="auto"/>
        <w:rPr>
          <w:rFonts w:hint="default"/>
          <w:i/>
          <w:iCs/>
          <w:color w:val="auto"/>
          <w:sz w:val="24"/>
          <w:szCs w:val="24"/>
          <w:lang w:val="pt-BR"/>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ascii="Arial" w:hAnsi="Arial" w:eastAsia="Arial" w:cs="Arial"/>
        </w:rPr>
      </w:pPr>
      <w:r>
        <w:rPr>
          <w:rFonts w:ascii="Arial" w:hAnsi="Arial" w:eastAsia="Arial" w:cs="Arial"/>
        </w:rPr>
        <w:t>__________________________________</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r>
        <w:rPr>
          <w:rFonts w:hint="default" w:ascii="Arial" w:hAnsi="Arial" w:eastAsia="Arial" w:cs="Arial"/>
          <w:highlight w:val="yellow"/>
          <w:lang w:val="pt-BR"/>
        </w:rPr>
        <w:t>Paulo Henrique Miranda</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r>
        <w:rPr>
          <w:rFonts w:hint="default" w:ascii="Arial" w:hAnsi="Arial" w:eastAsia="Arial" w:cs="Arial"/>
          <w:highlight w:val="yellow"/>
          <w:lang w:val="pt-BR"/>
        </w:rPr>
        <w:t>Secretário Municipal de Cultura, Esporte, Lazer e Turismo</w:t>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Arial" w:hAnsi="Arial" w:eastAsia="Arial" w:cs="Arial"/>
          <w:highlight w:val="yellow"/>
          <w:lang w:val="pt-BR"/>
        </w:rPr>
      </w:pPr>
    </w:p>
    <w:p>
      <w:pPr>
        <w:spacing w:line="360" w:lineRule="auto"/>
        <w:jc w:val="center"/>
        <w:rPr>
          <w:rFonts w:ascii="Arial" w:hAnsi="Arial" w:eastAsia="Arial Unicode MS" w:cs="Arial"/>
        </w:rPr>
      </w:pPr>
    </w:p>
    <w:p>
      <w:pPr>
        <w:spacing w:line="360" w:lineRule="auto"/>
        <w:jc w:val="center"/>
        <w:rPr>
          <w:rFonts w:ascii="Arial" w:hAnsi="Arial" w:eastAsia="Arial Unicode MS" w:cs="Arial"/>
        </w:rPr>
      </w:pPr>
      <w:r>
        <w:rPr>
          <w:rFonts w:hint="default" w:ascii="Arial" w:hAnsi="Arial" w:eastAsia="Arial Unicode MS" w:cs="Arial"/>
          <w:lang w:val="pt-BR"/>
        </w:rPr>
        <w:t>______________________________</w:t>
      </w:r>
      <w:r>
        <w:rPr>
          <w:rFonts w:ascii="Arial" w:hAnsi="Arial" w:eastAsia="Arial Unicode MS" w:cs="Arial"/>
        </w:rPr>
        <w:t>____</w:t>
      </w:r>
    </w:p>
    <w:p>
      <w:pPr>
        <w:spacing w:line="360" w:lineRule="auto"/>
        <w:jc w:val="center"/>
        <w:rPr>
          <w:rFonts w:ascii="Arial" w:hAnsi="Arial" w:eastAsia="Arial Unicode MS" w:cs="Arial"/>
        </w:rPr>
      </w:pPr>
      <w:r>
        <w:rPr>
          <w:rFonts w:ascii="Arial" w:hAnsi="Arial" w:eastAsia="Arial Unicode MS" w:cs="Arial"/>
        </w:rPr>
        <w:t>Secretário Municipal de Obras e Serviços</w:t>
      </w:r>
    </w:p>
    <w:p>
      <w:pPr>
        <w:spacing w:line="360" w:lineRule="auto"/>
        <w:jc w:val="center"/>
        <w:rPr>
          <w:rFonts w:ascii="Arial" w:hAnsi="Arial" w:eastAsia="Arial Unicode MS" w:cs="Arial"/>
        </w:rPr>
      </w:pPr>
      <w:r>
        <w:rPr>
          <w:rFonts w:ascii="Arial" w:hAnsi="Arial" w:eastAsia="Arial Unicode MS" w:cs="Arial"/>
        </w:rPr>
        <w:t xml:space="preserve">Públicos </w:t>
      </w:r>
    </w:p>
    <w:p>
      <w:pPr>
        <w:spacing w:line="360" w:lineRule="auto"/>
        <w:jc w:val="center"/>
        <w:rPr>
          <w:rFonts w:ascii="Arial" w:hAnsi="Arial" w:eastAsia="Arial Unicode MS" w:cs="Arial"/>
        </w:rPr>
      </w:pPr>
    </w:p>
    <w:p>
      <w:pPr>
        <w:spacing w:line="360" w:lineRule="auto"/>
        <w:jc w:val="center"/>
        <w:rPr>
          <w:rFonts w:ascii="Arial" w:hAnsi="Arial" w:eastAsia="Arial Unicode MS" w:cs="Arial"/>
        </w:rPr>
      </w:pPr>
    </w:p>
    <w:p>
      <w:pPr>
        <w:spacing w:line="360" w:lineRule="auto"/>
        <w:jc w:val="center"/>
        <w:rPr>
          <w:rFonts w:ascii="Arial" w:hAnsi="Arial" w:eastAsia="Arial Unicode MS" w:cs="Arial"/>
        </w:rPr>
      </w:pPr>
    </w:p>
    <w:p>
      <w:pPr>
        <w:spacing w:line="360" w:lineRule="auto"/>
        <w:jc w:val="center"/>
        <w:rPr>
          <w:rFonts w:hint="default" w:ascii="Arial" w:hAnsi="Arial" w:eastAsia="Arial Unicode MS" w:cs="Arial"/>
          <w:lang w:val="pt-BR"/>
        </w:rPr>
      </w:pPr>
      <w:r>
        <w:rPr>
          <w:rFonts w:hint="default" w:ascii="Arial" w:hAnsi="Arial" w:eastAsia="Arial Unicode MS" w:cs="Arial"/>
          <w:lang w:val="pt-BR"/>
        </w:rPr>
        <w:t>______________________________</w:t>
      </w:r>
    </w:p>
    <w:p>
      <w:pPr>
        <w:spacing w:line="360" w:lineRule="auto"/>
        <w:jc w:val="center"/>
        <w:rPr>
          <w:rFonts w:ascii="Arial" w:hAnsi="Arial" w:cs="Arial"/>
        </w:rPr>
      </w:pPr>
      <w:r>
        <w:rPr>
          <w:rFonts w:ascii="Arial" w:hAnsi="Arial" w:cs="Arial"/>
        </w:rPr>
        <w:t>Meio Ambiente e Agricultura</w:t>
      </w: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eastAsia="Arial Unicode MS" w:cs="Arial"/>
        </w:rPr>
      </w:pPr>
    </w:p>
    <w:p>
      <w:pPr>
        <w:spacing w:line="360" w:lineRule="auto"/>
        <w:jc w:val="center"/>
        <w:rPr>
          <w:rFonts w:ascii="Arial" w:hAnsi="Arial" w:eastAsia="Arial Unicode MS" w:cs="Arial"/>
        </w:rPr>
      </w:pPr>
      <w:r>
        <w:rPr>
          <w:rFonts w:ascii="Arial" w:hAnsi="Arial" w:eastAsia="Arial Unicode MS" w:cs="Arial"/>
        </w:rPr>
        <w:t>_____________________________</w:t>
      </w:r>
    </w:p>
    <w:p>
      <w:pPr>
        <w:spacing w:line="360" w:lineRule="auto"/>
        <w:jc w:val="center"/>
        <w:rPr>
          <w:rFonts w:ascii="Arial" w:hAnsi="Arial" w:cs="Arial"/>
        </w:rPr>
      </w:pPr>
      <w:r>
        <w:rPr>
          <w:rFonts w:ascii="Arial" w:hAnsi="Arial" w:cs="Arial"/>
        </w:rPr>
        <w:t xml:space="preserve">Secretário Municipal de </w:t>
      </w:r>
    </w:p>
    <w:p>
      <w:pPr>
        <w:spacing w:line="360" w:lineRule="auto"/>
        <w:jc w:val="center"/>
        <w:rPr>
          <w:rFonts w:ascii="Arial" w:hAnsi="Arial" w:cs="Arial"/>
        </w:rPr>
      </w:pPr>
      <w:r>
        <w:rPr>
          <w:rFonts w:ascii="Arial" w:hAnsi="Arial" w:cs="Arial"/>
        </w:rPr>
        <w:t>Administração e de Fazenda</w:t>
      </w: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eastAsia="Arial Unicode MS" w:cs="Arial"/>
        </w:rPr>
      </w:pPr>
      <w:r>
        <w:rPr>
          <w:rFonts w:ascii="Arial" w:hAnsi="Arial" w:eastAsia="Arial Unicode MS" w:cs="Arial"/>
        </w:rPr>
        <w:t>_______________________________</w:t>
      </w:r>
    </w:p>
    <w:p>
      <w:pPr>
        <w:spacing w:line="360" w:lineRule="auto"/>
        <w:jc w:val="center"/>
        <w:rPr>
          <w:rFonts w:ascii="Arial" w:hAnsi="Arial" w:cs="Arial"/>
        </w:rPr>
      </w:pPr>
      <w:r>
        <w:rPr>
          <w:rFonts w:ascii="Arial" w:hAnsi="Arial" w:cs="Arial"/>
        </w:rPr>
        <w:t xml:space="preserve">Secretário Municipal de Governo, </w:t>
      </w: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eastAsia="Arial Unicode MS" w:cs="Arial"/>
        </w:rPr>
      </w:pPr>
      <w:r>
        <w:rPr>
          <w:rFonts w:ascii="Arial" w:hAnsi="Arial" w:eastAsia="Arial Unicode MS" w:cs="Arial"/>
        </w:rPr>
        <w:t>_______________________________</w:t>
      </w:r>
    </w:p>
    <w:p>
      <w:pPr>
        <w:spacing w:line="360" w:lineRule="auto"/>
        <w:jc w:val="center"/>
        <w:rPr>
          <w:rFonts w:ascii="Arial" w:hAnsi="Arial" w:cs="Arial"/>
        </w:rPr>
      </w:pPr>
      <w:r>
        <w:rPr>
          <w:rFonts w:ascii="Arial" w:hAnsi="Arial" w:cs="Arial"/>
        </w:rPr>
        <w:t xml:space="preserve">Secretário Municipal de </w:t>
      </w:r>
    </w:p>
    <w:p>
      <w:pPr>
        <w:spacing w:line="360" w:lineRule="auto"/>
        <w:jc w:val="center"/>
        <w:rPr>
          <w:rFonts w:ascii="Arial" w:hAnsi="Arial" w:cs="Arial"/>
        </w:rPr>
      </w:pPr>
      <w:r>
        <w:rPr>
          <w:rFonts w:ascii="Arial" w:hAnsi="Arial" w:cs="Arial"/>
        </w:rPr>
        <w:t>Desenvolvimento e Integração Social</w:t>
      </w: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cs="Arial"/>
        </w:rPr>
      </w:pPr>
    </w:p>
    <w:p>
      <w:pPr>
        <w:spacing w:line="360" w:lineRule="auto"/>
        <w:jc w:val="center"/>
        <w:rPr>
          <w:rFonts w:ascii="Arial" w:hAnsi="Arial" w:eastAsia="Arial Unicode MS" w:cs="Arial"/>
        </w:rPr>
      </w:pPr>
      <w:r>
        <w:rPr>
          <w:rFonts w:ascii="Arial" w:hAnsi="Arial" w:eastAsia="Arial Unicode MS" w:cs="Arial"/>
        </w:rPr>
        <w:t>_______________________________</w:t>
      </w:r>
    </w:p>
    <w:p>
      <w:pPr>
        <w:spacing w:line="360" w:lineRule="auto"/>
        <w:jc w:val="center"/>
        <w:rPr>
          <w:rFonts w:hint="default" w:ascii="Arial" w:hAnsi="Arial" w:cs="Arial"/>
          <w:lang w:val="pt-BR"/>
        </w:rPr>
      </w:pPr>
      <w:r>
        <w:rPr>
          <w:rFonts w:ascii="Arial" w:hAnsi="Arial" w:cs="Arial"/>
        </w:rPr>
        <w:t>Secretário Municipal de Saúde</w:t>
      </w:r>
      <w:permEnd w:id="17"/>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8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1010"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attachedTemplate r:id="rId1"/>
  <w:documentProtection w:edit="readOnly"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18"/>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3840E40"/>
    <w:rsid w:val="055AB46E"/>
    <w:rsid w:val="05B482E3"/>
    <w:rsid w:val="060EA3DB"/>
    <w:rsid w:val="063653B2"/>
    <w:rsid w:val="07AA743C"/>
    <w:rsid w:val="0825C528"/>
    <w:rsid w:val="09A01448"/>
    <w:rsid w:val="0AB4EB49"/>
    <w:rsid w:val="0C72485D"/>
    <w:rsid w:val="0C9E538D"/>
    <w:rsid w:val="0CD8499C"/>
    <w:rsid w:val="0DA1563A"/>
    <w:rsid w:val="0DA1B3F3"/>
    <w:rsid w:val="0DB0AC54"/>
    <w:rsid w:val="0F79B9D7"/>
    <w:rsid w:val="10E0D201"/>
    <w:rsid w:val="11041DAD"/>
    <w:rsid w:val="114D992C"/>
    <w:rsid w:val="11FE759B"/>
    <w:rsid w:val="15FB6522"/>
    <w:rsid w:val="165C66F7"/>
    <w:rsid w:val="16649FEF"/>
    <w:rsid w:val="17DB6B59"/>
    <w:rsid w:val="187314D3"/>
    <w:rsid w:val="193305E4"/>
    <w:rsid w:val="1A0CC7BE"/>
    <w:rsid w:val="1AB5ADE8"/>
    <w:rsid w:val="1AECDB15"/>
    <w:rsid w:val="1BA22971"/>
    <w:rsid w:val="1C2D59A6"/>
    <w:rsid w:val="1C3EC466"/>
    <w:rsid w:val="1C8CA1DF"/>
    <w:rsid w:val="1D38DAFD"/>
    <w:rsid w:val="1FF71AB5"/>
    <w:rsid w:val="20435977"/>
    <w:rsid w:val="21D19061"/>
    <w:rsid w:val="21E662A0"/>
    <w:rsid w:val="22074A0A"/>
    <w:rsid w:val="222E0542"/>
    <w:rsid w:val="225CA34E"/>
    <w:rsid w:val="23272055"/>
    <w:rsid w:val="242F06C7"/>
    <w:rsid w:val="24DC3F68"/>
    <w:rsid w:val="24DF3391"/>
    <w:rsid w:val="258A4CD0"/>
    <w:rsid w:val="264A3CB7"/>
    <w:rsid w:val="2657C157"/>
    <w:rsid w:val="26789B7A"/>
    <w:rsid w:val="270D7677"/>
    <w:rsid w:val="27D707DD"/>
    <w:rsid w:val="29F468E2"/>
    <w:rsid w:val="2A115A7D"/>
    <w:rsid w:val="2A9112FB"/>
    <w:rsid w:val="2AAC4E08"/>
    <w:rsid w:val="2AC85DA7"/>
    <w:rsid w:val="2B4D64D2"/>
    <w:rsid w:val="2B7872A7"/>
    <w:rsid w:val="2CA25D83"/>
    <w:rsid w:val="2E29257B"/>
    <w:rsid w:val="2E715A7F"/>
    <w:rsid w:val="2F33A853"/>
    <w:rsid w:val="3003D639"/>
    <w:rsid w:val="3022A7F5"/>
    <w:rsid w:val="30CF78B4"/>
    <w:rsid w:val="31E874ED"/>
    <w:rsid w:val="31FE0FEC"/>
    <w:rsid w:val="34171D37"/>
    <w:rsid w:val="3444219B"/>
    <w:rsid w:val="34A1E81C"/>
    <w:rsid w:val="35AB189E"/>
    <w:rsid w:val="36EC78EE"/>
    <w:rsid w:val="36F4710C"/>
    <w:rsid w:val="390C2635"/>
    <w:rsid w:val="3920A23A"/>
    <w:rsid w:val="39FB3603"/>
    <w:rsid w:val="3A2E10D7"/>
    <w:rsid w:val="3AE9E302"/>
    <w:rsid w:val="3B9683F7"/>
    <w:rsid w:val="3BCB3C2E"/>
    <w:rsid w:val="3CAB666A"/>
    <w:rsid w:val="3D134231"/>
    <w:rsid w:val="3E360D11"/>
    <w:rsid w:val="3F08349E"/>
    <w:rsid w:val="3F2C2DB5"/>
    <w:rsid w:val="3F9D5315"/>
    <w:rsid w:val="40993BDC"/>
    <w:rsid w:val="411272C2"/>
    <w:rsid w:val="4284D176"/>
    <w:rsid w:val="42E0FEE6"/>
    <w:rsid w:val="43305E19"/>
    <w:rsid w:val="446868FA"/>
    <w:rsid w:val="449EE389"/>
    <w:rsid w:val="44A8FB23"/>
    <w:rsid w:val="4638CD78"/>
    <w:rsid w:val="471E9E97"/>
    <w:rsid w:val="484339E3"/>
    <w:rsid w:val="48703D10"/>
    <w:rsid w:val="48C08A7A"/>
    <w:rsid w:val="49C4166B"/>
    <w:rsid w:val="4AD3BACB"/>
    <w:rsid w:val="4B428375"/>
    <w:rsid w:val="4B8F2946"/>
    <w:rsid w:val="4BAE2F5F"/>
    <w:rsid w:val="4C4F476D"/>
    <w:rsid w:val="4D2945E5"/>
    <w:rsid w:val="4D338AB3"/>
    <w:rsid w:val="4E973839"/>
    <w:rsid w:val="510134E7"/>
    <w:rsid w:val="512C7C40"/>
    <w:rsid w:val="515AB37A"/>
    <w:rsid w:val="5189942C"/>
    <w:rsid w:val="52F683DB"/>
    <w:rsid w:val="532B3C12"/>
    <w:rsid w:val="535015E6"/>
    <w:rsid w:val="544D1556"/>
    <w:rsid w:val="55FA4715"/>
    <w:rsid w:val="5658C53A"/>
    <w:rsid w:val="569C1CFF"/>
    <w:rsid w:val="583BAD14"/>
    <w:rsid w:val="58ED34F0"/>
    <w:rsid w:val="5B58F1E4"/>
    <w:rsid w:val="5CD15AEC"/>
    <w:rsid w:val="5E1E1829"/>
    <w:rsid w:val="5E327D3F"/>
    <w:rsid w:val="5EBF4B3C"/>
    <w:rsid w:val="5EE1B42A"/>
    <w:rsid w:val="607067A5"/>
    <w:rsid w:val="607D848B"/>
    <w:rsid w:val="60D04577"/>
    <w:rsid w:val="61981D74"/>
    <w:rsid w:val="61D6BAE2"/>
    <w:rsid w:val="633AA146"/>
    <w:rsid w:val="64D671A7"/>
    <w:rsid w:val="650E5BA4"/>
    <w:rsid w:val="65F36BA4"/>
    <w:rsid w:val="66A07919"/>
    <w:rsid w:val="67AF5CA0"/>
    <w:rsid w:val="687C2BE1"/>
    <w:rsid w:val="68A0723E"/>
    <w:rsid w:val="6C3039FA"/>
    <w:rsid w:val="6CB288AC"/>
    <w:rsid w:val="6CB29864"/>
    <w:rsid w:val="6CDEAB8A"/>
    <w:rsid w:val="6DAB702B"/>
    <w:rsid w:val="6E9858D8"/>
    <w:rsid w:val="6EA8BB6A"/>
    <w:rsid w:val="6EFA4BB6"/>
    <w:rsid w:val="6F16824D"/>
    <w:rsid w:val="6F9619D1"/>
    <w:rsid w:val="70134AD8"/>
    <w:rsid w:val="707613D0"/>
    <w:rsid w:val="71104140"/>
    <w:rsid w:val="712F5AB8"/>
    <w:rsid w:val="714206D7"/>
    <w:rsid w:val="724B2FE2"/>
    <w:rsid w:val="749958C6"/>
    <w:rsid w:val="74F482F7"/>
    <w:rsid w:val="759EF8DD"/>
    <w:rsid w:val="75AED98F"/>
    <w:rsid w:val="75F23ABD"/>
    <w:rsid w:val="75FCB035"/>
    <w:rsid w:val="77392A14"/>
    <w:rsid w:val="77467F07"/>
    <w:rsid w:val="77E0AB9D"/>
    <w:rsid w:val="77EA3274"/>
    <w:rsid w:val="788D7F63"/>
    <w:rsid w:val="78F9E42E"/>
    <w:rsid w:val="79546C12"/>
    <w:rsid w:val="7A0A29B2"/>
    <w:rsid w:val="7A70CAD6"/>
    <w:rsid w:val="7B2A310F"/>
    <w:rsid w:val="7B63C47B"/>
    <w:rsid w:val="7BE550F3"/>
    <w:rsid w:val="7C003F2D"/>
    <w:rsid w:val="7C19F02A"/>
    <w:rsid w:val="7C8C28EB"/>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rPr>
      <w:rFonts w:ascii="Arial" w:hAnsi="Arial" w:eastAsia="Arial" w:cs="Arial"/>
      <w:lang w:val="pt-PT" w:eastAsia="en-US" w:bidi="ar-SA"/>
    </w:rPr>
  </w:style>
  <w:style w:type="paragraph" w:styleId="118">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 w:type="table" w:customStyle="1" w:styleId="119">
    <w:name w:val="Table Normal"/>
    <w:semiHidden/>
    <w:unhideWhenUsed/>
    <w:qFormat/>
    <w:uiPriority w:val="2"/>
    <w:tblPr>
      <w:tblCellMar>
        <w:top w:w="0" w:type="dxa"/>
        <w:left w:w="0" w:type="dxa"/>
        <w:bottom w:w="0" w:type="dxa"/>
        <w:right w:w="0" w:type="dxa"/>
      </w:tblCellMar>
    </w:tblPr>
  </w:style>
  <w:style w:type="character" w:customStyle="1" w:styleId="120">
    <w:name w:val="a-size-larg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710721B5-2FFD-4B32-891F-8DD51FBA0B54}">
  <ds:schemaRefs/>
</ds:datastoreItem>
</file>

<file path=customXml/itemProps5.xml><?xml version="1.0" encoding="utf-8"?>
<ds:datastoreItem xmlns:ds="http://schemas.openxmlformats.org/officeDocument/2006/customXml" ds:itemID="{7C541C99-BA1C-408F-8BE9-FD886FF1D685}">
  <ds:schemaRefs/>
</ds:datastoreItem>
</file>

<file path=customXml/itemProps6.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0</TotalTime>
  <ScaleCrop>false</ScaleCrop>
  <LinksUpToDate>false</LinksUpToDate>
  <CharactersWithSpaces>29998</CharactersWithSpaces>
  <Application>WPS Office_11.2.0.10265_F1E327BC-269C-435d-A152-05C5408002CA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snogueira</cp:lastModifiedBy>
  <cp:lastPrinted>2023-06-12T17:37:00Z</cp:lastPrinted>
  <dcterms:modified xsi:type="dcterms:W3CDTF">2023-07-10T19:28:09Z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5DA45C30546743C799E3C7659627376D</vt:lpwstr>
  </property>
</Properties>
</file>