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55B" w:rsidRPr="00EB2BA4" w:rsidRDefault="00A270C0" w:rsidP="00EB2BA4">
      <w:pPr>
        <w:pStyle w:val="Ttulo6"/>
        <w:spacing w:before="100" w:beforeAutospacing="1" w:after="100" w:afterAutospacing="1"/>
        <w:rPr>
          <w:sz w:val="36"/>
        </w:rPr>
      </w:pPr>
      <w:r w:rsidRPr="00963F20">
        <w:rPr>
          <w:sz w:val="36"/>
        </w:rPr>
        <w:t>TERMO DE REFERÊNCIA</w:t>
      </w:r>
      <w:r>
        <w:rPr>
          <w:sz w:val="36"/>
        </w:rPr>
        <w:t xml:space="preserve"> </w:t>
      </w:r>
    </w:p>
    <w:p w:rsidR="00A270C0" w:rsidRPr="000578AC" w:rsidRDefault="00A270C0" w:rsidP="000578AC">
      <w:pPr>
        <w:pStyle w:val="Ttulo7"/>
        <w:spacing w:after="120" w:line="276" w:lineRule="auto"/>
        <w:jc w:val="both"/>
        <w:rPr>
          <w:rFonts w:ascii="Arial" w:hAnsi="Arial" w:cs="Arial"/>
          <w:sz w:val="22"/>
          <w:szCs w:val="22"/>
          <w:lang w:val="pt-BR"/>
        </w:rPr>
      </w:pPr>
      <w:r w:rsidRPr="000578AC">
        <w:rPr>
          <w:rFonts w:ascii="Arial" w:hAnsi="Arial" w:cs="Arial"/>
          <w:b/>
          <w:bCs/>
          <w:sz w:val="22"/>
          <w:szCs w:val="22"/>
          <w:lang w:val="pt-BR"/>
        </w:rPr>
        <w:t>Da</w:t>
      </w:r>
      <w:r w:rsidRPr="000578AC">
        <w:rPr>
          <w:rFonts w:ascii="Arial" w:hAnsi="Arial" w:cs="Arial"/>
          <w:sz w:val="22"/>
          <w:szCs w:val="22"/>
          <w:lang w:val="pt-BR"/>
        </w:rPr>
        <w:t>: Secretaria Municipal de Desenvolvimento e Integração Social</w:t>
      </w:r>
      <w:r w:rsidR="00EC4D4F" w:rsidRPr="000578AC">
        <w:rPr>
          <w:rFonts w:ascii="Arial" w:hAnsi="Arial" w:cs="Arial"/>
          <w:sz w:val="22"/>
          <w:szCs w:val="22"/>
          <w:lang w:val="pt-BR"/>
        </w:rPr>
        <w:t>.</w:t>
      </w:r>
    </w:p>
    <w:p w:rsidR="00A270C0" w:rsidRPr="000578AC" w:rsidRDefault="00A270C0" w:rsidP="000578AC">
      <w:pPr>
        <w:spacing w:after="120" w:line="276" w:lineRule="auto"/>
        <w:jc w:val="both"/>
        <w:rPr>
          <w:rFonts w:ascii="Arial" w:hAnsi="Arial" w:cs="Arial"/>
          <w:sz w:val="22"/>
          <w:szCs w:val="22"/>
        </w:rPr>
      </w:pPr>
      <w:r w:rsidRPr="000578AC">
        <w:rPr>
          <w:rFonts w:ascii="Arial" w:hAnsi="Arial" w:cs="Arial"/>
          <w:b/>
          <w:bCs/>
          <w:sz w:val="22"/>
          <w:szCs w:val="22"/>
        </w:rPr>
        <w:t>Para</w:t>
      </w:r>
      <w:r w:rsidRPr="000578AC">
        <w:rPr>
          <w:rFonts w:ascii="Arial" w:hAnsi="Arial" w:cs="Arial"/>
          <w:sz w:val="22"/>
          <w:szCs w:val="22"/>
        </w:rPr>
        <w:t>: Departamento de Licitação</w:t>
      </w:r>
    </w:p>
    <w:p w:rsidR="00A270C0" w:rsidRPr="000578AC" w:rsidRDefault="00A270C0" w:rsidP="000578AC">
      <w:pPr>
        <w:spacing w:line="276" w:lineRule="auto"/>
        <w:jc w:val="both"/>
        <w:rPr>
          <w:rFonts w:ascii="Arial" w:hAnsi="Arial" w:cs="Arial"/>
          <w:sz w:val="22"/>
          <w:szCs w:val="22"/>
        </w:rPr>
      </w:pPr>
      <w:r w:rsidRPr="000578AC">
        <w:rPr>
          <w:rFonts w:ascii="Arial" w:hAnsi="Arial" w:cs="Arial"/>
          <w:b/>
          <w:sz w:val="22"/>
          <w:szCs w:val="22"/>
        </w:rPr>
        <w:t>Encaminhamento</w:t>
      </w:r>
      <w:r w:rsidRPr="000578AC">
        <w:rPr>
          <w:rFonts w:ascii="Arial" w:hAnsi="Arial" w:cs="Arial"/>
          <w:sz w:val="22"/>
          <w:szCs w:val="22"/>
        </w:rPr>
        <w:t xml:space="preserve">: </w:t>
      </w:r>
      <w:proofErr w:type="spellStart"/>
      <w:r w:rsidRPr="000578AC">
        <w:rPr>
          <w:rFonts w:ascii="Arial" w:hAnsi="Arial" w:cs="Arial"/>
          <w:sz w:val="22"/>
          <w:szCs w:val="22"/>
        </w:rPr>
        <w:t>Pregoeira</w:t>
      </w:r>
      <w:proofErr w:type="spellEnd"/>
      <w:r w:rsidRPr="000578AC">
        <w:rPr>
          <w:rFonts w:ascii="Arial" w:hAnsi="Arial" w:cs="Arial"/>
          <w:sz w:val="22"/>
          <w:szCs w:val="22"/>
        </w:rPr>
        <w:t xml:space="preserve"> Ou Presidente Da Comissão Permanente Da Licitação</w:t>
      </w:r>
      <w:r w:rsidR="00AD2C5E" w:rsidRPr="000578AC">
        <w:rPr>
          <w:rFonts w:ascii="Arial" w:hAnsi="Arial" w:cs="Arial"/>
          <w:sz w:val="22"/>
          <w:szCs w:val="22"/>
        </w:rPr>
        <w:t>.</w:t>
      </w:r>
    </w:p>
    <w:p w:rsidR="00EB2BA4" w:rsidRPr="000578AC" w:rsidRDefault="00EB2BA4" w:rsidP="000578AC">
      <w:pPr>
        <w:spacing w:line="276" w:lineRule="auto"/>
        <w:jc w:val="both"/>
        <w:rPr>
          <w:rFonts w:ascii="Arial" w:hAnsi="Arial" w:cs="Arial"/>
          <w:sz w:val="22"/>
          <w:szCs w:val="22"/>
        </w:rPr>
      </w:pPr>
    </w:p>
    <w:p w:rsidR="00A270C0" w:rsidRPr="000578AC" w:rsidRDefault="00A270C0" w:rsidP="000578AC">
      <w:pPr>
        <w:spacing w:after="120" w:line="276" w:lineRule="auto"/>
        <w:jc w:val="both"/>
        <w:rPr>
          <w:rFonts w:ascii="Arial" w:hAnsi="Arial" w:cs="Arial"/>
          <w:sz w:val="22"/>
          <w:szCs w:val="22"/>
        </w:rPr>
      </w:pPr>
      <w:r w:rsidRPr="000578AC">
        <w:rPr>
          <w:rFonts w:ascii="Arial" w:hAnsi="Arial" w:cs="Arial"/>
          <w:b/>
          <w:bCs/>
          <w:sz w:val="22"/>
          <w:szCs w:val="22"/>
        </w:rPr>
        <w:t>Assunto</w:t>
      </w:r>
      <w:r w:rsidRPr="000578AC">
        <w:rPr>
          <w:rFonts w:ascii="Arial" w:hAnsi="Arial" w:cs="Arial"/>
          <w:bCs/>
          <w:sz w:val="22"/>
          <w:szCs w:val="22"/>
        </w:rPr>
        <w:t xml:space="preserve">: </w:t>
      </w:r>
      <w:r w:rsidRPr="000578AC">
        <w:rPr>
          <w:rFonts w:ascii="Arial" w:hAnsi="Arial" w:cs="Arial"/>
          <w:sz w:val="22"/>
          <w:szCs w:val="22"/>
        </w:rPr>
        <w:t xml:space="preserve">Prestação </w:t>
      </w:r>
      <w:r w:rsidR="00EC4D4F" w:rsidRPr="000578AC">
        <w:rPr>
          <w:rFonts w:ascii="Arial" w:hAnsi="Arial" w:cs="Arial"/>
          <w:sz w:val="22"/>
          <w:szCs w:val="22"/>
        </w:rPr>
        <w:t>de Serviços de Locação de Carrinho de Pipoca</w:t>
      </w:r>
      <w:proofErr w:type="gramStart"/>
      <w:r w:rsidR="00484E54">
        <w:rPr>
          <w:rFonts w:ascii="Arial" w:hAnsi="Arial" w:cs="Arial"/>
          <w:sz w:val="22"/>
          <w:szCs w:val="22"/>
        </w:rPr>
        <w:t>,</w:t>
      </w:r>
      <w:r w:rsidR="00484E54" w:rsidRPr="000578AC">
        <w:rPr>
          <w:rFonts w:ascii="Arial" w:hAnsi="Arial" w:cs="Arial"/>
          <w:sz w:val="22"/>
          <w:szCs w:val="22"/>
        </w:rPr>
        <w:t xml:space="preserve"> Maquina</w:t>
      </w:r>
      <w:proofErr w:type="gramEnd"/>
      <w:r w:rsidR="00EC4D4F" w:rsidRPr="000578AC">
        <w:rPr>
          <w:rFonts w:ascii="Arial" w:hAnsi="Arial" w:cs="Arial"/>
          <w:sz w:val="22"/>
          <w:szCs w:val="22"/>
        </w:rPr>
        <w:t xml:space="preserve"> de Algodão Doce e Cama Elástica</w:t>
      </w:r>
      <w:r w:rsidR="00EB2BA4" w:rsidRPr="000578AC">
        <w:rPr>
          <w:rFonts w:ascii="Arial" w:hAnsi="Arial" w:cs="Arial"/>
          <w:sz w:val="22"/>
          <w:szCs w:val="22"/>
        </w:rPr>
        <w:t xml:space="preserve"> e tobogã.</w:t>
      </w:r>
    </w:p>
    <w:p w:rsidR="008D6321" w:rsidRPr="000578AC" w:rsidRDefault="00A270C0" w:rsidP="000578AC">
      <w:pPr>
        <w:spacing w:after="120" w:line="276" w:lineRule="auto"/>
        <w:jc w:val="both"/>
        <w:rPr>
          <w:rFonts w:ascii="Arial" w:hAnsi="Arial" w:cs="Arial"/>
          <w:bCs/>
          <w:sz w:val="22"/>
          <w:szCs w:val="22"/>
        </w:rPr>
      </w:pPr>
      <w:r w:rsidRPr="000578AC">
        <w:rPr>
          <w:rFonts w:ascii="Arial" w:hAnsi="Arial" w:cs="Arial"/>
          <w:b/>
          <w:bCs/>
          <w:sz w:val="22"/>
          <w:szCs w:val="22"/>
        </w:rPr>
        <w:t>Objeto</w:t>
      </w:r>
      <w:r w:rsidRPr="000578AC">
        <w:rPr>
          <w:rFonts w:ascii="Arial" w:hAnsi="Arial" w:cs="Arial"/>
          <w:bCs/>
          <w:sz w:val="22"/>
          <w:szCs w:val="22"/>
        </w:rPr>
        <w:t xml:space="preserve">: </w:t>
      </w:r>
    </w:p>
    <w:p w:rsidR="00A270C0" w:rsidRPr="000578AC" w:rsidRDefault="00A270C0" w:rsidP="000578AC">
      <w:pPr>
        <w:spacing w:after="120" w:line="276" w:lineRule="auto"/>
        <w:jc w:val="both"/>
        <w:rPr>
          <w:rFonts w:ascii="Arial" w:hAnsi="Arial" w:cs="Arial"/>
          <w:bCs/>
          <w:sz w:val="22"/>
          <w:szCs w:val="22"/>
        </w:rPr>
      </w:pPr>
      <w:proofErr w:type="gramStart"/>
      <w:r w:rsidRPr="000578AC">
        <w:rPr>
          <w:rFonts w:ascii="Arial" w:hAnsi="Arial" w:cs="Arial"/>
          <w:bCs/>
          <w:sz w:val="22"/>
          <w:szCs w:val="22"/>
        </w:rPr>
        <w:t xml:space="preserve">Formalização de </w:t>
      </w:r>
      <w:r w:rsidRPr="000578AC">
        <w:rPr>
          <w:rFonts w:ascii="Arial" w:hAnsi="Arial" w:cs="Arial"/>
          <w:b/>
          <w:color w:val="000000" w:themeColor="text1"/>
          <w:sz w:val="22"/>
          <w:szCs w:val="22"/>
        </w:rPr>
        <w:t>Processo Licitatório para</w:t>
      </w:r>
      <w:r w:rsidR="00AD2C5E" w:rsidRPr="000578AC">
        <w:rPr>
          <w:rFonts w:ascii="Arial" w:hAnsi="Arial" w:cs="Arial"/>
          <w:b/>
          <w:color w:val="000000" w:themeColor="text1"/>
          <w:sz w:val="22"/>
          <w:szCs w:val="22"/>
        </w:rPr>
        <w:t xml:space="preserve"> Registro de Preços</w:t>
      </w:r>
      <w:r w:rsidRPr="000578AC">
        <w:rPr>
          <w:rFonts w:ascii="Arial" w:hAnsi="Arial" w:cs="Arial"/>
          <w:b/>
          <w:color w:val="000000" w:themeColor="text1"/>
          <w:sz w:val="22"/>
          <w:szCs w:val="22"/>
        </w:rPr>
        <w:t>,</w:t>
      </w:r>
      <w:r w:rsidRPr="000578AC">
        <w:rPr>
          <w:rFonts w:ascii="Arial" w:hAnsi="Arial" w:cs="Arial"/>
          <w:b/>
          <w:sz w:val="22"/>
          <w:szCs w:val="22"/>
        </w:rPr>
        <w:t xml:space="preserve"> </w:t>
      </w:r>
      <w:r w:rsidRPr="000578AC">
        <w:rPr>
          <w:rFonts w:ascii="Arial" w:hAnsi="Arial" w:cs="Arial"/>
          <w:sz w:val="22"/>
          <w:szCs w:val="22"/>
        </w:rPr>
        <w:t xml:space="preserve">para </w:t>
      </w:r>
      <w:r w:rsidRPr="000578AC">
        <w:rPr>
          <w:rFonts w:ascii="Arial" w:hAnsi="Arial" w:cs="Arial"/>
          <w:bCs/>
          <w:sz w:val="22"/>
          <w:szCs w:val="22"/>
        </w:rPr>
        <w:t xml:space="preserve">Prestação </w:t>
      </w:r>
      <w:r w:rsidR="00EC4D4F" w:rsidRPr="000578AC">
        <w:rPr>
          <w:rFonts w:ascii="Arial" w:hAnsi="Arial" w:cs="Arial"/>
          <w:bCs/>
          <w:sz w:val="22"/>
          <w:szCs w:val="22"/>
        </w:rPr>
        <w:t>de Serviço de</w:t>
      </w:r>
      <w:r w:rsidR="007414A0" w:rsidRPr="000578AC">
        <w:rPr>
          <w:rFonts w:ascii="Arial" w:hAnsi="Arial" w:cs="Arial"/>
          <w:sz w:val="22"/>
          <w:szCs w:val="22"/>
        </w:rPr>
        <w:t xml:space="preserve"> locação de equipamentos e mão de obra responsável para pipoca doce e salgada,</w:t>
      </w:r>
      <w:r w:rsidR="00AD2C5E" w:rsidRPr="000578AC">
        <w:rPr>
          <w:rFonts w:ascii="Arial" w:hAnsi="Arial" w:cs="Arial"/>
          <w:sz w:val="22"/>
          <w:szCs w:val="22"/>
        </w:rPr>
        <w:t xml:space="preserve"> </w:t>
      </w:r>
      <w:r w:rsidR="007414A0" w:rsidRPr="000578AC">
        <w:rPr>
          <w:rFonts w:ascii="Arial" w:hAnsi="Arial" w:cs="Arial"/>
          <w:sz w:val="22"/>
          <w:szCs w:val="22"/>
        </w:rPr>
        <w:t xml:space="preserve">algodão doce e cama </w:t>
      </w:r>
      <w:r w:rsidR="00EB2BA4" w:rsidRPr="000578AC">
        <w:rPr>
          <w:rFonts w:ascii="Arial" w:hAnsi="Arial" w:cs="Arial"/>
          <w:sz w:val="22"/>
          <w:szCs w:val="22"/>
        </w:rPr>
        <w:t xml:space="preserve">elástica e </w:t>
      </w:r>
      <w:r w:rsidR="00153C14" w:rsidRPr="000578AC">
        <w:rPr>
          <w:rFonts w:ascii="Arial" w:hAnsi="Arial" w:cs="Arial"/>
          <w:sz w:val="22"/>
          <w:szCs w:val="22"/>
        </w:rPr>
        <w:t xml:space="preserve">tobogã </w:t>
      </w:r>
      <w:r w:rsidRPr="000578AC">
        <w:rPr>
          <w:rFonts w:ascii="Arial" w:hAnsi="Arial" w:cs="Arial"/>
          <w:bCs/>
          <w:sz w:val="22"/>
          <w:szCs w:val="22"/>
        </w:rPr>
        <w:t xml:space="preserve">para atender as </w:t>
      </w:r>
      <w:r w:rsidRPr="000578AC">
        <w:rPr>
          <w:rFonts w:ascii="Arial" w:hAnsi="Arial" w:cs="Arial"/>
          <w:bCs/>
          <w:color w:val="000000" w:themeColor="text1"/>
          <w:sz w:val="22"/>
          <w:szCs w:val="22"/>
        </w:rPr>
        <w:t>demandas</w:t>
      </w:r>
      <w:r w:rsidR="00EC4D4F" w:rsidRPr="000578AC">
        <w:rPr>
          <w:rFonts w:ascii="Arial" w:eastAsia="Arial Unicode MS" w:hAnsi="Arial" w:cs="Arial"/>
          <w:color w:val="000000" w:themeColor="text1"/>
          <w:sz w:val="22"/>
          <w:szCs w:val="22"/>
        </w:rPr>
        <w:t xml:space="preserve"> da Secretaria Municipal de Desenvolvimento e Integração Social</w:t>
      </w:r>
      <w:r w:rsidR="00EC4D4F" w:rsidRPr="000578AC">
        <w:rPr>
          <w:rFonts w:ascii="Arial" w:hAnsi="Arial" w:cs="Arial"/>
          <w:color w:val="000000" w:themeColor="text1"/>
          <w:sz w:val="22"/>
          <w:szCs w:val="22"/>
        </w:rPr>
        <w:t xml:space="preserve"> e as</w:t>
      </w:r>
      <w:r w:rsidRPr="000578AC">
        <w:rPr>
          <w:rFonts w:ascii="Arial" w:hAnsi="Arial" w:cs="Arial"/>
          <w:color w:val="000000" w:themeColor="text1"/>
          <w:sz w:val="22"/>
          <w:szCs w:val="22"/>
        </w:rPr>
        <w:t xml:space="preserve"> unidades de atendimento social, centros esportivos, entre outros</w:t>
      </w:r>
      <w:r w:rsidR="00EC4D4F" w:rsidRPr="000578AC">
        <w:rPr>
          <w:rFonts w:ascii="Arial" w:hAnsi="Arial" w:cs="Arial"/>
          <w:color w:val="000000" w:themeColor="text1"/>
          <w:sz w:val="22"/>
          <w:szCs w:val="22"/>
        </w:rPr>
        <w:t xml:space="preserve"> locais que eventualmente a Secretaria supracitada possa realizar eventos</w:t>
      </w:r>
      <w:r w:rsidR="00EC4D4F" w:rsidRPr="000578AC">
        <w:rPr>
          <w:rFonts w:ascii="Arial" w:hAnsi="Arial" w:cs="Arial"/>
          <w:sz w:val="22"/>
          <w:szCs w:val="22"/>
        </w:rPr>
        <w:t>, n</w:t>
      </w:r>
      <w:r w:rsidRPr="000578AC">
        <w:rPr>
          <w:rFonts w:ascii="Arial" w:hAnsi="Arial" w:cs="Arial"/>
          <w:sz w:val="22"/>
          <w:szCs w:val="22"/>
        </w:rPr>
        <w:t>o Município de Arcos/MG</w:t>
      </w:r>
      <w:r w:rsidR="00881475" w:rsidRPr="000578AC">
        <w:rPr>
          <w:rFonts w:ascii="Arial" w:hAnsi="Arial" w:cs="Arial"/>
          <w:sz w:val="22"/>
          <w:szCs w:val="22"/>
        </w:rPr>
        <w:t>)</w:t>
      </w:r>
      <w:proofErr w:type="gramEnd"/>
    </w:p>
    <w:p w:rsidR="00EC4D4F" w:rsidRPr="000578AC" w:rsidRDefault="00EC4D4F" w:rsidP="000578AC">
      <w:pPr>
        <w:spacing w:after="120" w:line="276" w:lineRule="auto"/>
        <w:jc w:val="both"/>
        <w:rPr>
          <w:rFonts w:ascii="Arial" w:hAnsi="Arial" w:cs="Arial"/>
          <w:color w:val="000000" w:themeColor="text1"/>
          <w:sz w:val="22"/>
          <w:szCs w:val="22"/>
        </w:rPr>
      </w:pPr>
      <w:r w:rsidRPr="000578AC">
        <w:rPr>
          <w:rFonts w:ascii="Arial" w:hAnsi="Arial" w:cs="Arial"/>
          <w:color w:val="000000" w:themeColor="text1"/>
          <w:sz w:val="22"/>
          <w:szCs w:val="22"/>
        </w:rPr>
        <w:t>O serviço deverá estar disponível no período de 12 meses e contando com mão de obra que será de responsabilidade da contratada.</w:t>
      </w:r>
    </w:p>
    <w:p w:rsidR="00A270C0" w:rsidRPr="000578AC" w:rsidRDefault="00EC4D4F" w:rsidP="000578AC">
      <w:pPr>
        <w:spacing w:after="120" w:line="276" w:lineRule="auto"/>
        <w:jc w:val="both"/>
        <w:rPr>
          <w:rFonts w:ascii="Arial" w:hAnsi="Arial" w:cs="Arial"/>
          <w:color w:val="000000" w:themeColor="text1"/>
          <w:sz w:val="22"/>
          <w:szCs w:val="22"/>
        </w:rPr>
      </w:pPr>
      <w:r w:rsidRPr="000578AC">
        <w:rPr>
          <w:rFonts w:ascii="Arial" w:hAnsi="Arial" w:cs="Arial"/>
          <w:color w:val="000000" w:themeColor="text1"/>
          <w:sz w:val="22"/>
          <w:szCs w:val="22"/>
        </w:rPr>
        <w:t xml:space="preserve">Deverá ser </w:t>
      </w:r>
      <w:r w:rsidR="00EB2BA4" w:rsidRPr="000578AC">
        <w:rPr>
          <w:rFonts w:ascii="Arial" w:hAnsi="Arial" w:cs="Arial"/>
          <w:color w:val="000000" w:themeColor="text1"/>
          <w:sz w:val="22"/>
          <w:szCs w:val="22"/>
        </w:rPr>
        <w:t>fornecidos pela contratada, saquinhos de pipoca, milho, óleo,</w:t>
      </w:r>
      <w:r w:rsidRPr="000578AC">
        <w:rPr>
          <w:rFonts w:ascii="Arial" w:hAnsi="Arial" w:cs="Arial"/>
          <w:color w:val="000000" w:themeColor="text1"/>
          <w:sz w:val="22"/>
          <w:szCs w:val="22"/>
        </w:rPr>
        <w:t xml:space="preserve"> sal, açúcar, papel toalha e demais materiais que o serviço exigir, assim como equipamentos de proteção e de Higiene, </w:t>
      </w:r>
      <w:proofErr w:type="gramStart"/>
      <w:r w:rsidRPr="000578AC">
        <w:rPr>
          <w:rFonts w:ascii="Arial" w:hAnsi="Arial" w:cs="Arial"/>
          <w:color w:val="000000" w:themeColor="text1"/>
          <w:sz w:val="22"/>
          <w:szCs w:val="22"/>
        </w:rPr>
        <w:t>salientamos</w:t>
      </w:r>
      <w:proofErr w:type="gramEnd"/>
      <w:r w:rsidRPr="000578AC">
        <w:rPr>
          <w:rFonts w:ascii="Arial" w:hAnsi="Arial" w:cs="Arial"/>
          <w:color w:val="000000" w:themeColor="text1"/>
          <w:sz w:val="22"/>
          <w:szCs w:val="22"/>
        </w:rPr>
        <w:t xml:space="preserve"> que </w:t>
      </w:r>
      <w:r w:rsidR="00EB2BA4" w:rsidRPr="000578AC">
        <w:rPr>
          <w:rFonts w:ascii="Arial" w:hAnsi="Arial" w:cs="Arial"/>
          <w:color w:val="000000" w:themeColor="text1"/>
          <w:sz w:val="22"/>
          <w:szCs w:val="22"/>
        </w:rPr>
        <w:t xml:space="preserve">a </w:t>
      </w:r>
      <w:r w:rsidRPr="000578AC">
        <w:rPr>
          <w:rFonts w:ascii="Arial" w:hAnsi="Arial" w:cs="Arial"/>
          <w:color w:val="000000" w:themeColor="text1"/>
          <w:sz w:val="22"/>
          <w:szCs w:val="22"/>
        </w:rPr>
        <w:t>reposição de peças e manutenção de maquinas fica a cargo também da contratada.</w:t>
      </w:r>
    </w:p>
    <w:p w:rsidR="00A270C0" w:rsidRPr="000578AC" w:rsidRDefault="00EC4D4F" w:rsidP="000578AC">
      <w:pPr>
        <w:spacing w:after="120" w:line="276" w:lineRule="auto"/>
        <w:jc w:val="both"/>
        <w:rPr>
          <w:rFonts w:ascii="Arial" w:hAnsi="Arial" w:cs="Arial"/>
          <w:color w:val="000000" w:themeColor="text1"/>
          <w:sz w:val="22"/>
          <w:szCs w:val="22"/>
        </w:rPr>
      </w:pPr>
      <w:r w:rsidRPr="000578AC">
        <w:rPr>
          <w:rFonts w:ascii="Arial" w:hAnsi="Arial" w:cs="Arial"/>
          <w:color w:val="000000" w:themeColor="text1"/>
          <w:sz w:val="22"/>
          <w:szCs w:val="22"/>
        </w:rPr>
        <w:t>Os Serviços de Montagem e desmonte dos equipamentos a serem utilizados nos eventos ficará a cargo da empresa contratada, s</w:t>
      </w:r>
      <w:r w:rsidR="00EB2BA4" w:rsidRPr="000578AC">
        <w:rPr>
          <w:rFonts w:ascii="Arial" w:hAnsi="Arial" w:cs="Arial"/>
          <w:color w:val="000000" w:themeColor="text1"/>
          <w:sz w:val="22"/>
          <w:szCs w:val="22"/>
        </w:rPr>
        <w:t>endo necessária a montagem no mínimo 01</w:t>
      </w:r>
      <w:r w:rsidRPr="000578AC">
        <w:rPr>
          <w:rFonts w:ascii="Arial" w:hAnsi="Arial" w:cs="Arial"/>
          <w:color w:val="000000" w:themeColor="text1"/>
          <w:sz w:val="22"/>
          <w:szCs w:val="22"/>
        </w:rPr>
        <w:t xml:space="preserve"> (</w:t>
      </w:r>
      <w:r w:rsidR="00EB2BA4" w:rsidRPr="000578AC">
        <w:rPr>
          <w:rFonts w:ascii="Arial" w:hAnsi="Arial" w:cs="Arial"/>
          <w:color w:val="000000" w:themeColor="text1"/>
          <w:sz w:val="22"/>
          <w:szCs w:val="22"/>
        </w:rPr>
        <w:t>uma</w:t>
      </w:r>
      <w:r w:rsidRPr="000578AC">
        <w:rPr>
          <w:rFonts w:ascii="Arial" w:hAnsi="Arial" w:cs="Arial"/>
          <w:color w:val="000000" w:themeColor="text1"/>
          <w:sz w:val="22"/>
          <w:szCs w:val="22"/>
        </w:rPr>
        <w:t>) horas antes</w:t>
      </w:r>
      <w:r w:rsidR="00C13C88" w:rsidRPr="000578AC">
        <w:rPr>
          <w:rFonts w:ascii="Arial" w:hAnsi="Arial" w:cs="Arial"/>
          <w:color w:val="000000" w:themeColor="text1"/>
          <w:sz w:val="22"/>
          <w:szCs w:val="22"/>
        </w:rPr>
        <w:t xml:space="preserve"> do </w:t>
      </w:r>
      <w:r w:rsidR="00EB2BA4" w:rsidRPr="000578AC">
        <w:rPr>
          <w:rFonts w:ascii="Arial" w:hAnsi="Arial" w:cs="Arial"/>
          <w:color w:val="000000" w:themeColor="text1"/>
          <w:sz w:val="22"/>
          <w:szCs w:val="22"/>
        </w:rPr>
        <w:t>horário</w:t>
      </w:r>
      <w:r w:rsidR="00C13C88" w:rsidRPr="000578AC">
        <w:rPr>
          <w:rFonts w:ascii="Arial" w:hAnsi="Arial" w:cs="Arial"/>
          <w:color w:val="000000" w:themeColor="text1"/>
          <w:sz w:val="22"/>
          <w:szCs w:val="22"/>
        </w:rPr>
        <w:t xml:space="preserve"> marcado para o evento</w:t>
      </w:r>
      <w:r w:rsidR="00A51FBE" w:rsidRPr="000578AC">
        <w:rPr>
          <w:rFonts w:ascii="Arial" w:hAnsi="Arial" w:cs="Arial"/>
          <w:color w:val="000000" w:themeColor="text1"/>
          <w:sz w:val="22"/>
          <w:szCs w:val="22"/>
        </w:rPr>
        <w:t>, salientamos que a garantia de segurança dos equipamentos deverá ser dada pela contratada após uma vistoria prévia antes do uso dos mesmos.</w:t>
      </w:r>
    </w:p>
    <w:p w:rsidR="0045024F" w:rsidRPr="000578AC" w:rsidRDefault="00A270C0" w:rsidP="000578AC">
      <w:pPr>
        <w:spacing w:after="120" w:line="276" w:lineRule="auto"/>
        <w:jc w:val="both"/>
        <w:rPr>
          <w:rFonts w:ascii="Arial" w:eastAsia="Arial Unicode MS" w:hAnsi="Arial" w:cs="Arial"/>
          <w:sz w:val="22"/>
          <w:szCs w:val="22"/>
        </w:rPr>
      </w:pPr>
      <w:r w:rsidRPr="000578AC">
        <w:rPr>
          <w:rFonts w:ascii="Arial" w:eastAsia="Arial Unicode MS" w:hAnsi="Arial" w:cs="Arial"/>
          <w:b/>
          <w:sz w:val="22"/>
          <w:szCs w:val="22"/>
        </w:rPr>
        <w:t>Justificativa</w:t>
      </w:r>
      <w:r w:rsidRPr="000578AC">
        <w:rPr>
          <w:rFonts w:ascii="Arial" w:eastAsia="Arial Unicode MS" w:hAnsi="Arial" w:cs="Arial"/>
          <w:sz w:val="22"/>
          <w:szCs w:val="22"/>
        </w:rPr>
        <w:t>:</w:t>
      </w:r>
    </w:p>
    <w:p w:rsidR="003A055B" w:rsidRPr="000578AC" w:rsidRDefault="00A270C0" w:rsidP="000578AC">
      <w:pPr>
        <w:spacing w:after="120" w:line="276" w:lineRule="auto"/>
        <w:jc w:val="both"/>
        <w:rPr>
          <w:rFonts w:ascii="Arial" w:hAnsi="Arial" w:cs="Arial"/>
          <w:sz w:val="22"/>
          <w:szCs w:val="22"/>
        </w:rPr>
      </w:pPr>
      <w:r w:rsidRPr="000578AC">
        <w:rPr>
          <w:rFonts w:ascii="Arial" w:eastAsia="Arial Unicode MS" w:hAnsi="Arial" w:cs="Arial"/>
          <w:sz w:val="22"/>
          <w:szCs w:val="22"/>
        </w:rPr>
        <w:t xml:space="preserve">A formalização do processo tem por </w:t>
      </w:r>
      <w:r w:rsidRPr="000578AC">
        <w:rPr>
          <w:rFonts w:ascii="Arial" w:hAnsi="Arial" w:cs="Arial"/>
          <w:sz w:val="22"/>
          <w:szCs w:val="22"/>
        </w:rPr>
        <w:t>objetivo a prestação de serviços de diversas Secretarias para atendimento a serviços a serem realizados para o Município de Arcos/MG.</w:t>
      </w:r>
    </w:p>
    <w:p w:rsidR="00A51FBE" w:rsidRPr="000578AC" w:rsidRDefault="00A51FBE" w:rsidP="000578AC">
      <w:pPr>
        <w:spacing w:after="120" w:line="276" w:lineRule="auto"/>
        <w:jc w:val="both"/>
        <w:rPr>
          <w:rFonts w:ascii="Arial" w:hAnsi="Arial" w:cs="Arial"/>
          <w:color w:val="000000" w:themeColor="text1"/>
          <w:sz w:val="22"/>
          <w:szCs w:val="22"/>
        </w:rPr>
      </w:pPr>
      <w:r w:rsidRPr="000578AC">
        <w:rPr>
          <w:rFonts w:ascii="Arial" w:hAnsi="Arial" w:cs="Arial"/>
          <w:color w:val="000000" w:themeColor="text1"/>
          <w:sz w:val="22"/>
          <w:szCs w:val="22"/>
        </w:rPr>
        <w:t xml:space="preserve">Este serviço se faz necessário para atender as demandas de eventos a serem realizados por esta secretaria para crianças e adolescentes, no intuito de promover o fortalecimento de vinculo familiar e amenizar os danos causados pela vulnerabilidade social que possivelmente estas crianças e adolescentes tem enfrentado. </w:t>
      </w:r>
    </w:p>
    <w:p w:rsidR="00A270C0" w:rsidRPr="000578AC" w:rsidRDefault="00A51FBE" w:rsidP="000578AC">
      <w:pPr>
        <w:spacing w:after="120" w:line="276" w:lineRule="auto"/>
        <w:jc w:val="both"/>
        <w:rPr>
          <w:rFonts w:ascii="Arial" w:hAnsi="Arial" w:cs="Arial"/>
          <w:color w:val="000000" w:themeColor="text1"/>
          <w:sz w:val="22"/>
          <w:szCs w:val="22"/>
        </w:rPr>
      </w:pPr>
      <w:r w:rsidRPr="000578AC">
        <w:rPr>
          <w:rFonts w:ascii="Arial" w:hAnsi="Arial" w:cs="Arial"/>
          <w:color w:val="000000" w:themeColor="text1"/>
          <w:sz w:val="22"/>
          <w:szCs w:val="22"/>
        </w:rPr>
        <w:t xml:space="preserve">A quantidade referida abaixo será para atendimento no período de 12 meses. </w:t>
      </w:r>
    </w:p>
    <w:p w:rsidR="00A270C0" w:rsidRDefault="00A270C0" w:rsidP="000578AC">
      <w:pPr>
        <w:spacing w:after="120" w:line="276" w:lineRule="auto"/>
        <w:jc w:val="both"/>
        <w:rPr>
          <w:rFonts w:ascii="Arial" w:hAnsi="Arial" w:cs="Arial"/>
          <w:sz w:val="22"/>
          <w:szCs w:val="22"/>
        </w:rPr>
      </w:pPr>
    </w:p>
    <w:p w:rsidR="000578AC" w:rsidRDefault="000578AC" w:rsidP="000578AC">
      <w:pPr>
        <w:spacing w:after="120" w:line="276" w:lineRule="auto"/>
        <w:jc w:val="both"/>
        <w:rPr>
          <w:rFonts w:ascii="Arial" w:hAnsi="Arial" w:cs="Arial"/>
          <w:sz w:val="22"/>
          <w:szCs w:val="22"/>
        </w:rPr>
      </w:pPr>
    </w:p>
    <w:p w:rsidR="000578AC" w:rsidRDefault="000578AC" w:rsidP="000578AC">
      <w:pPr>
        <w:spacing w:after="120" w:line="276" w:lineRule="auto"/>
        <w:jc w:val="both"/>
        <w:rPr>
          <w:rFonts w:ascii="Arial" w:hAnsi="Arial" w:cs="Arial"/>
          <w:sz w:val="22"/>
          <w:szCs w:val="22"/>
        </w:rPr>
      </w:pPr>
    </w:p>
    <w:p w:rsidR="000578AC" w:rsidRPr="000578AC" w:rsidRDefault="000578AC" w:rsidP="000578AC">
      <w:pPr>
        <w:spacing w:after="120" w:line="276" w:lineRule="auto"/>
        <w:jc w:val="both"/>
        <w:rPr>
          <w:rFonts w:ascii="Arial" w:hAnsi="Arial" w:cs="Arial"/>
          <w:sz w:val="22"/>
          <w:szCs w:val="22"/>
        </w:rPr>
      </w:pPr>
    </w:p>
    <w:p w:rsidR="00A270C0" w:rsidRPr="000578AC" w:rsidRDefault="00A270C0" w:rsidP="000578AC">
      <w:pPr>
        <w:spacing w:after="120" w:line="276" w:lineRule="auto"/>
        <w:jc w:val="both"/>
        <w:rPr>
          <w:rFonts w:ascii="Arial" w:eastAsia="Arial Unicode MS" w:hAnsi="Arial" w:cs="Arial"/>
          <w:sz w:val="22"/>
          <w:szCs w:val="22"/>
        </w:rPr>
      </w:pPr>
      <w:r w:rsidRPr="000578AC">
        <w:rPr>
          <w:rFonts w:ascii="Arial" w:eastAsia="Arial Unicode MS" w:hAnsi="Arial" w:cs="Arial"/>
          <w:b/>
          <w:sz w:val="22"/>
          <w:szCs w:val="22"/>
        </w:rPr>
        <w:lastRenderedPageBreak/>
        <w:t>Da Especificação do Objeto</w:t>
      </w:r>
      <w:r w:rsidRPr="000578AC">
        <w:rPr>
          <w:rFonts w:ascii="Arial" w:eastAsia="Arial Unicode MS" w:hAnsi="Arial" w:cs="Arial"/>
          <w:sz w:val="22"/>
          <w:szCs w:val="22"/>
        </w:rPr>
        <w:t>:</w:t>
      </w:r>
    </w:p>
    <w:tbl>
      <w:tblPr>
        <w:tblW w:w="4901" w:type="pct"/>
        <w:tblInd w:w="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649"/>
        <w:gridCol w:w="5545"/>
        <w:gridCol w:w="992"/>
        <w:gridCol w:w="1342"/>
      </w:tblGrid>
      <w:tr w:rsidR="00A270C0" w:rsidRPr="000578AC" w:rsidTr="00153C14">
        <w:trPr>
          <w:trHeight w:val="735"/>
        </w:trPr>
        <w:tc>
          <w:tcPr>
            <w:tcW w:w="649" w:type="dxa"/>
            <w:tcBorders>
              <w:top w:val="single" w:sz="4" w:space="0" w:color="00000A"/>
              <w:left w:val="single" w:sz="4" w:space="0" w:color="00000A"/>
              <w:bottom w:val="single" w:sz="4" w:space="0" w:color="00000A"/>
              <w:right w:val="single" w:sz="4" w:space="0" w:color="00000A"/>
            </w:tcBorders>
            <w:shd w:val="clear" w:color="auto" w:fill="C0C0C0"/>
            <w:vAlign w:val="center"/>
          </w:tcPr>
          <w:p w:rsidR="00A270C0" w:rsidRPr="000578AC" w:rsidRDefault="00A270C0" w:rsidP="000578AC">
            <w:pPr>
              <w:spacing w:line="276" w:lineRule="auto"/>
              <w:jc w:val="both"/>
              <w:textAlignment w:val="baseline"/>
              <w:rPr>
                <w:rFonts w:ascii="Arial" w:hAnsi="Arial" w:cs="Arial"/>
                <w:b/>
                <w:sz w:val="20"/>
                <w:szCs w:val="20"/>
              </w:rPr>
            </w:pPr>
            <w:r w:rsidRPr="000578AC">
              <w:rPr>
                <w:rFonts w:ascii="Arial" w:hAnsi="Arial" w:cs="Arial"/>
                <w:b/>
                <w:sz w:val="20"/>
                <w:szCs w:val="20"/>
              </w:rPr>
              <w:t>Item</w:t>
            </w:r>
          </w:p>
        </w:tc>
        <w:tc>
          <w:tcPr>
            <w:tcW w:w="5545" w:type="dxa"/>
            <w:tcBorders>
              <w:top w:val="single" w:sz="4" w:space="0" w:color="00000A"/>
              <w:left w:val="single" w:sz="4" w:space="0" w:color="00000A"/>
              <w:bottom w:val="single" w:sz="4" w:space="0" w:color="00000A"/>
              <w:right w:val="single" w:sz="4" w:space="0" w:color="00000A"/>
            </w:tcBorders>
            <w:shd w:val="clear" w:color="auto" w:fill="C0C0C0"/>
            <w:vAlign w:val="center"/>
          </w:tcPr>
          <w:p w:rsidR="00A270C0" w:rsidRPr="000578AC" w:rsidRDefault="00A270C0" w:rsidP="000578AC">
            <w:pPr>
              <w:spacing w:line="276" w:lineRule="auto"/>
              <w:jc w:val="both"/>
              <w:textAlignment w:val="baseline"/>
              <w:rPr>
                <w:rFonts w:ascii="Arial" w:hAnsi="Arial" w:cs="Arial"/>
                <w:b/>
                <w:sz w:val="20"/>
                <w:szCs w:val="20"/>
              </w:rPr>
            </w:pPr>
            <w:r w:rsidRPr="000578AC">
              <w:rPr>
                <w:rFonts w:ascii="Arial" w:hAnsi="Arial" w:cs="Arial"/>
                <w:b/>
                <w:sz w:val="20"/>
                <w:szCs w:val="20"/>
              </w:rPr>
              <w:t>Descrição do Serviço</w:t>
            </w:r>
          </w:p>
        </w:tc>
        <w:tc>
          <w:tcPr>
            <w:tcW w:w="992" w:type="dxa"/>
            <w:tcBorders>
              <w:top w:val="single" w:sz="4" w:space="0" w:color="00000A"/>
              <w:left w:val="single" w:sz="4" w:space="0" w:color="00000A"/>
              <w:bottom w:val="single" w:sz="4" w:space="0" w:color="00000A"/>
              <w:right w:val="single" w:sz="4" w:space="0" w:color="00000A"/>
            </w:tcBorders>
            <w:shd w:val="clear" w:color="auto" w:fill="C0C0C0"/>
            <w:tcMar>
              <w:left w:w="88" w:type="dxa"/>
            </w:tcMar>
            <w:vAlign w:val="center"/>
          </w:tcPr>
          <w:p w:rsidR="00A270C0" w:rsidRPr="000578AC" w:rsidRDefault="00A270C0" w:rsidP="000578AC">
            <w:pPr>
              <w:spacing w:line="276" w:lineRule="auto"/>
              <w:jc w:val="both"/>
              <w:textAlignment w:val="baseline"/>
              <w:rPr>
                <w:rFonts w:ascii="Arial" w:hAnsi="Arial" w:cs="Arial"/>
                <w:b/>
                <w:sz w:val="20"/>
                <w:szCs w:val="20"/>
              </w:rPr>
            </w:pPr>
            <w:proofErr w:type="spellStart"/>
            <w:r w:rsidRPr="000578AC">
              <w:rPr>
                <w:rFonts w:ascii="Arial" w:hAnsi="Arial" w:cs="Arial"/>
                <w:b/>
                <w:sz w:val="20"/>
                <w:szCs w:val="20"/>
              </w:rPr>
              <w:t>Qnde</w:t>
            </w:r>
            <w:proofErr w:type="spellEnd"/>
            <w:r w:rsidRPr="000578AC">
              <w:rPr>
                <w:rFonts w:ascii="Arial" w:hAnsi="Arial" w:cs="Arial"/>
                <w:b/>
                <w:sz w:val="20"/>
                <w:szCs w:val="20"/>
              </w:rPr>
              <w:t xml:space="preserve"> de</w:t>
            </w:r>
          </w:p>
          <w:p w:rsidR="00A270C0" w:rsidRPr="000578AC" w:rsidRDefault="00A270C0" w:rsidP="000578AC">
            <w:pPr>
              <w:spacing w:line="276" w:lineRule="auto"/>
              <w:jc w:val="both"/>
              <w:textAlignment w:val="baseline"/>
              <w:rPr>
                <w:rFonts w:ascii="Arial" w:hAnsi="Arial" w:cs="Arial"/>
                <w:b/>
                <w:sz w:val="20"/>
                <w:szCs w:val="20"/>
              </w:rPr>
            </w:pPr>
            <w:r w:rsidRPr="000578AC">
              <w:rPr>
                <w:rFonts w:ascii="Arial" w:hAnsi="Arial" w:cs="Arial"/>
                <w:b/>
                <w:sz w:val="20"/>
                <w:szCs w:val="20"/>
              </w:rPr>
              <w:t>Serviço</w:t>
            </w:r>
          </w:p>
        </w:tc>
        <w:tc>
          <w:tcPr>
            <w:tcW w:w="1342" w:type="dxa"/>
            <w:tcBorders>
              <w:top w:val="single" w:sz="4" w:space="0" w:color="00000A"/>
              <w:left w:val="single" w:sz="4" w:space="0" w:color="00000A"/>
              <w:bottom w:val="single" w:sz="4" w:space="0" w:color="00000A"/>
              <w:right w:val="single" w:sz="4" w:space="0" w:color="00000A"/>
            </w:tcBorders>
            <w:shd w:val="clear" w:color="auto" w:fill="C0C0C0"/>
            <w:tcMar>
              <w:left w:w="88" w:type="dxa"/>
            </w:tcMar>
            <w:vAlign w:val="center"/>
          </w:tcPr>
          <w:p w:rsidR="00A270C0" w:rsidRPr="000578AC" w:rsidRDefault="00A270C0" w:rsidP="000578AC">
            <w:pPr>
              <w:spacing w:line="276" w:lineRule="auto"/>
              <w:jc w:val="both"/>
              <w:textAlignment w:val="baseline"/>
              <w:rPr>
                <w:rFonts w:ascii="Arial" w:hAnsi="Arial" w:cs="Arial"/>
                <w:b/>
                <w:sz w:val="20"/>
                <w:szCs w:val="20"/>
              </w:rPr>
            </w:pPr>
            <w:r w:rsidRPr="000578AC">
              <w:rPr>
                <w:rFonts w:ascii="Arial" w:hAnsi="Arial" w:cs="Arial"/>
                <w:b/>
                <w:sz w:val="20"/>
                <w:szCs w:val="20"/>
              </w:rPr>
              <w:t>Unidade de Medida</w:t>
            </w:r>
          </w:p>
        </w:tc>
      </w:tr>
      <w:tr w:rsidR="00A270C0" w:rsidRPr="000578AC" w:rsidTr="00153C14">
        <w:tc>
          <w:tcPr>
            <w:tcW w:w="649" w:type="dxa"/>
            <w:tcBorders>
              <w:top w:val="single" w:sz="4" w:space="0" w:color="00000A"/>
              <w:left w:val="single" w:sz="4" w:space="0" w:color="00000A"/>
              <w:bottom w:val="single" w:sz="4" w:space="0" w:color="00000A"/>
              <w:right w:val="single" w:sz="4" w:space="0" w:color="00000A"/>
            </w:tcBorders>
            <w:vAlign w:val="center"/>
          </w:tcPr>
          <w:p w:rsidR="00A270C0" w:rsidRPr="000578AC" w:rsidRDefault="00A270C0" w:rsidP="000578AC">
            <w:pPr>
              <w:spacing w:line="276" w:lineRule="auto"/>
              <w:jc w:val="both"/>
              <w:textAlignment w:val="baseline"/>
              <w:rPr>
                <w:rFonts w:ascii="Arial" w:hAnsi="Arial" w:cs="Arial"/>
                <w:sz w:val="20"/>
                <w:szCs w:val="20"/>
              </w:rPr>
            </w:pPr>
            <w:r w:rsidRPr="000578AC">
              <w:rPr>
                <w:rFonts w:ascii="Arial" w:hAnsi="Arial" w:cs="Arial"/>
                <w:sz w:val="20"/>
                <w:szCs w:val="20"/>
              </w:rPr>
              <w:t>01</w:t>
            </w:r>
          </w:p>
        </w:tc>
        <w:tc>
          <w:tcPr>
            <w:tcW w:w="5545" w:type="dxa"/>
            <w:tcBorders>
              <w:top w:val="single" w:sz="4" w:space="0" w:color="00000A"/>
              <w:left w:val="single" w:sz="4" w:space="0" w:color="00000A"/>
              <w:bottom w:val="single" w:sz="4" w:space="0" w:color="00000A"/>
              <w:right w:val="single" w:sz="4" w:space="0" w:color="00000A"/>
            </w:tcBorders>
          </w:tcPr>
          <w:p w:rsidR="00A270C0" w:rsidRPr="000578AC" w:rsidRDefault="007414A0" w:rsidP="000578AC">
            <w:pPr>
              <w:pStyle w:val="Ttulo1"/>
              <w:shd w:val="clear" w:color="auto" w:fill="FFFFFF"/>
              <w:spacing w:before="0" w:line="276" w:lineRule="auto"/>
              <w:jc w:val="both"/>
              <w:rPr>
                <w:rFonts w:ascii="Arial" w:hAnsi="Arial" w:cs="Arial"/>
                <w:b w:val="0"/>
                <w:color w:val="auto"/>
                <w:sz w:val="20"/>
                <w:szCs w:val="20"/>
              </w:rPr>
            </w:pPr>
            <w:r w:rsidRPr="000578AC">
              <w:rPr>
                <w:rFonts w:ascii="Arial" w:hAnsi="Arial" w:cs="Arial"/>
                <w:b w:val="0"/>
                <w:caps/>
                <w:color w:val="auto"/>
                <w:sz w:val="20"/>
                <w:szCs w:val="20"/>
                <w:shd w:val="clear" w:color="auto" w:fill="FFFFFF"/>
              </w:rPr>
              <w:t xml:space="preserve">serviço de </w:t>
            </w:r>
            <w:r w:rsidR="00A51FBE" w:rsidRPr="000578AC">
              <w:rPr>
                <w:rFonts w:ascii="Arial" w:hAnsi="Arial" w:cs="Arial"/>
                <w:b w:val="0"/>
                <w:caps/>
                <w:color w:val="auto"/>
                <w:sz w:val="20"/>
                <w:szCs w:val="20"/>
                <w:shd w:val="clear" w:color="auto" w:fill="FFFFFF"/>
              </w:rPr>
              <w:t xml:space="preserve">Locação CArrinho de </w:t>
            </w:r>
            <w:proofErr w:type="gramStart"/>
            <w:r w:rsidR="00A51FBE" w:rsidRPr="000578AC">
              <w:rPr>
                <w:rFonts w:ascii="Arial" w:hAnsi="Arial" w:cs="Arial"/>
                <w:b w:val="0"/>
                <w:caps/>
                <w:color w:val="auto"/>
                <w:sz w:val="20"/>
                <w:szCs w:val="20"/>
                <w:shd w:val="clear" w:color="auto" w:fill="FFFFFF"/>
              </w:rPr>
              <w:t>Pipocas</w:t>
            </w:r>
            <w:r w:rsidRPr="000578AC">
              <w:rPr>
                <w:rFonts w:ascii="Arial" w:hAnsi="Arial" w:cs="Arial"/>
                <w:b w:val="0"/>
                <w:caps/>
                <w:color w:val="auto"/>
                <w:sz w:val="20"/>
                <w:szCs w:val="20"/>
                <w:shd w:val="clear" w:color="auto" w:fill="FFFFFF"/>
              </w:rPr>
              <w:t xml:space="preserve"> doce e salgada, com mão de obra responsável que saiba manusea-lo e com fornecimento dos produtos para fabricação da pipoca</w:t>
            </w:r>
            <w:proofErr w:type="gramEnd"/>
            <w:r w:rsidR="00A270C0" w:rsidRPr="000578AC">
              <w:rPr>
                <w:rFonts w:ascii="Arial" w:hAnsi="Arial" w:cs="Arial"/>
                <w:b w:val="0"/>
                <w:color w:val="auto"/>
                <w:sz w:val="20"/>
                <w:szCs w:val="20"/>
                <w:shd w:val="clear" w:color="auto" w:fill="FFFFFF"/>
              </w:rPr>
              <w:t xml:space="preserve">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A270C0" w:rsidRPr="000578AC" w:rsidRDefault="00EB2BA4" w:rsidP="000578AC">
            <w:pPr>
              <w:spacing w:line="276" w:lineRule="auto"/>
              <w:jc w:val="both"/>
              <w:textAlignment w:val="baseline"/>
              <w:rPr>
                <w:rFonts w:ascii="Arial" w:hAnsi="Arial" w:cs="Arial"/>
                <w:sz w:val="20"/>
                <w:szCs w:val="20"/>
              </w:rPr>
            </w:pPr>
            <w:r w:rsidRPr="000578AC">
              <w:rPr>
                <w:rFonts w:ascii="Arial" w:hAnsi="Arial" w:cs="Arial"/>
                <w:sz w:val="20"/>
                <w:szCs w:val="20"/>
              </w:rPr>
              <w:t>300</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A270C0" w:rsidRPr="000578AC" w:rsidRDefault="00A51FBE" w:rsidP="000578AC">
            <w:pPr>
              <w:spacing w:line="276" w:lineRule="auto"/>
              <w:jc w:val="both"/>
              <w:textAlignment w:val="baseline"/>
              <w:rPr>
                <w:rFonts w:ascii="Arial" w:hAnsi="Arial" w:cs="Arial"/>
                <w:sz w:val="20"/>
                <w:szCs w:val="20"/>
              </w:rPr>
            </w:pPr>
            <w:r w:rsidRPr="000578AC">
              <w:rPr>
                <w:rFonts w:ascii="Arial" w:hAnsi="Arial" w:cs="Arial"/>
                <w:sz w:val="20"/>
                <w:szCs w:val="20"/>
              </w:rPr>
              <w:t>Horas</w:t>
            </w:r>
          </w:p>
        </w:tc>
      </w:tr>
      <w:tr w:rsidR="00A51FBE" w:rsidRPr="000578AC" w:rsidTr="00153C14">
        <w:tc>
          <w:tcPr>
            <w:tcW w:w="649" w:type="dxa"/>
            <w:tcBorders>
              <w:top w:val="single" w:sz="4" w:space="0" w:color="00000A"/>
              <w:left w:val="single" w:sz="4" w:space="0" w:color="00000A"/>
              <w:bottom w:val="single" w:sz="4" w:space="0" w:color="00000A"/>
              <w:right w:val="single" w:sz="4" w:space="0" w:color="00000A"/>
            </w:tcBorders>
            <w:vAlign w:val="center"/>
          </w:tcPr>
          <w:p w:rsidR="00A51FBE" w:rsidRPr="000578AC" w:rsidRDefault="00A51FBE" w:rsidP="000578AC">
            <w:pPr>
              <w:spacing w:line="276" w:lineRule="auto"/>
              <w:jc w:val="both"/>
              <w:textAlignment w:val="baseline"/>
              <w:rPr>
                <w:rFonts w:ascii="Arial" w:hAnsi="Arial" w:cs="Arial"/>
                <w:sz w:val="20"/>
                <w:szCs w:val="20"/>
              </w:rPr>
            </w:pPr>
            <w:r w:rsidRPr="000578AC">
              <w:rPr>
                <w:rFonts w:ascii="Arial" w:hAnsi="Arial" w:cs="Arial"/>
                <w:sz w:val="20"/>
                <w:szCs w:val="20"/>
              </w:rPr>
              <w:t>02</w:t>
            </w:r>
          </w:p>
        </w:tc>
        <w:tc>
          <w:tcPr>
            <w:tcW w:w="5545" w:type="dxa"/>
            <w:tcBorders>
              <w:top w:val="single" w:sz="4" w:space="0" w:color="00000A"/>
              <w:left w:val="single" w:sz="4" w:space="0" w:color="00000A"/>
              <w:bottom w:val="single" w:sz="4" w:space="0" w:color="00000A"/>
              <w:right w:val="single" w:sz="4" w:space="0" w:color="00000A"/>
            </w:tcBorders>
          </w:tcPr>
          <w:p w:rsidR="00A51FBE" w:rsidRPr="000578AC" w:rsidRDefault="007414A0" w:rsidP="000578AC">
            <w:pPr>
              <w:pStyle w:val="Ttulo1"/>
              <w:shd w:val="clear" w:color="auto" w:fill="FFFFFF"/>
              <w:spacing w:before="0" w:line="276" w:lineRule="auto"/>
              <w:jc w:val="both"/>
              <w:rPr>
                <w:rFonts w:ascii="Arial" w:hAnsi="Arial" w:cs="Arial"/>
                <w:b w:val="0"/>
                <w:caps/>
                <w:color w:val="auto"/>
                <w:sz w:val="20"/>
                <w:szCs w:val="20"/>
                <w:shd w:val="clear" w:color="auto" w:fill="FFFFFF"/>
              </w:rPr>
            </w:pPr>
            <w:r w:rsidRPr="000578AC">
              <w:rPr>
                <w:rFonts w:ascii="Arial" w:hAnsi="Arial" w:cs="Arial"/>
                <w:b w:val="0"/>
                <w:caps/>
                <w:color w:val="auto"/>
                <w:sz w:val="20"/>
                <w:szCs w:val="20"/>
                <w:shd w:val="clear" w:color="auto" w:fill="FFFFFF"/>
              </w:rPr>
              <w:t xml:space="preserve">serviço de </w:t>
            </w:r>
            <w:r w:rsidR="00A51FBE" w:rsidRPr="000578AC">
              <w:rPr>
                <w:rFonts w:ascii="Arial" w:hAnsi="Arial" w:cs="Arial"/>
                <w:b w:val="0"/>
                <w:caps/>
                <w:color w:val="auto"/>
                <w:sz w:val="20"/>
                <w:szCs w:val="20"/>
                <w:shd w:val="clear" w:color="auto" w:fill="FFFFFF"/>
              </w:rPr>
              <w:t>locaçao de maquina de algodão doce</w:t>
            </w:r>
            <w:r w:rsidRPr="000578AC">
              <w:rPr>
                <w:rFonts w:ascii="Arial" w:hAnsi="Arial" w:cs="Arial"/>
                <w:b w:val="0"/>
                <w:caps/>
                <w:color w:val="auto"/>
                <w:sz w:val="20"/>
                <w:szCs w:val="20"/>
                <w:shd w:val="clear" w:color="auto" w:fill="FFFFFF"/>
              </w:rPr>
              <w:t>, com mão de obra responsável que saiba manusea-lo e com fornecimento dos produtos para fabricação do algodão doce.</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A51FBE" w:rsidRPr="000578AC" w:rsidRDefault="00EB2BA4" w:rsidP="000578AC">
            <w:pPr>
              <w:spacing w:line="276" w:lineRule="auto"/>
              <w:jc w:val="both"/>
              <w:textAlignment w:val="baseline"/>
              <w:rPr>
                <w:rFonts w:ascii="Arial" w:hAnsi="Arial" w:cs="Arial"/>
                <w:sz w:val="20"/>
                <w:szCs w:val="20"/>
              </w:rPr>
            </w:pPr>
            <w:r w:rsidRPr="000578AC">
              <w:rPr>
                <w:rFonts w:ascii="Arial" w:hAnsi="Arial" w:cs="Arial"/>
                <w:sz w:val="20"/>
                <w:szCs w:val="20"/>
              </w:rPr>
              <w:t>300</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A51FBE" w:rsidRPr="000578AC" w:rsidRDefault="00A51FBE" w:rsidP="000578AC">
            <w:pPr>
              <w:spacing w:line="276" w:lineRule="auto"/>
              <w:jc w:val="both"/>
              <w:textAlignment w:val="baseline"/>
              <w:rPr>
                <w:rFonts w:ascii="Arial" w:hAnsi="Arial" w:cs="Arial"/>
                <w:sz w:val="20"/>
                <w:szCs w:val="20"/>
              </w:rPr>
            </w:pPr>
            <w:r w:rsidRPr="000578AC">
              <w:rPr>
                <w:rFonts w:ascii="Arial" w:hAnsi="Arial" w:cs="Arial"/>
                <w:sz w:val="20"/>
                <w:szCs w:val="20"/>
              </w:rPr>
              <w:t>Horas</w:t>
            </w:r>
          </w:p>
        </w:tc>
      </w:tr>
      <w:tr w:rsidR="00A51FBE" w:rsidRPr="000578AC" w:rsidTr="00153C14">
        <w:tc>
          <w:tcPr>
            <w:tcW w:w="649" w:type="dxa"/>
            <w:tcBorders>
              <w:top w:val="single" w:sz="4" w:space="0" w:color="00000A"/>
              <w:left w:val="single" w:sz="4" w:space="0" w:color="00000A"/>
              <w:bottom w:val="single" w:sz="4" w:space="0" w:color="00000A"/>
              <w:right w:val="single" w:sz="4" w:space="0" w:color="00000A"/>
            </w:tcBorders>
            <w:vAlign w:val="center"/>
          </w:tcPr>
          <w:p w:rsidR="00A51FBE" w:rsidRPr="000578AC" w:rsidRDefault="00A51FBE" w:rsidP="000578AC">
            <w:pPr>
              <w:spacing w:line="276" w:lineRule="auto"/>
              <w:jc w:val="both"/>
              <w:textAlignment w:val="baseline"/>
              <w:rPr>
                <w:rFonts w:ascii="Arial" w:hAnsi="Arial" w:cs="Arial"/>
                <w:sz w:val="20"/>
                <w:szCs w:val="20"/>
              </w:rPr>
            </w:pPr>
            <w:r w:rsidRPr="000578AC">
              <w:rPr>
                <w:rFonts w:ascii="Arial" w:hAnsi="Arial" w:cs="Arial"/>
                <w:sz w:val="20"/>
                <w:szCs w:val="20"/>
              </w:rPr>
              <w:t>03</w:t>
            </w:r>
          </w:p>
        </w:tc>
        <w:tc>
          <w:tcPr>
            <w:tcW w:w="5545" w:type="dxa"/>
            <w:tcBorders>
              <w:top w:val="single" w:sz="4" w:space="0" w:color="00000A"/>
              <w:left w:val="single" w:sz="4" w:space="0" w:color="00000A"/>
              <w:bottom w:val="single" w:sz="4" w:space="0" w:color="00000A"/>
              <w:right w:val="single" w:sz="4" w:space="0" w:color="00000A"/>
            </w:tcBorders>
          </w:tcPr>
          <w:p w:rsidR="00A51FBE" w:rsidRPr="000578AC" w:rsidRDefault="007414A0" w:rsidP="000578AC">
            <w:pPr>
              <w:pStyle w:val="Ttulo1"/>
              <w:shd w:val="clear" w:color="auto" w:fill="FFFFFF"/>
              <w:spacing w:before="0" w:line="276" w:lineRule="auto"/>
              <w:jc w:val="both"/>
              <w:rPr>
                <w:rFonts w:ascii="Arial" w:hAnsi="Arial" w:cs="Arial"/>
                <w:b w:val="0"/>
                <w:caps/>
                <w:color w:val="auto"/>
                <w:sz w:val="20"/>
                <w:szCs w:val="20"/>
                <w:shd w:val="clear" w:color="auto" w:fill="FFFFFF"/>
              </w:rPr>
            </w:pPr>
            <w:r w:rsidRPr="000578AC">
              <w:rPr>
                <w:rFonts w:ascii="Arial" w:hAnsi="Arial" w:cs="Arial"/>
                <w:b w:val="0"/>
                <w:caps/>
                <w:color w:val="auto"/>
                <w:sz w:val="20"/>
                <w:szCs w:val="20"/>
                <w:shd w:val="clear" w:color="auto" w:fill="FFFFFF"/>
              </w:rPr>
              <w:t xml:space="preserve">serviço de </w:t>
            </w:r>
            <w:r w:rsidR="00A51FBE" w:rsidRPr="000578AC">
              <w:rPr>
                <w:rFonts w:ascii="Arial" w:hAnsi="Arial" w:cs="Arial"/>
                <w:b w:val="0"/>
                <w:caps/>
                <w:color w:val="auto"/>
                <w:sz w:val="20"/>
                <w:szCs w:val="20"/>
                <w:shd w:val="clear" w:color="auto" w:fill="FFFFFF"/>
              </w:rPr>
              <w:t>locação de cama elastica</w:t>
            </w:r>
            <w:r w:rsidRPr="000578AC">
              <w:rPr>
                <w:rFonts w:ascii="Arial" w:hAnsi="Arial" w:cs="Arial"/>
                <w:b w:val="0"/>
                <w:caps/>
                <w:color w:val="auto"/>
                <w:sz w:val="20"/>
                <w:szCs w:val="20"/>
                <w:shd w:val="clear" w:color="auto" w:fill="FFFFFF"/>
              </w:rPr>
              <w:t xml:space="preserve"> com medida aproximada de (3mX3m) com lona preta e com mão de obra responsavel que saiba manusea-la.</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A51FBE" w:rsidRPr="000578AC" w:rsidRDefault="007414A0" w:rsidP="000578AC">
            <w:pPr>
              <w:spacing w:line="276" w:lineRule="auto"/>
              <w:jc w:val="both"/>
              <w:textAlignment w:val="baseline"/>
              <w:rPr>
                <w:rFonts w:ascii="Arial" w:hAnsi="Arial" w:cs="Arial"/>
                <w:sz w:val="20"/>
                <w:szCs w:val="20"/>
              </w:rPr>
            </w:pPr>
            <w:r w:rsidRPr="000578AC">
              <w:rPr>
                <w:rFonts w:ascii="Arial" w:hAnsi="Arial" w:cs="Arial"/>
                <w:sz w:val="20"/>
                <w:szCs w:val="20"/>
              </w:rPr>
              <w:t>350</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A51FBE" w:rsidRPr="000578AC" w:rsidRDefault="00A51FBE" w:rsidP="000578AC">
            <w:pPr>
              <w:spacing w:line="276" w:lineRule="auto"/>
              <w:jc w:val="both"/>
              <w:textAlignment w:val="baseline"/>
              <w:rPr>
                <w:rFonts w:ascii="Arial" w:hAnsi="Arial" w:cs="Arial"/>
                <w:sz w:val="20"/>
                <w:szCs w:val="20"/>
              </w:rPr>
            </w:pPr>
            <w:r w:rsidRPr="000578AC">
              <w:rPr>
                <w:rFonts w:ascii="Arial" w:hAnsi="Arial" w:cs="Arial"/>
                <w:sz w:val="20"/>
                <w:szCs w:val="20"/>
              </w:rPr>
              <w:t>Horas</w:t>
            </w:r>
          </w:p>
        </w:tc>
      </w:tr>
      <w:tr w:rsidR="00153C14" w:rsidRPr="000578AC" w:rsidTr="00153C14">
        <w:tc>
          <w:tcPr>
            <w:tcW w:w="649" w:type="dxa"/>
            <w:tcBorders>
              <w:top w:val="single" w:sz="4" w:space="0" w:color="00000A"/>
              <w:left w:val="single" w:sz="4" w:space="0" w:color="00000A"/>
              <w:bottom w:val="single" w:sz="4" w:space="0" w:color="00000A"/>
              <w:right w:val="single" w:sz="4" w:space="0" w:color="00000A"/>
            </w:tcBorders>
            <w:vAlign w:val="center"/>
          </w:tcPr>
          <w:p w:rsidR="00153C14" w:rsidRPr="000578AC" w:rsidRDefault="00153C14" w:rsidP="000578AC">
            <w:pPr>
              <w:spacing w:line="276" w:lineRule="auto"/>
              <w:jc w:val="both"/>
              <w:textAlignment w:val="baseline"/>
              <w:rPr>
                <w:rFonts w:ascii="Arial" w:hAnsi="Arial" w:cs="Arial"/>
                <w:sz w:val="20"/>
                <w:szCs w:val="20"/>
              </w:rPr>
            </w:pPr>
            <w:r w:rsidRPr="000578AC">
              <w:rPr>
                <w:rFonts w:ascii="Arial" w:hAnsi="Arial" w:cs="Arial"/>
                <w:sz w:val="20"/>
                <w:szCs w:val="20"/>
              </w:rPr>
              <w:t>04</w:t>
            </w:r>
          </w:p>
        </w:tc>
        <w:tc>
          <w:tcPr>
            <w:tcW w:w="5545" w:type="dxa"/>
            <w:tcBorders>
              <w:top w:val="single" w:sz="4" w:space="0" w:color="00000A"/>
              <w:left w:val="single" w:sz="4" w:space="0" w:color="00000A"/>
              <w:bottom w:val="single" w:sz="4" w:space="0" w:color="00000A"/>
              <w:right w:val="single" w:sz="4" w:space="0" w:color="00000A"/>
            </w:tcBorders>
          </w:tcPr>
          <w:p w:rsidR="00153C14" w:rsidRPr="000578AC" w:rsidRDefault="00153C14" w:rsidP="000578AC">
            <w:pPr>
              <w:pStyle w:val="Ttulo1"/>
              <w:shd w:val="clear" w:color="auto" w:fill="FFFFFF"/>
              <w:spacing w:before="0" w:line="276" w:lineRule="auto"/>
              <w:jc w:val="both"/>
              <w:rPr>
                <w:rFonts w:ascii="Arial" w:hAnsi="Arial" w:cs="Arial"/>
                <w:b w:val="0"/>
                <w:color w:val="auto"/>
                <w:sz w:val="20"/>
                <w:szCs w:val="20"/>
              </w:rPr>
            </w:pPr>
            <w:r w:rsidRPr="000578AC">
              <w:rPr>
                <w:rFonts w:ascii="Arial" w:hAnsi="Arial" w:cs="Arial"/>
                <w:b w:val="0"/>
                <w:caps/>
                <w:color w:val="auto"/>
                <w:sz w:val="20"/>
                <w:szCs w:val="20"/>
                <w:shd w:val="clear" w:color="auto" w:fill="FFFFFF"/>
              </w:rPr>
              <w:t xml:space="preserve">serviço de Locação CArrinho de </w:t>
            </w:r>
            <w:proofErr w:type="gramStart"/>
            <w:r w:rsidRPr="000578AC">
              <w:rPr>
                <w:rFonts w:ascii="Arial" w:hAnsi="Arial" w:cs="Arial"/>
                <w:b w:val="0"/>
                <w:caps/>
                <w:color w:val="auto"/>
                <w:sz w:val="20"/>
                <w:szCs w:val="20"/>
                <w:shd w:val="clear" w:color="auto" w:fill="FFFFFF"/>
              </w:rPr>
              <w:t>Pipocas doce e salgada, com mão de obra responsável que saiba manusea-lo e Sem fornecimento dos produtos para fabricação da pipoca</w:t>
            </w:r>
            <w:proofErr w:type="gramEnd"/>
            <w:r w:rsidRPr="000578AC">
              <w:rPr>
                <w:rFonts w:ascii="Arial" w:hAnsi="Arial" w:cs="Arial"/>
                <w:b w:val="0"/>
                <w:color w:val="auto"/>
                <w:sz w:val="20"/>
                <w:szCs w:val="20"/>
                <w:shd w:val="clear" w:color="auto" w:fill="FFFFFF"/>
              </w:rPr>
              <w:t xml:space="preserve">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153C14" w:rsidRPr="000578AC" w:rsidRDefault="00EB2BA4" w:rsidP="000578AC">
            <w:pPr>
              <w:spacing w:line="276" w:lineRule="auto"/>
              <w:jc w:val="both"/>
              <w:textAlignment w:val="baseline"/>
              <w:rPr>
                <w:rFonts w:ascii="Arial" w:hAnsi="Arial" w:cs="Arial"/>
                <w:sz w:val="20"/>
                <w:szCs w:val="20"/>
              </w:rPr>
            </w:pPr>
            <w:r w:rsidRPr="000578AC">
              <w:rPr>
                <w:rFonts w:ascii="Arial" w:hAnsi="Arial" w:cs="Arial"/>
                <w:sz w:val="20"/>
                <w:szCs w:val="20"/>
              </w:rPr>
              <w:t>300</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153C14" w:rsidRPr="000578AC" w:rsidRDefault="00153C14" w:rsidP="000578AC">
            <w:pPr>
              <w:spacing w:line="276" w:lineRule="auto"/>
              <w:jc w:val="both"/>
              <w:textAlignment w:val="baseline"/>
              <w:rPr>
                <w:rFonts w:ascii="Arial" w:hAnsi="Arial" w:cs="Arial"/>
                <w:sz w:val="20"/>
                <w:szCs w:val="20"/>
              </w:rPr>
            </w:pPr>
            <w:r w:rsidRPr="000578AC">
              <w:rPr>
                <w:rFonts w:ascii="Arial" w:hAnsi="Arial" w:cs="Arial"/>
                <w:sz w:val="20"/>
                <w:szCs w:val="20"/>
              </w:rPr>
              <w:t>Horas</w:t>
            </w:r>
          </w:p>
        </w:tc>
      </w:tr>
      <w:tr w:rsidR="00153C14" w:rsidRPr="000578AC" w:rsidTr="00153C14">
        <w:tc>
          <w:tcPr>
            <w:tcW w:w="649" w:type="dxa"/>
            <w:tcBorders>
              <w:top w:val="single" w:sz="4" w:space="0" w:color="00000A"/>
              <w:left w:val="single" w:sz="4" w:space="0" w:color="00000A"/>
              <w:bottom w:val="single" w:sz="4" w:space="0" w:color="00000A"/>
              <w:right w:val="single" w:sz="4" w:space="0" w:color="00000A"/>
            </w:tcBorders>
            <w:vAlign w:val="center"/>
          </w:tcPr>
          <w:p w:rsidR="00153C14" w:rsidRPr="000578AC" w:rsidRDefault="00153C14" w:rsidP="000578AC">
            <w:pPr>
              <w:spacing w:line="276" w:lineRule="auto"/>
              <w:jc w:val="both"/>
              <w:textAlignment w:val="baseline"/>
              <w:rPr>
                <w:rFonts w:ascii="Arial" w:hAnsi="Arial" w:cs="Arial"/>
                <w:sz w:val="20"/>
                <w:szCs w:val="20"/>
              </w:rPr>
            </w:pPr>
            <w:r w:rsidRPr="000578AC">
              <w:rPr>
                <w:rFonts w:ascii="Arial" w:hAnsi="Arial" w:cs="Arial"/>
                <w:sz w:val="20"/>
                <w:szCs w:val="20"/>
              </w:rPr>
              <w:t>05</w:t>
            </w:r>
          </w:p>
        </w:tc>
        <w:tc>
          <w:tcPr>
            <w:tcW w:w="5545" w:type="dxa"/>
            <w:tcBorders>
              <w:top w:val="single" w:sz="4" w:space="0" w:color="00000A"/>
              <w:left w:val="single" w:sz="4" w:space="0" w:color="00000A"/>
              <w:bottom w:val="single" w:sz="4" w:space="0" w:color="00000A"/>
              <w:right w:val="single" w:sz="4" w:space="0" w:color="00000A"/>
            </w:tcBorders>
          </w:tcPr>
          <w:p w:rsidR="00153C14" w:rsidRPr="000578AC" w:rsidRDefault="00153C14" w:rsidP="000578AC">
            <w:pPr>
              <w:pStyle w:val="Ttulo1"/>
              <w:shd w:val="clear" w:color="auto" w:fill="FFFFFF"/>
              <w:spacing w:before="0" w:line="276" w:lineRule="auto"/>
              <w:jc w:val="both"/>
              <w:rPr>
                <w:rFonts w:ascii="Arial" w:hAnsi="Arial" w:cs="Arial"/>
                <w:b w:val="0"/>
                <w:caps/>
                <w:color w:val="auto"/>
                <w:sz w:val="20"/>
                <w:szCs w:val="20"/>
                <w:shd w:val="clear" w:color="auto" w:fill="FFFFFF"/>
              </w:rPr>
            </w:pPr>
            <w:r w:rsidRPr="000578AC">
              <w:rPr>
                <w:rFonts w:ascii="Arial" w:hAnsi="Arial" w:cs="Arial"/>
                <w:b w:val="0"/>
                <w:caps/>
                <w:color w:val="auto"/>
                <w:sz w:val="20"/>
                <w:szCs w:val="20"/>
                <w:shd w:val="clear" w:color="auto" w:fill="FFFFFF"/>
              </w:rPr>
              <w:t>serviço de locaçao de maquina de algodão doce, com mão de obra responsável que saiba manusea-lo e sem fornecimento dos produtos para fabricação do algodão doce.</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153C14" w:rsidRPr="000578AC" w:rsidRDefault="00EB2BA4" w:rsidP="000578AC">
            <w:pPr>
              <w:spacing w:line="276" w:lineRule="auto"/>
              <w:jc w:val="both"/>
              <w:textAlignment w:val="baseline"/>
              <w:rPr>
                <w:rFonts w:ascii="Arial" w:hAnsi="Arial" w:cs="Arial"/>
                <w:sz w:val="20"/>
                <w:szCs w:val="20"/>
              </w:rPr>
            </w:pPr>
            <w:r w:rsidRPr="000578AC">
              <w:rPr>
                <w:rFonts w:ascii="Arial" w:hAnsi="Arial" w:cs="Arial"/>
                <w:sz w:val="20"/>
                <w:szCs w:val="20"/>
              </w:rPr>
              <w:t>300</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153C14" w:rsidRPr="000578AC" w:rsidRDefault="00153C14" w:rsidP="000578AC">
            <w:pPr>
              <w:spacing w:line="276" w:lineRule="auto"/>
              <w:jc w:val="both"/>
              <w:textAlignment w:val="baseline"/>
              <w:rPr>
                <w:rFonts w:ascii="Arial" w:hAnsi="Arial" w:cs="Arial"/>
                <w:sz w:val="20"/>
                <w:szCs w:val="20"/>
              </w:rPr>
            </w:pPr>
            <w:r w:rsidRPr="000578AC">
              <w:rPr>
                <w:rFonts w:ascii="Arial" w:hAnsi="Arial" w:cs="Arial"/>
                <w:sz w:val="20"/>
                <w:szCs w:val="20"/>
              </w:rPr>
              <w:t>Horas</w:t>
            </w:r>
          </w:p>
        </w:tc>
      </w:tr>
      <w:tr w:rsidR="00153C14" w:rsidRPr="000578AC" w:rsidTr="00153C14">
        <w:tc>
          <w:tcPr>
            <w:tcW w:w="649" w:type="dxa"/>
            <w:tcBorders>
              <w:top w:val="single" w:sz="4" w:space="0" w:color="00000A"/>
              <w:left w:val="single" w:sz="4" w:space="0" w:color="00000A"/>
              <w:bottom w:val="single" w:sz="4" w:space="0" w:color="00000A"/>
              <w:right w:val="single" w:sz="4" w:space="0" w:color="00000A"/>
            </w:tcBorders>
            <w:vAlign w:val="center"/>
          </w:tcPr>
          <w:p w:rsidR="00153C14" w:rsidRPr="000578AC" w:rsidRDefault="00153C14" w:rsidP="000578AC">
            <w:pPr>
              <w:spacing w:line="276" w:lineRule="auto"/>
              <w:jc w:val="both"/>
              <w:textAlignment w:val="baseline"/>
              <w:rPr>
                <w:rFonts w:ascii="Arial" w:hAnsi="Arial" w:cs="Arial"/>
                <w:sz w:val="20"/>
                <w:szCs w:val="20"/>
              </w:rPr>
            </w:pPr>
            <w:r w:rsidRPr="000578AC">
              <w:rPr>
                <w:rFonts w:ascii="Arial" w:hAnsi="Arial" w:cs="Arial"/>
                <w:sz w:val="20"/>
                <w:szCs w:val="20"/>
              </w:rPr>
              <w:t>06</w:t>
            </w:r>
          </w:p>
        </w:tc>
        <w:tc>
          <w:tcPr>
            <w:tcW w:w="5545" w:type="dxa"/>
            <w:tcBorders>
              <w:top w:val="single" w:sz="4" w:space="0" w:color="00000A"/>
              <w:left w:val="single" w:sz="4" w:space="0" w:color="00000A"/>
              <w:bottom w:val="single" w:sz="4" w:space="0" w:color="00000A"/>
              <w:right w:val="single" w:sz="4" w:space="0" w:color="00000A"/>
            </w:tcBorders>
          </w:tcPr>
          <w:p w:rsidR="00153C14" w:rsidRPr="000578AC" w:rsidRDefault="00153C14" w:rsidP="000578AC">
            <w:pPr>
              <w:pStyle w:val="Ttulo1"/>
              <w:shd w:val="clear" w:color="auto" w:fill="FFFFFF"/>
              <w:spacing w:before="0" w:line="276" w:lineRule="auto"/>
              <w:jc w:val="both"/>
              <w:rPr>
                <w:rFonts w:ascii="Arial" w:hAnsi="Arial" w:cs="Arial"/>
                <w:b w:val="0"/>
                <w:caps/>
                <w:color w:val="auto"/>
                <w:sz w:val="20"/>
                <w:szCs w:val="20"/>
                <w:shd w:val="clear" w:color="auto" w:fill="FFFFFF"/>
              </w:rPr>
            </w:pPr>
            <w:r w:rsidRPr="000578AC">
              <w:rPr>
                <w:rFonts w:ascii="Arial" w:hAnsi="Arial" w:cs="Arial"/>
                <w:b w:val="0"/>
                <w:caps/>
                <w:color w:val="auto"/>
                <w:sz w:val="20"/>
                <w:szCs w:val="20"/>
                <w:shd w:val="clear" w:color="auto" w:fill="FFFFFF"/>
              </w:rPr>
              <w:t>locação de tobogã inflavel (tipo Escorrega) com medida aproximada de 5mx3mx4m com mão de obra responsavel que saiba manusea-lo.</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153C14" w:rsidRPr="000578AC" w:rsidRDefault="00153C14" w:rsidP="000578AC">
            <w:pPr>
              <w:spacing w:line="276" w:lineRule="auto"/>
              <w:jc w:val="both"/>
              <w:textAlignment w:val="baseline"/>
              <w:rPr>
                <w:rFonts w:ascii="Arial" w:hAnsi="Arial" w:cs="Arial"/>
                <w:sz w:val="20"/>
                <w:szCs w:val="20"/>
              </w:rPr>
            </w:pPr>
            <w:r w:rsidRPr="000578AC">
              <w:rPr>
                <w:rFonts w:ascii="Arial" w:hAnsi="Arial" w:cs="Arial"/>
                <w:sz w:val="20"/>
                <w:szCs w:val="20"/>
              </w:rPr>
              <w:t>300</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153C14" w:rsidRPr="000578AC" w:rsidRDefault="00153C14" w:rsidP="000578AC">
            <w:pPr>
              <w:spacing w:line="276" w:lineRule="auto"/>
              <w:jc w:val="both"/>
              <w:textAlignment w:val="baseline"/>
              <w:rPr>
                <w:rFonts w:ascii="Arial" w:hAnsi="Arial" w:cs="Arial"/>
                <w:sz w:val="20"/>
                <w:szCs w:val="20"/>
              </w:rPr>
            </w:pPr>
            <w:r w:rsidRPr="000578AC">
              <w:rPr>
                <w:rFonts w:ascii="Arial" w:hAnsi="Arial" w:cs="Arial"/>
                <w:sz w:val="20"/>
                <w:szCs w:val="20"/>
              </w:rPr>
              <w:t>Horas</w:t>
            </w:r>
          </w:p>
        </w:tc>
      </w:tr>
      <w:tr w:rsidR="00153C14" w:rsidRPr="000578AC" w:rsidTr="00153C14">
        <w:tc>
          <w:tcPr>
            <w:tcW w:w="649" w:type="dxa"/>
            <w:tcBorders>
              <w:top w:val="single" w:sz="4" w:space="0" w:color="00000A"/>
              <w:left w:val="single" w:sz="4" w:space="0" w:color="00000A"/>
              <w:bottom w:val="single" w:sz="4" w:space="0" w:color="00000A"/>
              <w:right w:val="single" w:sz="4" w:space="0" w:color="00000A"/>
            </w:tcBorders>
            <w:vAlign w:val="center"/>
          </w:tcPr>
          <w:p w:rsidR="00153C14" w:rsidRPr="000578AC" w:rsidRDefault="00153C14" w:rsidP="000578AC">
            <w:pPr>
              <w:spacing w:line="276" w:lineRule="auto"/>
              <w:jc w:val="both"/>
              <w:textAlignment w:val="baseline"/>
              <w:rPr>
                <w:rFonts w:ascii="Arial" w:hAnsi="Arial" w:cs="Arial"/>
                <w:sz w:val="20"/>
                <w:szCs w:val="20"/>
              </w:rPr>
            </w:pPr>
            <w:r w:rsidRPr="000578AC">
              <w:rPr>
                <w:rFonts w:ascii="Arial" w:hAnsi="Arial" w:cs="Arial"/>
                <w:sz w:val="20"/>
                <w:szCs w:val="20"/>
              </w:rPr>
              <w:t>07</w:t>
            </w:r>
          </w:p>
        </w:tc>
        <w:tc>
          <w:tcPr>
            <w:tcW w:w="5545" w:type="dxa"/>
            <w:tcBorders>
              <w:top w:val="single" w:sz="4" w:space="0" w:color="00000A"/>
              <w:left w:val="single" w:sz="4" w:space="0" w:color="00000A"/>
              <w:bottom w:val="single" w:sz="4" w:space="0" w:color="00000A"/>
              <w:right w:val="single" w:sz="4" w:space="0" w:color="00000A"/>
            </w:tcBorders>
          </w:tcPr>
          <w:p w:rsidR="00153C14" w:rsidRPr="000578AC" w:rsidRDefault="00153C14" w:rsidP="000578AC">
            <w:pPr>
              <w:pStyle w:val="Ttulo1"/>
              <w:shd w:val="clear" w:color="auto" w:fill="FFFFFF"/>
              <w:spacing w:before="0" w:line="276" w:lineRule="auto"/>
              <w:jc w:val="both"/>
              <w:rPr>
                <w:rFonts w:ascii="Arial" w:hAnsi="Arial" w:cs="Arial"/>
                <w:b w:val="0"/>
                <w:caps/>
                <w:color w:val="auto"/>
                <w:sz w:val="20"/>
                <w:szCs w:val="20"/>
                <w:shd w:val="clear" w:color="auto" w:fill="FFFFFF"/>
              </w:rPr>
            </w:pPr>
            <w:r w:rsidRPr="000578AC">
              <w:rPr>
                <w:rFonts w:ascii="Arial" w:hAnsi="Arial" w:cs="Arial"/>
                <w:b w:val="0"/>
                <w:caps/>
                <w:color w:val="auto"/>
                <w:sz w:val="20"/>
                <w:szCs w:val="20"/>
                <w:shd w:val="clear" w:color="auto" w:fill="FFFFFF"/>
              </w:rPr>
              <w:t>locação de piscina de bolinhas com medida aproximada de 2mx2m com mão de obra responsável que saiba manusea-lo</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153C14" w:rsidRPr="000578AC" w:rsidRDefault="00EB2BA4" w:rsidP="000578AC">
            <w:pPr>
              <w:spacing w:line="276" w:lineRule="auto"/>
              <w:jc w:val="both"/>
              <w:textAlignment w:val="baseline"/>
              <w:rPr>
                <w:rFonts w:ascii="Arial" w:hAnsi="Arial" w:cs="Arial"/>
                <w:sz w:val="20"/>
                <w:szCs w:val="20"/>
              </w:rPr>
            </w:pPr>
            <w:r w:rsidRPr="000578AC">
              <w:rPr>
                <w:rFonts w:ascii="Arial" w:hAnsi="Arial" w:cs="Arial"/>
                <w:sz w:val="20"/>
                <w:szCs w:val="20"/>
              </w:rPr>
              <w:t>300</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153C14" w:rsidRPr="000578AC" w:rsidRDefault="00153C14" w:rsidP="000578AC">
            <w:pPr>
              <w:spacing w:line="276" w:lineRule="auto"/>
              <w:jc w:val="both"/>
              <w:textAlignment w:val="baseline"/>
              <w:rPr>
                <w:rFonts w:ascii="Arial" w:hAnsi="Arial" w:cs="Arial"/>
                <w:sz w:val="20"/>
                <w:szCs w:val="20"/>
              </w:rPr>
            </w:pPr>
            <w:r w:rsidRPr="000578AC">
              <w:rPr>
                <w:rFonts w:ascii="Arial" w:hAnsi="Arial" w:cs="Arial"/>
                <w:sz w:val="20"/>
                <w:szCs w:val="20"/>
              </w:rPr>
              <w:t>Horas</w:t>
            </w:r>
          </w:p>
        </w:tc>
      </w:tr>
      <w:tr w:rsidR="00153C14" w:rsidRPr="000578AC" w:rsidTr="00153C14">
        <w:tc>
          <w:tcPr>
            <w:tcW w:w="649" w:type="dxa"/>
            <w:tcBorders>
              <w:top w:val="single" w:sz="4" w:space="0" w:color="00000A"/>
              <w:left w:val="single" w:sz="4" w:space="0" w:color="00000A"/>
              <w:bottom w:val="single" w:sz="4" w:space="0" w:color="00000A"/>
              <w:right w:val="single" w:sz="4" w:space="0" w:color="00000A"/>
            </w:tcBorders>
            <w:vAlign w:val="center"/>
          </w:tcPr>
          <w:p w:rsidR="00153C14" w:rsidRPr="000578AC" w:rsidRDefault="00153C14" w:rsidP="000578AC">
            <w:pPr>
              <w:spacing w:line="276" w:lineRule="auto"/>
              <w:jc w:val="both"/>
              <w:textAlignment w:val="baseline"/>
              <w:rPr>
                <w:rFonts w:ascii="Arial" w:hAnsi="Arial" w:cs="Arial"/>
                <w:sz w:val="20"/>
                <w:szCs w:val="20"/>
              </w:rPr>
            </w:pPr>
            <w:r w:rsidRPr="000578AC">
              <w:rPr>
                <w:rFonts w:ascii="Arial" w:hAnsi="Arial" w:cs="Arial"/>
                <w:sz w:val="20"/>
                <w:szCs w:val="20"/>
              </w:rPr>
              <w:t>08</w:t>
            </w:r>
          </w:p>
        </w:tc>
        <w:tc>
          <w:tcPr>
            <w:tcW w:w="5545" w:type="dxa"/>
            <w:tcBorders>
              <w:top w:val="single" w:sz="4" w:space="0" w:color="00000A"/>
              <w:left w:val="single" w:sz="4" w:space="0" w:color="00000A"/>
              <w:bottom w:val="single" w:sz="4" w:space="0" w:color="00000A"/>
              <w:right w:val="single" w:sz="4" w:space="0" w:color="00000A"/>
            </w:tcBorders>
          </w:tcPr>
          <w:p w:rsidR="00153C14" w:rsidRPr="000578AC" w:rsidRDefault="00153C14" w:rsidP="000578AC">
            <w:pPr>
              <w:pStyle w:val="Ttulo1"/>
              <w:shd w:val="clear" w:color="auto" w:fill="FFFFFF"/>
              <w:spacing w:before="0" w:line="276" w:lineRule="auto"/>
              <w:jc w:val="both"/>
              <w:rPr>
                <w:rFonts w:ascii="Arial" w:hAnsi="Arial" w:cs="Arial"/>
                <w:b w:val="0"/>
                <w:caps/>
                <w:color w:val="auto"/>
                <w:sz w:val="20"/>
                <w:szCs w:val="20"/>
                <w:shd w:val="clear" w:color="auto" w:fill="FFFFFF"/>
              </w:rPr>
            </w:pPr>
            <w:r w:rsidRPr="000578AC">
              <w:rPr>
                <w:rFonts w:ascii="Arial" w:hAnsi="Arial" w:cs="Arial"/>
                <w:b w:val="0"/>
                <w:caps/>
                <w:color w:val="auto"/>
                <w:sz w:val="20"/>
                <w:szCs w:val="20"/>
                <w:shd w:val="clear" w:color="auto" w:fill="FFFFFF"/>
              </w:rPr>
              <w:t>serviço de locação de cama elastica com medida aproximada de (2mX2m) com lona preta e com mão de obra responsavel que saiba manusea-la.</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153C14" w:rsidRPr="000578AC" w:rsidRDefault="00EB2BA4" w:rsidP="000578AC">
            <w:pPr>
              <w:spacing w:line="276" w:lineRule="auto"/>
              <w:jc w:val="both"/>
              <w:textAlignment w:val="baseline"/>
              <w:rPr>
                <w:rFonts w:ascii="Arial" w:hAnsi="Arial" w:cs="Arial"/>
                <w:sz w:val="20"/>
                <w:szCs w:val="20"/>
              </w:rPr>
            </w:pPr>
            <w:r w:rsidRPr="000578AC">
              <w:rPr>
                <w:rFonts w:ascii="Arial" w:hAnsi="Arial" w:cs="Arial"/>
                <w:sz w:val="20"/>
                <w:szCs w:val="20"/>
              </w:rPr>
              <w:t>300</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153C14" w:rsidRPr="000578AC" w:rsidRDefault="00153C14" w:rsidP="000578AC">
            <w:pPr>
              <w:spacing w:line="276" w:lineRule="auto"/>
              <w:jc w:val="both"/>
              <w:textAlignment w:val="baseline"/>
              <w:rPr>
                <w:rFonts w:ascii="Arial" w:hAnsi="Arial" w:cs="Arial"/>
                <w:sz w:val="20"/>
                <w:szCs w:val="20"/>
              </w:rPr>
            </w:pPr>
            <w:r w:rsidRPr="000578AC">
              <w:rPr>
                <w:rFonts w:ascii="Arial" w:hAnsi="Arial" w:cs="Arial"/>
                <w:sz w:val="20"/>
                <w:szCs w:val="20"/>
              </w:rPr>
              <w:t>Horas</w:t>
            </w:r>
          </w:p>
        </w:tc>
      </w:tr>
    </w:tbl>
    <w:p w:rsidR="000578AC" w:rsidRDefault="000578AC" w:rsidP="000578AC">
      <w:pPr>
        <w:pStyle w:val="Default"/>
        <w:spacing w:line="276" w:lineRule="auto"/>
        <w:jc w:val="both"/>
        <w:rPr>
          <w:rFonts w:ascii="Arial" w:eastAsia="Arial Unicode MS" w:hAnsi="Arial" w:cs="Arial"/>
          <w:b/>
          <w:sz w:val="22"/>
          <w:szCs w:val="22"/>
        </w:rPr>
      </w:pPr>
    </w:p>
    <w:p w:rsidR="000578AC" w:rsidRDefault="00A270C0" w:rsidP="000C6942">
      <w:pPr>
        <w:pStyle w:val="Default"/>
        <w:spacing w:line="276" w:lineRule="auto"/>
        <w:jc w:val="both"/>
        <w:rPr>
          <w:rFonts w:ascii="Arial" w:hAnsi="Arial" w:cs="Arial"/>
          <w:bCs/>
          <w:sz w:val="22"/>
          <w:szCs w:val="22"/>
        </w:rPr>
      </w:pPr>
      <w:r w:rsidRPr="000578AC">
        <w:rPr>
          <w:rFonts w:ascii="Arial" w:eastAsia="Arial Unicode MS" w:hAnsi="Arial" w:cs="Arial"/>
          <w:b/>
          <w:sz w:val="22"/>
          <w:szCs w:val="22"/>
        </w:rPr>
        <w:t>Requisitos Necessários</w:t>
      </w:r>
      <w:r w:rsidRPr="000578AC">
        <w:rPr>
          <w:rFonts w:ascii="Arial" w:eastAsia="Arial Unicode MS" w:hAnsi="Arial" w:cs="Arial"/>
          <w:sz w:val="22"/>
          <w:szCs w:val="22"/>
        </w:rPr>
        <w:t xml:space="preserve">: </w:t>
      </w:r>
      <w:r w:rsidR="00BD3EF9">
        <w:rPr>
          <w:rFonts w:ascii="Arial" w:eastAsia="Arial Unicode MS" w:hAnsi="Arial" w:cs="Arial"/>
          <w:sz w:val="22"/>
          <w:szCs w:val="22"/>
        </w:rPr>
        <w:t xml:space="preserve">econômico financeira, </w:t>
      </w:r>
      <w:r w:rsidR="00EB2BA4" w:rsidRPr="000578AC">
        <w:rPr>
          <w:rFonts w:ascii="Arial" w:hAnsi="Arial" w:cs="Arial"/>
          <w:bCs/>
          <w:sz w:val="22"/>
          <w:szCs w:val="22"/>
        </w:rPr>
        <w:t>Fiscal, jurídica e trabalhista.</w:t>
      </w:r>
    </w:p>
    <w:p w:rsidR="00CD5F34" w:rsidRPr="003A75BA" w:rsidRDefault="00CD5F34" w:rsidP="00CD5F34">
      <w:pPr>
        <w:spacing w:after="120" w:line="360" w:lineRule="auto"/>
        <w:jc w:val="both"/>
        <w:rPr>
          <w:rFonts w:ascii="Arial" w:eastAsia="Arial Unicode MS" w:hAnsi="Arial" w:cs="Arial"/>
          <w:sz w:val="22"/>
          <w:szCs w:val="22"/>
        </w:rPr>
      </w:pPr>
      <w:r w:rsidRPr="003A75BA">
        <w:rPr>
          <w:rFonts w:ascii="Arial" w:eastAsia="Arial Unicode MS" w:hAnsi="Arial" w:cs="Arial"/>
          <w:sz w:val="22"/>
          <w:szCs w:val="22"/>
        </w:rPr>
        <w:t>Comprovação de aptidão para desempenho de atividade pertinente e compatível em características com o objeto da licitação através da apresentação de no mínimo 01 (um) atestado de desempenho anterior, fornecido por pessoa jurídica de direito público ou provado, comprobatório da capacidade técnica para atendimento ao objeto da presente licitação.</w:t>
      </w:r>
    </w:p>
    <w:p w:rsidR="00CD5F34" w:rsidRPr="003A75BA" w:rsidRDefault="00CD5F34" w:rsidP="00CD5F34">
      <w:pPr>
        <w:spacing w:after="120" w:line="360" w:lineRule="auto"/>
        <w:jc w:val="both"/>
        <w:rPr>
          <w:rFonts w:ascii="Arial" w:eastAsia="Arial Unicode MS" w:hAnsi="Arial" w:cs="Arial"/>
          <w:sz w:val="22"/>
          <w:szCs w:val="22"/>
        </w:rPr>
      </w:pPr>
      <w:r w:rsidRPr="003A75BA">
        <w:rPr>
          <w:rFonts w:ascii="Arial" w:eastAsia="Arial Unicode MS" w:hAnsi="Arial" w:cs="Arial"/>
          <w:sz w:val="22"/>
          <w:szCs w:val="22"/>
        </w:rPr>
        <w:t>Será aceito atestado ou declaração de aptidão que comprove a atuação da empresa em qualquer um dos cargos de forma a não restringir a participação das empresas.</w:t>
      </w:r>
    </w:p>
    <w:p w:rsidR="00CD5F34" w:rsidRPr="003A75BA" w:rsidRDefault="00CD5F34" w:rsidP="00CD5F34">
      <w:pPr>
        <w:spacing w:after="120" w:line="360" w:lineRule="auto"/>
        <w:jc w:val="both"/>
        <w:rPr>
          <w:rFonts w:ascii="Arial" w:eastAsia="Arial Unicode MS" w:hAnsi="Arial" w:cs="Arial"/>
          <w:sz w:val="22"/>
          <w:szCs w:val="22"/>
        </w:rPr>
      </w:pPr>
      <w:r w:rsidRPr="003A75BA">
        <w:rPr>
          <w:rFonts w:ascii="Arial" w:eastAsia="Arial Unicode MS" w:hAnsi="Arial" w:cs="Arial"/>
          <w:sz w:val="22"/>
          <w:szCs w:val="22"/>
        </w:rPr>
        <w:t>Os atestados deverão comprovar que a licitante tenha executado serviços co</w:t>
      </w:r>
      <w:r w:rsidR="00BD3EF9">
        <w:rPr>
          <w:rFonts w:ascii="Arial" w:eastAsia="Arial Unicode MS" w:hAnsi="Arial" w:cs="Arial"/>
          <w:sz w:val="22"/>
          <w:szCs w:val="22"/>
        </w:rPr>
        <w:t>mpatíveis com o objeto licitado;</w:t>
      </w:r>
    </w:p>
    <w:p w:rsidR="00CD5F34" w:rsidRDefault="00CD5F34" w:rsidP="00CD5F34">
      <w:pPr>
        <w:spacing w:after="120" w:line="360" w:lineRule="auto"/>
        <w:jc w:val="both"/>
        <w:rPr>
          <w:rFonts w:ascii="Arial" w:eastAsia="Arial Unicode MS" w:hAnsi="Arial" w:cs="Arial"/>
          <w:sz w:val="22"/>
          <w:szCs w:val="22"/>
        </w:rPr>
      </w:pPr>
      <w:r w:rsidRPr="003A75BA">
        <w:rPr>
          <w:rFonts w:ascii="Arial" w:eastAsia="Arial Unicode MS" w:hAnsi="Arial" w:cs="Arial"/>
          <w:sz w:val="22"/>
          <w:szCs w:val="22"/>
        </w:rPr>
        <w:lastRenderedPageBreak/>
        <w:t>Os atestados de capacidade técnico-operacional deverão referir-se a serviços prestados no âmbito de sua atividade econômica principal ou secundária especificadas no contrato social vigente;</w:t>
      </w:r>
    </w:p>
    <w:p w:rsidR="00CD5F34" w:rsidRPr="003A75BA" w:rsidRDefault="00CD5F34" w:rsidP="00CD5F34">
      <w:pPr>
        <w:spacing w:after="120" w:line="360" w:lineRule="auto"/>
        <w:jc w:val="both"/>
        <w:rPr>
          <w:rFonts w:ascii="Arial" w:eastAsia="Arial Unicode MS" w:hAnsi="Arial" w:cs="Arial"/>
          <w:sz w:val="22"/>
          <w:szCs w:val="22"/>
        </w:rPr>
      </w:pPr>
      <w:proofErr w:type="gramStart"/>
      <w:r>
        <w:rPr>
          <w:rFonts w:ascii="Arial" w:eastAsia="Arial Unicode MS" w:hAnsi="Arial" w:cs="Arial"/>
          <w:sz w:val="22"/>
          <w:szCs w:val="22"/>
        </w:rPr>
        <w:t>É</w:t>
      </w:r>
      <w:proofErr w:type="gramEnd"/>
      <w:r w:rsidRPr="003A75BA">
        <w:rPr>
          <w:rFonts w:ascii="Arial" w:eastAsia="Arial Unicode MS" w:hAnsi="Arial" w:cs="Arial"/>
          <w:sz w:val="22"/>
          <w:szCs w:val="22"/>
        </w:rPr>
        <w:t xml:space="preserve"> permitido as licitantes a apresentação de mais de um atestado, cujo somatório total (quantidades e prazos) será aceito para comprovação da capacidade técnica acima exigida.</w:t>
      </w:r>
    </w:p>
    <w:p w:rsidR="00CD5F34" w:rsidRPr="003A75BA" w:rsidRDefault="00CD5F34" w:rsidP="00CD5F34">
      <w:pPr>
        <w:spacing w:after="120" w:line="360" w:lineRule="auto"/>
        <w:jc w:val="both"/>
        <w:rPr>
          <w:rFonts w:ascii="Arial" w:eastAsia="Arial Unicode MS" w:hAnsi="Arial" w:cs="Arial"/>
          <w:sz w:val="22"/>
          <w:szCs w:val="22"/>
        </w:rPr>
      </w:pPr>
      <w:r w:rsidRPr="003A75BA">
        <w:rPr>
          <w:rFonts w:ascii="Arial" w:eastAsia="Arial Unicode MS" w:hAnsi="Arial" w:cs="Arial"/>
          <w:sz w:val="22"/>
          <w:szCs w:val="22"/>
        </w:rPr>
        <w:t>Somente serão aceitos atestados expedidos após a conclusão do Contrato ou se decorrido, pelo menos, um ano do inicio de sua execução, exceto se firmado para ser executado em prazo inferior.</w:t>
      </w:r>
    </w:p>
    <w:p w:rsidR="00CD5F34" w:rsidRPr="003A75BA" w:rsidRDefault="00CD5F34" w:rsidP="00CD5F34">
      <w:pPr>
        <w:spacing w:line="360" w:lineRule="auto"/>
        <w:jc w:val="both"/>
        <w:rPr>
          <w:rFonts w:ascii="Arial" w:hAnsi="Arial" w:cs="Arial"/>
          <w:b/>
          <w:sz w:val="22"/>
          <w:szCs w:val="22"/>
        </w:rPr>
      </w:pPr>
      <w:r w:rsidRPr="003A75BA">
        <w:rPr>
          <w:rFonts w:ascii="Arial" w:hAnsi="Arial" w:cs="Arial"/>
          <w:b/>
          <w:sz w:val="22"/>
          <w:szCs w:val="22"/>
        </w:rPr>
        <w:t>Qualificação Técnica:</w:t>
      </w:r>
    </w:p>
    <w:p w:rsidR="00CD5F34" w:rsidRPr="003A75BA" w:rsidRDefault="00CD5F34" w:rsidP="00CD5F34">
      <w:pPr>
        <w:pStyle w:val="TableParagraph"/>
        <w:spacing w:line="360" w:lineRule="auto"/>
        <w:ind w:right="92"/>
        <w:jc w:val="both"/>
        <w:rPr>
          <w:rFonts w:ascii="Arial" w:hAnsi="Arial" w:cs="Arial"/>
        </w:rPr>
      </w:pPr>
      <w:r w:rsidRPr="003A75BA">
        <w:rPr>
          <w:rFonts w:ascii="Arial" w:hAnsi="Arial" w:cs="Arial"/>
        </w:rPr>
        <w:t xml:space="preserve">O atestado deverá conter, no mínimo, as seguintes informações: </w:t>
      </w:r>
    </w:p>
    <w:p w:rsidR="00CD5F34" w:rsidRPr="003A75BA" w:rsidRDefault="00CD5F34" w:rsidP="00CD5F34">
      <w:pPr>
        <w:pStyle w:val="TableParagraph"/>
        <w:spacing w:line="360" w:lineRule="auto"/>
        <w:ind w:right="92" w:firstLine="720"/>
        <w:jc w:val="both"/>
        <w:rPr>
          <w:rFonts w:ascii="Arial" w:hAnsi="Arial" w:cs="Arial"/>
        </w:rPr>
      </w:pPr>
      <w:r w:rsidRPr="003A75BA">
        <w:rPr>
          <w:rFonts w:ascii="Arial" w:hAnsi="Arial" w:cs="Arial"/>
        </w:rPr>
        <w:t xml:space="preserve">I - Razão Social do contratante; </w:t>
      </w:r>
    </w:p>
    <w:p w:rsidR="00CD5F34" w:rsidRPr="003A75BA" w:rsidRDefault="00CD5F34" w:rsidP="00CD5F34">
      <w:pPr>
        <w:pStyle w:val="TableParagraph"/>
        <w:spacing w:line="360" w:lineRule="auto"/>
        <w:ind w:right="92" w:firstLine="720"/>
        <w:jc w:val="both"/>
        <w:rPr>
          <w:rFonts w:ascii="Arial" w:hAnsi="Arial" w:cs="Arial"/>
        </w:rPr>
      </w:pPr>
      <w:r w:rsidRPr="003A75BA">
        <w:rPr>
          <w:rFonts w:ascii="Arial" w:hAnsi="Arial" w:cs="Arial"/>
        </w:rPr>
        <w:t>I</w:t>
      </w:r>
      <w:r w:rsidRPr="003A75BA">
        <w:rPr>
          <w:rFonts w:ascii="Arial" w:hAnsi="Arial" w:cs="Arial"/>
          <w:lang w:val="pt-BR"/>
        </w:rPr>
        <w:t>I</w:t>
      </w:r>
      <w:r w:rsidRPr="003A75BA">
        <w:rPr>
          <w:rFonts w:ascii="Arial" w:hAnsi="Arial" w:cs="Arial"/>
        </w:rPr>
        <w:t xml:space="preserve"> - Endereço completo, com telefone, e-mail; </w:t>
      </w:r>
    </w:p>
    <w:p w:rsidR="00CD5F34" w:rsidRPr="003A75BA" w:rsidRDefault="00CD5F34" w:rsidP="00CD5F34">
      <w:pPr>
        <w:pStyle w:val="TableParagraph"/>
        <w:spacing w:line="360" w:lineRule="auto"/>
        <w:ind w:right="92" w:firstLine="720"/>
        <w:jc w:val="both"/>
        <w:rPr>
          <w:rFonts w:ascii="Arial" w:hAnsi="Arial" w:cs="Arial"/>
        </w:rPr>
      </w:pPr>
      <w:r w:rsidRPr="003A75BA">
        <w:rPr>
          <w:rFonts w:ascii="Arial" w:hAnsi="Arial" w:cs="Arial"/>
        </w:rPr>
        <w:t>I</w:t>
      </w:r>
      <w:r w:rsidRPr="003A75BA">
        <w:rPr>
          <w:rFonts w:ascii="Arial" w:hAnsi="Arial" w:cs="Arial"/>
          <w:lang w:val="pt-BR"/>
        </w:rPr>
        <w:t>II</w:t>
      </w:r>
      <w:r w:rsidRPr="003A75BA">
        <w:rPr>
          <w:rFonts w:ascii="Arial" w:hAnsi="Arial" w:cs="Arial"/>
        </w:rPr>
        <w:t xml:space="preserve"> - Carimbo de CNPJ do contratante; </w:t>
      </w:r>
    </w:p>
    <w:p w:rsidR="00CD5F34" w:rsidRPr="003A75BA" w:rsidRDefault="00CD5F34" w:rsidP="00CD5F34">
      <w:pPr>
        <w:pStyle w:val="TableParagraph"/>
        <w:spacing w:line="360" w:lineRule="auto"/>
        <w:ind w:right="92" w:firstLine="720"/>
        <w:jc w:val="both"/>
        <w:rPr>
          <w:rFonts w:ascii="Arial" w:hAnsi="Arial" w:cs="Arial"/>
        </w:rPr>
      </w:pPr>
      <w:r w:rsidRPr="003A75BA">
        <w:rPr>
          <w:rFonts w:ascii="Arial" w:hAnsi="Arial" w:cs="Arial"/>
        </w:rPr>
        <w:t>I</w:t>
      </w:r>
      <w:r w:rsidRPr="003A75BA">
        <w:rPr>
          <w:rFonts w:ascii="Arial" w:hAnsi="Arial" w:cs="Arial"/>
          <w:lang w:val="pt-BR"/>
        </w:rPr>
        <w:t>V</w:t>
      </w:r>
      <w:r w:rsidRPr="003A75BA">
        <w:rPr>
          <w:rFonts w:ascii="Arial" w:hAnsi="Arial" w:cs="Arial"/>
        </w:rPr>
        <w:t xml:space="preserve"> - Assinatura do responsável;</w:t>
      </w:r>
    </w:p>
    <w:p w:rsidR="00CD5F34" w:rsidRPr="003A75BA" w:rsidRDefault="00CD5F34" w:rsidP="00CD5F34">
      <w:pPr>
        <w:pStyle w:val="TableParagraph"/>
        <w:spacing w:line="360" w:lineRule="auto"/>
        <w:ind w:right="92" w:firstLine="720"/>
        <w:jc w:val="both"/>
        <w:rPr>
          <w:rFonts w:ascii="Arial" w:hAnsi="Arial" w:cs="Arial"/>
        </w:rPr>
      </w:pPr>
      <w:r w:rsidRPr="003A75BA">
        <w:rPr>
          <w:rFonts w:ascii="Arial" w:hAnsi="Arial" w:cs="Arial"/>
          <w:lang w:val="pt-BR"/>
        </w:rPr>
        <w:t>V</w:t>
      </w:r>
      <w:r w:rsidRPr="003A75BA">
        <w:rPr>
          <w:rFonts w:ascii="Arial" w:hAnsi="Arial" w:cs="Arial"/>
        </w:rPr>
        <w:t xml:space="preserve"> - A descrição detalhada do objeto da c</w:t>
      </w:r>
      <w:r>
        <w:rPr>
          <w:rFonts w:ascii="Arial" w:hAnsi="Arial" w:cs="Arial"/>
        </w:rPr>
        <w:t xml:space="preserve">ontratação, com indicação do nº </w:t>
      </w:r>
      <w:r w:rsidRPr="003A75BA">
        <w:rPr>
          <w:rFonts w:ascii="Arial" w:hAnsi="Arial" w:cs="Arial"/>
        </w:rPr>
        <w:t xml:space="preserve">de </w:t>
      </w:r>
      <w:r w:rsidRPr="003A75BA">
        <w:rPr>
          <w:rFonts w:ascii="Arial" w:hAnsi="Arial" w:cs="Arial"/>
          <w:lang w:val="pt-BR"/>
        </w:rPr>
        <w:tab/>
      </w:r>
      <w:r w:rsidRPr="003A75BA">
        <w:rPr>
          <w:rFonts w:ascii="Arial" w:hAnsi="Arial" w:cs="Arial"/>
        </w:rPr>
        <w:t xml:space="preserve">postos de trabalho atendidos pela licitante; </w:t>
      </w:r>
    </w:p>
    <w:p w:rsidR="00CD5F34" w:rsidRPr="00B73295" w:rsidRDefault="00CD5F34" w:rsidP="00CD5F34">
      <w:pPr>
        <w:pStyle w:val="TableParagraph"/>
        <w:spacing w:line="360" w:lineRule="auto"/>
        <w:ind w:left="86" w:right="92"/>
        <w:jc w:val="both"/>
        <w:rPr>
          <w:rFonts w:ascii="Arial" w:hAnsi="Arial" w:cs="Arial"/>
          <w:lang w:val="pt-BR"/>
        </w:rPr>
      </w:pPr>
      <w:r w:rsidRPr="003A75BA">
        <w:rPr>
          <w:rFonts w:ascii="Arial" w:hAnsi="Arial" w:cs="Arial"/>
          <w:lang w:val="pt-BR"/>
        </w:rPr>
        <w:tab/>
        <w:t>V</w:t>
      </w:r>
      <w:r w:rsidRPr="003A75BA">
        <w:rPr>
          <w:rFonts w:ascii="Arial" w:hAnsi="Arial" w:cs="Arial"/>
        </w:rPr>
        <w:t xml:space="preserve">I - Período (compreendendo a data de inicio e do término) de </w:t>
      </w:r>
      <w:r w:rsidRPr="003A75BA">
        <w:rPr>
          <w:rFonts w:ascii="Arial" w:hAnsi="Arial" w:cs="Arial"/>
          <w:lang w:val="pt-BR"/>
        </w:rPr>
        <w:t xml:space="preserve">fornecimento de produtos/ serviços; </w:t>
      </w:r>
    </w:p>
    <w:p w:rsidR="00CD5F34" w:rsidRPr="003A75BA" w:rsidRDefault="00CD5F34" w:rsidP="00CD5F34">
      <w:pPr>
        <w:spacing w:line="360" w:lineRule="auto"/>
        <w:jc w:val="both"/>
        <w:rPr>
          <w:rFonts w:ascii="Arial" w:hAnsi="Arial" w:cs="Arial"/>
          <w:sz w:val="22"/>
          <w:szCs w:val="22"/>
        </w:rPr>
      </w:pPr>
      <w:r w:rsidRPr="003A75BA">
        <w:rPr>
          <w:rFonts w:ascii="Arial" w:hAnsi="Arial" w:cs="Arial"/>
          <w:sz w:val="22"/>
          <w:szCs w:val="22"/>
        </w:rPr>
        <w:tab/>
        <w:t xml:space="preserve">VII - Manifestação expressa do Contratante de que a Proponente atende/eu </w:t>
      </w:r>
      <w:r w:rsidRPr="003A75BA">
        <w:rPr>
          <w:rFonts w:ascii="Arial" w:hAnsi="Arial" w:cs="Arial"/>
          <w:sz w:val="22"/>
          <w:szCs w:val="22"/>
        </w:rPr>
        <w:tab/>
        <w:t xml:space="preserve">satisfatoriamente ao contratado ou manifestação do grau </w:t>
      </w:r>
      <w:r w:rsidRPr="003A75BA">
        <w:rPr>
          <w:rFonts w:ascii="Arial" w:hAnsi="Arial" w:cs="Arial"/>
          <w:sz w:val="22"/>
          <w:szCs w:val="22"/>
        </w:rPr>
        <w:tab/>
        <w:t xml:space="preserve">de satisfação </w:t>
      </w:r>
      <w:r w:rsidRPr="003A75BA">
        <w:rPr>
          <w:rFonts w:ascii="Arial" w:hAnsi="Arial" w:cs="Arial"/>
          <w:sz w:val="22"/>
          <w:szCs w:val="22"/>
        </w:rPr>
        <w:tab/>
        <w:t xml:space="preserve">do cliente (Ex: bom, ótimo ou excelente), em relação </w:t>
      </w:r>
      <w:r w:rsidRPr="003A75BA">
        <w:rPr>
          <w:rFonts w:ascii="Arial" w:hAnsi="Arial" w:cs="Arial"/>
          <w:sz w:val="22"/>
          <w:szCs w:val="22"/>
        </w:rPr>
        <w:tab/>
        <w:t>dos produtos e/ ou serviços fornecidos.</w:t>
      </w:r>
    </w:p>
    <w:p w:rsidR="00CD5F34" w:rsidRPr="003A75BA" w:rsidRDefault="00CD5F34" w:rsidP="00CD5F34">
      <w:pPr>
        <w:spacing w:after="120" w:line="360" w:lineRule="auto"/>
        <w:jc w:val="both"/>
        <w:rPr>
          <w:rFonts w:ascii="Arial" w:hAnsi="Arial" w:cs="Arial"/>
          <w:sz w:val="22"/>
          <w:szCs w:val="22"/>
        </w:rPr>
      </w:pPr>
    </w:p>
    <w:p w:rsidR="00CD5F34" w:rsidRPr="000C6942" w:rsidRDefault="00CD5F34" w:rsidP="000C6942">
      <w:pPr>
        <w:pStyle w:val="Default"/>
        <w:spacing w:line="276" w:lineRule="auto"/>
        <w:jc w:val="both"/>
        <w:rPr>
          <w:rFonts w:ascii="Arial" w:hAnsi="Arial" w:cs="Arial"/>
          <w:bCs/>
          <w:sz w:val="22"/>
          <w:szCs w:val="22"/>
        </w:rPr>
      </w:pPr>
    </w:p>
    <w:p w:rsidR="000C6942" w:rsidRDefault="000C6942" w:rsidP="000578AC">
      <w:pPr>
        <w:pStyle w:val="Default"/>
        <w:spacing w:after="120" w:line="276" w:lineRule="auto"/>
        <w:jc w:val="both"/>
        <w:rPr>
          <w:rFonts w:ascii="Arial" w:hAnsi="Arial" w:cs="Arial"/>
          <w:b/>
          <w:sz w:val="22"/>
          <w:szCs w:val="22"/>
        </w:rPr>
      </w:pPr>
    </w:p>
    <w:p w:rsidR="00A270C0" w:rsidRPr="000C6942" w:rsidRDefault="00A270C0" w:rsidP="000578AC">
      <w:pPr>
        <w:pStyle w:val="Default"/>
        <w:spacing w:after="120" w:line="276" w:lineRule="auto"/>
        <w:jc w:val="both"/>
        <w:rPr>
          <w:rFonts w:ascii="Arial" w:hAnsi="Arial" w:cs="Arial"/>
          <w:b/>
          <w:sz w:val="22"/>
          <w:szCs w:val="22"/>
        </w:rPr>
      </w:pPr>
      <w:r w:rsidRPr="000578AC">
        <w:rPr>
          <w:rFonts w:ascii="Arial" w:hAnsi="Arial" w:cs="Arial"/>
          <w:b/>
          <w:sz w:val="22"/>
          <w:szCs w:val="22"/>
        </w:rPr>
        <w:t>Condições de Execução:</w:t>
      </w:r>
      <w:r w:rsidR="000C6942">
        <w:rPr>
          <w:rFonts w:ascii="Arial" w:hAnsi="Arial" w:cs="Arial"/>
          <w:b/>
          <w:sz w:val="22"/>
          <w:szCs w:val="22"/>
        </w:rPr>
        <w:t xml:space="preserve"> </w:t>
      </w:r>
      <w:r w:rsidRPr="000578AC">
        <w:rPr>
          <w:rFonts w:ascii="Arial" w:hAnsi="Arial" w:cs="Arial"/>
          <w:color w:val="auto"/>
          <w:sz w:val="22"/>
          <w:szCs w:val="22"/>
        </w:rPr>
        <w:t xml:space="preserve">O serviço deverá ser realizado no prazo máximo de </w:t>
      </w:r>
      <w:r w:rsidR="00EB2BA4" w:rsidRPr="000578AC">
        <w:rPr>
          <w:rFonts w:ascii="Arial" w:hAnsi="Arial" w:cs="Arial"/>
          <w:sz w:val="22"/>
          <w:szCs w:val="22"/>
        </w:rPr>
        <w:t xml:space="preserve">24 </w:t>
      </w:r>
      <w:r w:rsidRPr="000578AC">
        <w:rPr>
          <w:rFonts w:ascii="Arial" w:hAnsi="Arial" w:cs="Arial"/>
          <w:sz w:val="22"/>
          <w:szCs w:val="22"/>
        </w:rPr>
        <w:t>(</w:t>
      </w:r>
      <w:r w:rsidR="00EB2BA4" w:rsidRPr="000578AC">
        <w:rPr>
          <w:rFonts w:ascii="Arial" w:hAnsi="Arial" w:cs="Arial"/>
          <w:sz w:val="22"/>
          <w:szCs w:val="22"/>
        </w:rPr>
        <w:t>vinte e quatro</w:t>
      </w:r>
      <w:r w:rsidRPr="000578AC">
        <w:rPr>
          <w:rFonts w:ascii="Arial" w:hAnsi="Arial" w:cs="Arial"/>
          <w:color w:val="000000" w:themeColor="text1"/>
          <w:sz w:val="22"/>
          <w:szCs w:val="22"/>
        </w:rPr>
        <w:t>)</w:t>
      </w:r>
      <w:r w:rsidR="00246B96" w:rsidRPr="000578AC">
        <w:rPr>
          <w:rFonts w:ascii="Arial" w:hAnsi="Arial" w:cs="Arial"/>
          <w:color w:val="000000" w:themeColor="text1"/>
          <w:sz w:val="22"/>
          <w:szCs w:val="22"/>
        </w:rPr>
        <w:t xml:space="preserve"> Horas</w:t>
      </w:r>
      <w:r w:rsidRPr="000578AC">
        <w:rPr>
          <w:rFonts w:ascii="Arial" w:hAnsi="Arial" w:cs="Arial"/>
          <w:color w:val="000000" w:themeColor="text1"/>
          <w:sz w:val="22"/>
          <w:szCs w:val="22"/>
        </w:rPr>
        <w:t xml:space="preserve"> </w:t>
      </w:r>
      <w:r w:rsidRPr="000578AC">
        <w:rPr>
          <w:rFonts w:ascii="Arial" w:hAnsi="Arial" w:cs="Arial"/>
          <w:color w:val="auto"/>
          <w:sz w:val="22"/>
          <w:szCs w:val="22"/>
        </w:rPr>
        <w:t>a partir do recebimento da ordem de execução de serviço.</w:t>
      </w:r>
    </w:p>
    <w:p w:rsidR="00A270C0" w:rsidRPr="000578AC" w:rsidRDefault="00A270C0" w:rsidP="000578AC">
      <w:pPr>
        <w:pStyle w:val="Default"/>
        <w:spacing w:after="120" w:line="276" w:lineRule="auto"/>
        <w:jc w:val="both"/>
        <w:rPr>
          <w:rFonts w:ascii="Arial" w:hAnsi="Arial" w:cs="Arial"/>
          <w:color w:val="auto"/>
          <w:sz w:val="22"/>
          <w:szCs w:val="22"/>
        </w:rPr>
      </w:pPr>
      <w:r w:rsidRPr="000578AC">
        <w:rPr>
          <w:rFonts w:ascii="Arial" w:hAnsi="Arial" w:cs="Arial"/>
          <w:color w:val="auto"/>
          <w:sz w:val="22"/>
          <w:szCs w:val="22"/>
        </w:rPr>
        <w:t>É obrigatório entregar a nota fiscal onde foi prestado o serviço. Não serão aceitas notas fiscais enviadas por email para fim de recebimento.</w:t>
      </w:r>
    </w:p>
    <w:p w:rsidR="00A270C0" w:rsidRPr="000578AC" w:rsidRDefault="00A270C0" w:rsidP="000578AC">
      <w:pPr>
        <w:spacing w:after="120" w:line="276" w:lineRule="auto"/>
        <w:jc w:val="both"/>
        <w:rPr>
          <w:rFonts w:ascii="Arial" w:hAnsi="Arial" w:cs="Arial"/>
          <w:sz w:val="22"/>
          <w:szCs w:val="22"/>
        </w:rPr>
      </w:pPr>
      <w:r w:rsidRPr="000578AC">
        <w:rPr>
          <w:rFonts w:ascii="Arial" w:hAnsi="Arial" w:cs="Arial"/>
          <w:sz w:val="22"/>
          <w:szCs w:val="22"/>
        </w:rPr>
        <w:t xml:space="preserve">O local da prestação do serviço será fornecido na ordem de execução de serviço, onde será conferido pelo responsável do Departamento. </w:t>
      </w:r>
    </w:p>
    <w:p w:rsidR="00A270C0" w:rsidRPr="000578AC" w:rsidRDefault="00A270C0" w:rsidP="000578AC">
      <w:pPr>
        <w:spacing w:after="120" w:line="276" w:lineRule="auto"/>
        <w:jc w:val="both"/>
        <w:rPr>
          <w:rFonts w:ascii="Arial" w:hAnsi="Arial" w:cs="Arial"/>
          <w:sz w:val="22"/>
          <w:szCs w:val="22"/>
        </w:rPr>
      </w:pPr>
      <w:r w:rsidRPr="000578AC">
        <w:rPr>
          <w:rFonts w:ascii="Arial" w:hAnsi="Arial" w:cs="Arial"/>
          <w:sz w:val="22"/>
          <w:szCs w:val="22"/>
        </w:rPr>
        <w:t>O horário para prestação de servi</w:t>
      </w:r>
      <w:r w:rsidR="00246B96" w:rsidRPr="000578AC">
        <w:rPr>
          <w:rFonts w:ascii="Arial" w:hAnsi="Arial" w:cs="Arial"/>
          <w:sz w:val="22"/>
          <w:szCs w:val="22"/>
        </w:rPr>
        <w:t xml:space="preserve">ço é de 7h </w:t>
      </w:r>
      <w:proofErr w:type="gramStart"/>
      <w:r w:rsidR="000578AC" w:rsidRPr="000578AC">
        <w:rPr>
          <w:rFonts w:ascii="Arial" w:hAnsi="Arial" w:cs="Arial"/>
          <w:sz w:val="22"/>
          <w:szCs w:val="22"/>
        </w:rPr>
        <w:t>às</w:t>
      </w:r>
      <w:proofErr w:type="gramEnd"/>
      <w:r w:rsidR="00246B96" w:rsidRPr="000578AC">
        <w:rPr>
          <w:rFonts w:ascii="Arial" w:hAnsi="Arial" w:cs="Arial"/>
          <w:sz w:val="22"/>
          <w:szCs w:val="22"/>
        </w:rPr>
        <w:t xml:space="preserve"> 11h e de 13h as 19</w:t>
      </w:r>
      <w:r w:rsidRPr="000578AC">
        <w:rPr>
          <w:rFonts w:ascii="Arial" w:hAnsi="Arial" w:cs="Arial"/>
          <w:sz w:val="22"/>
          <w:szCs w:val="22"/>
        </w:rPr>
        <w:t>h,</w:t>
      </w:r>
      <w:r w:rsidR="00EB2BA4" w:rsidRPr="000578AC">
        <w:rPr>
          <w:rFonts w:ascii="Arial" w:hAnsi="Arial" w:cs="Arial"/>
          <w:sz w:val="22"/>
          <w:szCs w:val="22"/>
        </w:rPr>
        <w:t xml:space="preserve"> de segunda-feira a sexta-feira, finais de semana e feriados, </w:t>
      </w:r>
      <w:r w:rsidRPr="000578AC">
        <w:rPr>
          <w:rFonts w:ascii="Arial" w:hAnsi="Arial" w:cs="Arial"/>
          <w:sz w:val="22"/>
          <w:szCs w:val="22"/>
        </w:rPr>
        <w:t>estipulado na ordem de execução de serviço.</w:t>
      </w:r>
    </w:p>
    <w:p w:rsidR="00A270C0" w:rsidRPr="000578AC" w:rsidRDefault="00246B96" w:rsidP="000578AC">
      <w:pPr>
        <w:spacing w:after="120" w:line="276" w:lineRule="auto"/>
        <w:jc w:val="both"/>
        <w:rPr>
          <w:rFonts w:ascii="Arial" w:hAnsi="Arial" w:cs="Arial"/>
          <w:color w:val="FF0000"/>
          <w:sz w:val="22"/>
          <w:szCs w:val="22"/>
        </w:rPr>
      </w:pPr>
      <w:r w:rsidRPr="000578AC">
        <w:rPr>
          <w:rFonts w:ascii="Arial" w:hAnsi="Arial" w:cs="Arial"/>
          <w:sz w:val="22"/>
          <w:szCs w:val="22"/>
        </w:rPr>
        <w:lastRenderedPageBreak/>
        <w:t>A Secretaria requisitante</w:t>
      </w:r>
      <w:r w:rsidR="00A270C0" w:rsidRPr="000578AC">
        <w:rPr>
          <w:rFonts w:ascii="Arial" w:hAnsi="Arial" w:cs="Arial"/>
          <w:sz w:val="22"/>
          <w:szCs w:val="22"/>
        </w:rPr>
        <w:t xml:space="preserve">, não </w:t>
      </w:r>
      <w:r w:rsidRPr="000578AC">
        <w:rPr>
          <w:rFonts w:ascii="Arial" w:hAnsi="Arial" w:cs="Arial"/>
          <w:sz w:val="22"/>
          <w:szCs w:val="22"/>
        </w:rPr>
        <w:t>autorizara</w:t>
      </w:r>
      <w:r w:rsidR="00A270C0" w:rsidRPr="000578AC">
        <w:rPr>
          <w:rFonts w:ascii="Arial" w:hAnsi="Arial" w:cs="Arial"/>
          <w:sz w:val="22"/>
          <w:szCs w:val="22"/>
        </w:rPr>
        <w:t xml:space="preserve"> o serviço fora do horário de funcionamento</w:t>
      </w:r>
      <w:r w:rsidRPr="000578AC">
        <w:rPr>
          <w:rFonts w:ascii="Arial" w:hAnsi="Arial" w:cs="Arial"/>
          <w:sz w:val="22"/>
          <w:szCs w:val="22"/>
        </w:rPr>
        <w:t>, há não ser em casos esporádicos e previamente autorizado pelo Gestor da</w:t>
      </w:r>
      <w:r w:rsidR="000578AC" w:rsidRPr="000578AC">
        <w:rPr>
          <w:rFonts w:ascii="Arial" w:hAnsi="Arial" w:cs="Arial"/>
          <w:sz w:val="22"/>
          <w:szCs w:val="22"/>
        </w:rPr>
        <w:t xml:space="preserve"> </w:t>
      </w:r>
      <w:r w:rsidRPr="000578AC">
        <w:rPr>
          <w:rFonts w:ascii="Arial" w:hAnsi="Arial" w:cs="Arial"/>
          <w:sz w:val="22"/>
          <w:szCs w:val="22"/>
        </w:rPr>
        <w:t xml:space="preserve">Pasta. </w:t>
      </w:r>
    </w:p>
    <w:p w:rsidR="00A270C0" w:rsidRPr="000578AC" w:rsidRDefault="00A270C0" w:rsidP="000578AC">
      <w:pPr>
        <w:spacing w:after="120" w:line="276" w:lineRule="auto"/>
        <w:jc w:val="both"/>
        <w:rPr>
          <w:rFonts w:ascii="Arial" w:hAnsi="Arial" w:cs="Arial"/>
          <w:sz w:val="22"/>
          <w:szCs w:val="22"/>
        </w:rPr>
      </w:pPr>
      <w:r w:rsidRPr="000578AC">
        <w:rPr>
          <w:rFonts w:ascii="Arial" w:hAnsi="Arial" w:cs="Arial"/>
          <w:sz w:val="22"/>
          <w:szCs w:val="22"/>
        </w:rPr>
        <w:t xml:space="preserve">A empresa ficará responsável pela execução do serviço, mesmo em locais que contenham mais de </w:t>
      </w:r>
      <w:proofErr w:type="gramStart"/>
      <w:r w:rsidRPr="000578AC">
        <w:rPr>
          <w:rFonts w:ascii="Arial" w:hAnsi="Arial" w:cs="Arial"/>
          <w:sz w:val="22"/>
          <w:szCs w:val="22"/>
        </w:rPr>
        <w:t>1</w:t>
      </w:r>
      <w:proofErr w:type="gramEnd"/>
      <w:r w:rsidRPr="000578AC">
        <w:rPr>
          <w:rFonts w:ascii="Arial" w:hAnsi="Arial" w:cs="Arial"/>
          <w:sz w:val="22"/>
          <w:szCs w:val="22"/>
        </w:rPr>
        <w:t xml:space="preserve"> (um) piso.</w:t>
      </w:r>
    </w:p>
    <w:p w:rsidR="00A270C0" w:rsidRPr="000578AC" w:rsidRDefault="00A270C0" w:rsidP="000578AC">
      <w:pPr>
        <w:spacing w:after="120" w:line="276" w:lineRule="auto"/>
        <w:jc w:val="both"/>
        <w:rPr>
          <w:rFonts w:ascii="Arial" w:hAnsi="Arial" w:cs="Arial"/>
          <w:sz w:val="22"/>
          <w:szCs w:val="22"/>
        </w:rPr>
      </w:pPr>
      <w:r w:rsidRPr="000578AC">
        <w:rPr>
          <w:rFonts w:ascii="Arial" w:hAnsi="Arial" w:cs="Arial"/>
          <w:sz w:val="22"/>
          <w:szCs w:val="22"/>
        </w:rPr>
        <w:t xml:space="preserve">No caso de reprovação do serviço, a empresa terá </w:t>
      </w:r>
      <w:r w:rsidR="00484E54">
        <w:rPr>
          <w:rFonts w:ascii="Arial" w:hAnsi="Arial" w:cs="Arial"/>
          <w:sz w:val="22"/>
          <w:szCs w:val="22"/>
        </w:rPr>
        <w:t>até 02 (duas</w:t>
      </w:r>
      <w:r w:rsidRPr="000578AC">
        <w:rPr>
          <w:rFonts w:ascii="Arial" w:hAnsi="Arial" w:cs="Arial"/>
          <w:sz w:val="22"/>
          <w:szCs w:val="22"/>
        </w:rPr>
        <w:t xml:space="preserve">) </w:t>
      </w:r>
      <w:r w:rsidR="00484E54">
        <w:rPr>
          <w:rFonts w:ascii="Arial" w:hAnsi="Arial" w:cs="Arial"/>
          <w:sz w:val="22"/>
          <w:szCs w:val="22"/>
        </w:rPr>
        <w:t>horas</w:t>
      </w:r>
      <w:r w:rsidRPr="000578AC">
        <w:rPr>
          <w:rFonts w:ascii="Arial" w:hAnsi="Arial" w:cs="Arial"/>
          <w:sz w:val="22"/>
          <w:szCs w:val="22"/>
        </w:rPr>
        <w:t xml:space="preserve"> corri</w:t>
      </w:r>
      <w:r w:rsidR="00484E54">
        <w:rPr>
          <w:rFonts w:ascii="Arial" w:hAnsi="Arial" w:cs="Arial"/>
          <w:sz w:val="22"/>
          <w:szCs w:val="22"/>
        </w:rPr>
        <w:t>da</w:t>
      </w:r>
      <w:r w:rsidRPr="000578AC">
        <w:rPr>
          <w:rFonts w:ascii="Arial" w:hAnsi="Arial" w:cs="Arial"/>
          <w:sz w:val="22"/>
          <w:szCs w:val="22"/>
        </w:rPr>
        <w:t>s para regularização do mesmo. Em caso de retirada de equipamento, o custo será por conta da contratada. A data e o horário do novo serviço serão informados pelo requisitante.</w:t>
      </w:r>
      <w:r w:rsidR="00484E54">
        <w:rPr>
          <w:rFonts w:ascii="Arial" w:hAnsi="Arial" w:cs="Arial"/>
          <w:sz w:val="22"/>
          <w:szCs w:val="22"/>
        </w:rPr>
        <w:t xml:space="preserve"> </w:t>
      </w:r>
      <w:r w:rsidRPr="000578AC">
        <w:rPr>
          <w:rFonts w:ascii="Arial" w:hAnsi="Arial" w:cs="Arial"/>
          <w:sz w:val="22"/>
          <w:szCs w:val="22"/>
        </w:rPr>
        <w:t>ADEQUAR, SE NECESSÁRIO.</w:t>
      </w:r>
    </w:p>
    <w:p w:rsidR="00EA5644" w:rsidRPr="000578AC" w:rsidRDefault="00EA5644" w:rsidP="000578AC">
      <w:pPr>
        <w:spacing w:after="120" w:line="276" w:lineRule="auto"/>
        <w:jc w:val="both"/>
        <w:rPr>
          <w:rFonts w:ascii="Arial" w:hAnsi="Arial" w:cs="Arial"/>
          <w:sz w:val="22"/>
          <w:szCs w:val="22"/>
        </w:rPr>
      </w:pPr>
      <w:r w:rsidRPr="000578AC">
        <w:rPr>
          <w:rFonts w:ascii="Arial" w:hAnsi="Arial" w:cs="Arial"/>
          <w:sz w:val="22"/>
          <w:szCs w:val="22"/>
        </w:rPr>
        <w:t xml:space="preserve">Os serviços serão executados de acordo com a demanda </w:t>
      </w:r>
      <w:r w:rsidR="00484E54">
        <w:rPr>
          <w:rFonts w:ascii="Arial" w:hAnsi="Arial" w:cs="Arial"/>
          <w:sz w:val="22"/>
          <w:szCs w:val="22"/>
        </w:rPr>
        <w:t>desta</w:t>
      </w:r>
      <w:r w:rsidRPr="000578AC">
        <w:rPr>
          <w:rFonts w:ascii="Arial" w:hAnsi="Arial" w:cs="Arial"/>
          <w:sz w:val="22"/>
          <w:szCs w:val="22"/>
        </w:rPr>
        <w:t xml:space="preserve"> Secretaria, informado na ordem de execução de serviço.</w:t>
      </w:r>
    </w:p>
    <w:p w:rsidR="00EA5644" w:rsidRPr="000578AC" w:rsidRDefault="00EA5644" w:rsidP="000578AC">
      <w:pPr>
        <w:spacing w:after="120" w:line="276" w:lineRule="auto"/>
        <w:jc w:val="both"/>
        <w:rPr>
          <w:rFonts w:ascii="Arial" w:hAnsi="Arial" w:cs="Arial"/>
          <w:sz w:val="22"/>
          <w:szCs w:val="22"/>
        </w:rPr>
      </w:pPr>
      <w:r w:rsidRPr="000578AC">
        <w:rPr>
          <w:rFonts w:ascii="Arial" w:hAnsi="Arial" w:cs="Arial"/>
          <w:sz w:val="22"/>
          <w:szCs w:val="22"/>
        </w:rPr>
        <w:t>Todos os materiais e peças necessários ao serviço de fornecimento, montagem e seus acessórios, bem como a mão de obra especializada é de responsabilidade exclusiva da contratada.</w:t>
      </w:r>
    </w:p>
    <w:p w:rsidR="000578AC" w:rsidRPr="000578AC" w:rsidRDefault="000578AC" w:rsidP="000578AC">
      <w:pPr>
        <w:pStyle w:val="Default"/>
        <w:spacing w:line="276" w:lineRule="auto"/>
        <w:jc w:val="both"/>
        <w:rPr>
          <w:rFonts w:ascii="Arial" w:hAnsi="Arial" w:cs="Arial"/>
          <w:sz w:val="22"/>
          <w:szCs w:val="22"/>
        </w:rPr>
      </w:pPr>
      <w:r w:rsidRPr="000578AC">
        <w:rPr>
          <w:rFonts w:ascii="Arial" w:hAnsi="Arial" w:cs="Arial"/>
          <w:b/>
          <w:sz w:val="22"/>
          <w:szCs w:val="22"/>
        </w:rPr>
        <w:t xml:space="preserve">Gestão e Fiscalização do Contrato: </w:t>
      </w:r>
      <w:proofErr w:type="gramStart"/>
      <w:r w:rsidRPr="000578AC">
        <w:rPr>
          <w:rFonts w:ascii="Arial" w:hAnsi="Arial" w:cs="Arial"/>
          <w:sz w:val="22"/>
          <w:szCs w:val="22"/>
        </w:rPr>
        <w:t>O CONTROLE, AVALIAÇÃO, VISTORIA E FISCALIZAÇÃO, ficará</w:t>
      </w:r>
      <w:proofErr w:type="gramEnd"/>
      <w:r w:rsidRPr="000578AC">
        <w:rPr>
          <w:rFonts w:ascii="Arial" w:hAnsi="Arial" w:cs="Arial"/>
          <w:sz w:val="22"/>
          <w:szCs w:val="22"/>
        </w:rPr>
        <w:t xml:space="preserve"> a cargo do fiscal do contrato, indicado pelo Secretário Responsável por cada Secretaria, e</w:t>
      </w:r>
      <w:r w:rsidRPr="000578AC">
        <w:rPr>
          <w:rFonts w:ascii="Arial" w:hAnsi="Arial" w:cs="Arial"/>
          <w:color w:val="FF0000"/>
          <w:sz w:val="22"/>
          <w:szCs w:val="22"/>
        </w:rPr>
        <w:t xml:space="preserve"> </w:t>
      </w:r>
      <w:r w:rsidRPr="000578AC">
        <w:rPr>
          <w:rFonts w:ascii="Arial" w:hAnsi="Arial" w:cs="Arial"/>
          <w:sz w:val="22"/>
          <w:szCs w:val="22"/>
        </w:rPr>
        <w:t>poderá exigir informações adicionais que julgue necessário desde que a solicitação seja feita por escrito. Se o secretario não designar o gestor de contrato de sua respectiva secretaria, ele mesmo será o gestor.</w:t>
      </w:r>
    </w:p>
    <w:tbl>
      <w:tblPr>
        <w:tblStyle w:val="Tabelacomgrade"/>
        <w:tblW w:w="0" w:type="auto"/>
        <w:tblInd w:w="500" w:type="dxa"/>
        <w:tblLook w:val="04A0"/>
      </w:tblPr>
      <w:tblGrid>
        <w:gridCol w:w="1624"/>
        <w:gridCol w:w="3257"/>
        <w:gridCol w:w="1900"/>
        <w:gridCol w:w="1307"/>
      </w:tblGrid>
      <w:tr w:rsidR="000578AC" w:rsidRPr="000578AC" w:rsidTr="0092518F">
        <w:trPr>
          <w:trHeight w:val="306"/>
        </w:trPr>
        <w:tc>
          <w:tcPr>
            <w:tcW w:w="1624" w:type="dxa"/>
            <w:shd w:val="clear" w:color="auto" w:fill="BFBFBF" w:themeFill="background1" w:themeFillShade="BF"/>
            <w:noWrap/>
          </w:tcPr>
          <w:p w:rsidR="000578AC" w:rsidRPr="000578AC" w:rsidRDefault="000578AC" w:rsidP="000578AC">
            <w:pPr>
              <w:pStyle w:val="Default"/>
              <w:spacing w:after="120" w:line="276" w:lineRule="auto"/>
              <w:jc w:val="both"/>
              <w:rPr>
                <w:rFonts w:ascii="Arial" w:hAnsi="Arial" w:cs="Arial"/>
                <w:b/>
                <w:bCs/>
                <w:sz w:val="22"/>
                <w:szCs w:val="22"/>
              </w:rPr>
            </w:pPr>
            <w:r w:rsidRPr="000578AC">
              <w:rPr>
                <w:rFonts w:ascii="Arial" w:hAnsi="Arial" w:cs="Arial"/>
                <w:b/>
                <w:bCs/>
                <w:sz w:val="22"/>
                <w:szCs w:val="22"/>
              </w:rPr>
              <w:t>Local:</w:t>
            </w:r>
          </w:p>
        </w:tc>
        <w:tc>
          <w:tcPr>
            <w:tcW w:w="3257" w:type="dxa"/>
            <w:shd w:val="clear" w:color="auto" w:fill="BFBFBF" w:themeFill="background1" w:themeFillShade="BF"/>
            <w:noWrap/>
          </w:tcPr>
          <w:p w:rsidR="000578AC" w:rsidRPr="000578AC" w:rsidRDefault="000578AC" w:rsidP="000578AC">
            <w:pPr>
              <w:pStyle w:val="Default"/>
              <w:spacing w:after="120" w:line="276" w:lineRule="auto"/>
              <w:jc w:val="both"/>
              <w:rPr>
                <w:rFonts w:ascii="Arial" w:hAnsi="Arial" w:cs="Arial"/>
                <w:b/>
                <w:bCs/>
                <w:sz w:val="22"/>
                <w:szCs w:val="22"/>
              </w:rPr>
            </w:pPr>
            <w:r w:rsidRPr="000578AC">
              <w:rPr>
                <w:rFonts w:ascii="Arial" w:hAnsi="Arial" w:cs="Arial"/>
                <w:b/>
                <w:bCs/>
                <w:sz w:val="22"/>
                <w:szCs w:val="22"/>
              </w:rPr>
              <w:t>Responsável:</w:t>
            </w:r>
          </w:p>
        </w:tc>
        <w:tc>
          <w:tcPr>
            <w:tcW w:w="1900" w:type="dxa"/>
            <w:shd w:val="clear" w:color="auto" w:fill="BFBFBF" w:themeFill="background1" w:themeFillShade="BF"/>
            <w:noWrap/>
          </w:tcPr>
          <w:p w:rsidR="000578AC" w:rsidRPr="000578AC" w:rsidRDefault="000578AC" w:rsidP="000578AC">
            <w:pPr>
              <w:pStyle w:val="Default"/>
              <w:spacing w:after="120" w:line="276" w:lineRule="auto"/>
              <w:jc w:val="both"/>
              <w:rPr>
                <w:rFonts w:ascii="Arial" w:hAnsi="Arial" w:cs="Arial"/>
                <w:b/>
                <w:bCs/>
                <w:sz w:val="22"/>
                <w:szCs w:val="22"/>
              </w:rPr>
            </w:pPr>
            <w:r w:rsidRPr="000578AC">
              <w:rPr>
                <w:rFonts w:ascii="Arial" w:hAnsi="Arial" w:cs="Arial"/>
                <w:b/>
                <w:bCs/>
                <w:sz w:val="22"/>
                <w:szCs w:val="22"/>
              </w:rPr>
              <w:t>Contato:</w:t>
            </w:r>
          </w:p>
        </w:tc>
        <w:tc>
          <w:tcPr>
            <w:tcW w:w="1307" w:type="dxa"/>
            <w:shd w:val="clear" w:color="auto" w:fill="BFBFBF" w:themeFill="background1" w:themeFillShade="BF"/>
            <w:noWrap/>
          </w:tcPr>
          <w:p w:rsidR="000578AC" w:rsidRPr="000578AC" w:rsidRDefault="000578AC" w:rsidP="000578AC">
            <w:pPr>
              <w:pStyle w:val="Default"/>
              <w:spacing w:after="120" w:line="276" w:lineRule="auto"/>
              <w:jc w:val="both"/>
              <w:rPr>
                <w:rFonts w:ascii="Arial" w:hAnsi="Arial" w:cs="Arial"/>
                <w:b/>
                <w:bCs/>
                <w:sz w:val="22"/>
                <w:szCs w:val="22"/>
              </w:rPr>
            </w:pPr>
            <w:r w:rsidRPr="000578AC">
              <w:rPr>
                <w:rFonts w:ascii="Arial" w:hAnsi="Arial" w:cs="Arial"/>
                <w:b/>
                <w:bCs/>
                <w:sz w:val="22"/>
                <w:szCs w:val="22"/>
              </w:rPr>
              <w:t>MASP</w:t>
            </w:r>
          </w:p>
        </w:tc>
      </w:tr>
      <w:tr w:rsidR="000578AC" w:rsidRPr="000578AC" w:rsidTr="0092518F">
        <w:trPr>
          <w:trHeight w:val="291"/>
        </w:trPr>
        <w:tc>
          <w:tcPr>
            <w:tcW w:w="1624" w:type="dxa"/>
            <w:noWrap/>
          </w:tcPr>
          <w:p w:rsidR="000578AC" w:rsidRPr="000578AC" w:rsidRDefault="000578AC" w:rsidP="000578AC">
            <w:pPr>
              <w:pStyle w:val="Default"/>
              <w:spacing w:after="120" w:line="276" w:lineRule="auto"/>
              <w:jc w:val="both"/>
              <w:rPr>
                <w:rFonts w:ascii="Arial" w:hAnsi="Arial" w:cs="Arial"/>
                <w:sz w:val="22"/>
                <w:szCs w:val="22"/>
              </w:rPr>
            </w:pPr>
            <w:r w:rsidRPr="000578AC">
              <w:rPr>
                <w:rFonts w:ascii="Arial" w:hAnsi="Arial" w:cs="Arial"/>
                <w:sz w:val="22"/>
                <w:szCs w:val="22"/>
              </w:rPr>
              <w:t>Integração Social</w:t>
            </w:r>
          </w:p>
        </w:tc>
        <w:tc>
          <w:tcPr>
            <w:tcW w:w="3257" w:type="dxa"/>
            <w:noWrap/>
          </w:tcPr>
          <w:p w:rsidR="000578AC" w:rsidRPr="000578AC" w:rsidRDefault="000578AC" w:rsidP="000578AC">
            <w:pPr>
              <w:pStyle w:val="Default"/>
              <w:spacing w:after="120" w:line="276" w:lineRule="auto"/>
              <w:jc w:val="both"/>
              <w:rPr>
                <w:rFonts w:ascii="Arial" w:hAnsi="Arial" w:cs="Arial"/>
                <w:sz w:val="22"/>
                <w:szCs w:val="22"/>
              </w:rPr>
            </w:pPr>
            <w:r w:rsidRPr="000578AC">
              <w:rPr>
                <w:rFonts w:ascii="Arial" w:hAnsi="Arial" w:cs="Arial"/>
                <w:sz w:val="22"/>
                <w:szCs w:val="22"/>
              </w:rPr>
              <w:t>Sergio José Veloso</w:t>
            </w:r>
          </w:p>
        </w:tc>
        <w:tc>
          <w:tcPr>
            <w:tcW w:w="1900" w:type="dxa"/>
            <w:noWrap/>
          </w:tcPr>
          <w:p w:rsidR="000578AC" w:rsidRPr="000578AC" w:rsidRDefault="000578AC" w:rsidP="000578AC">
            <w:pPr>
              <w:pStyle w:val="Default"/>
              <w:spacing w:after="120" w:line="276" w:lineRule="auto"/>
              <w:jc w:val="both"/>
              <w:rPr>
                <w:rFonts w:ascii="Arial" w:hAnsi="Arial" w:cs="Arial"/>
                <w:sz w:val="22"/>
                <w:szCs w:val="22"/>
              </w:rPr>
            </w:pPr>
            <w:r w:rsidRPr="000578AC">
              <w:rPr>
                <w:rFonts w:ascii="Arial" w:hAnsi="Arial" w:cs="Arial"/>
                <w:sz w:val="22"/>
                <w:szCs w:val="22"/>
              </w:rPr>
              <w:t>(37) 3351-5118</w:t>
            </w:r>
          </w:p>
        </w:tc>
        <w:tc>
          <w:tcPr>
            <w:tcW w:w="1307" w:type="dxa"/>
            <w:noWrap/>
          </w:tcPr>
          <w:p w:rsidR="000578AC" w:rsidRPr="000578AC" w:rsidRDefault="000578AC" w:rsidP="000578AC">
            <w:pPr>
              <w:pStyle w:val="Default"/>
              <w:spacing w:after="120" w:line="276" w:lineRule="auto"/>
              <w:jc w:val="both"/>
              <w:rPr>
                <w:rFonts w:ascii="Arial" w:hAnsi="Arial" w:cs="Arial"/>
                <w:sz w:val="22"/>
                <w:szCs w:val="22"/>
              </w:rPr>
            </w:pPr>
            <w:r w:rsidRPr="000578AC">
              <w:rPr>
                <w:rFonts w:ascii="Arial" w:hAnsi="Arial" w:cs="Arial"/>
                <w:sz w:val="22"/>
                <w:szCs w:val="22"/>
              </w:rPr>
              <w:t>6601/0</w:t>
            </w:r>
          </w:p>
        </w:tc>
      </w:tr>
    </w:tbl>
    <w:p w:rsidR="00EA5644" w:rsidRPr="000578AC" w:rsidRDefault="00EA5644" w:rsidP="000578AC">
      <w:pPr>
        <w:spacing w:line="276" w:lineRule="auto"/>
        <w:contextualSpacing/>
        <w:jc w:val="both"/>
        <w:rPr>
          <w:rFonts w:ascii="Arial" w:hAnsi="Arial" w:cs="Arial"/>
          <w:sz w:val="22"/>
          <w:szCs w:val="22"/>
        </w:rPr>
      </w:pPr>
    </w:p>
    <w:p w:rsidR="00C81E6A" w:rsidRPr="000578AC" w:rsidRDefault="00EA5644" w:rsidP="000578AC">
      <w:pPr>
        <w:spacing w:after="120" w:line="276" w:lineRule="auto"/>
        <w:jc w:val="both"/>
        <w:rPr>
          <w:rFonts w:ascii="Arial" w:hAnsi="Arial" w:cs="Arial"/>
          <w:b/>
          <w:sz w:val="22"/>
          <w:szCs w:val="22"/>
        </w:rPr>
      </w:pPr>
      <w:r w:rsidRPr="000578AC">
        <w:rPr>
          <w:rFonts w:ascii="Arial" w:hAnsi="Arial" w:cs="Arial"/>
          <w:b/>
          <w:sz w:val="22"/>
          <w:szCs w:val="22"/>
        </w:rPr>
        <w:t xml:space="preserve">Forma de Pagamento: </w:t>
      </w:r>
    </w:p>
    <w:p w:rsidR="00246B96" w:rsidRPr="000578AC" w:rsidRDefault="00EA5644" w:rsidP="000578AC">
      <w:pPr>
        <w:spacing w:after="120" w:line="276" w:lineRule="auto"/>
        <w:jc w:val="both"/>
        <w:rPr>
          <w:rFonts w:ascii="Arial" w:hAnsi="Arial" w:cs="Arial"/>
          <w:color w:val="FF0000"/>
          <w:sz w:val="22"/>
          <w:szCs w:val="22"/>
        </w:rPr>
      </w:pPr>
      <w:r w:rsidRPr="000578AC">
        <w:rPr>
          <w:rFonts w:ascii="Arial" w:hAnsi="Arial" w:cs="Arial"/>
          <w:sz w:val="22"/>
          <w:szCs w:val="22"/>
        </w:rPr>
        <w:t xml:space="preserve">O CONTRATANTE realizará o pagamento no prazo de 30 (trinta) dias, contado da prestação do serviço e da apresentação do documento fiscal correspondente, acompanhado da respectiva ordem de execução de serviço, </w:t>
      </w:r>
    </w:p>
    <w:p w:rsidR="00EA5644" w:rsidRPr="000578AC" w:rsidRDefault="00EA5644" w:rsidP="000578AC">
      <w:pPr>
        <w:spacing w:after="120" w:line="276" w:lineRule="auto"/>
        <w:jc w:val="both"/>
        <w:rPr>
          <w:rFonts w:ascii="Arial" w:hAnsi="Arial" w:cs="Arial"/>
          <w:sz w:val="22"/>
          <w:szCs w:val="22"/>
        </w:rPr>
      </w:pPr>
      <w:r w:rsidRPr="000578AC">
        <w:rPr>
          <w:rFonts w:ascii="Arial" w:hAnsi="Arial" w:cs="Arial"/>
          <w:sz w:val="22"/>
          <w:szCs w:val="22"/>
        </w:rPr>
        <w:t>Não será efetuado qualquer pagamento à contratada, em caso de descumprimento das condições de habilitação e qualificação exigidas na licitação.</w:t>
      </w:r>
    </w:p>
    <w:p w:rsidR="00EA5644" w:rsidRPr="000578AC" w:rsidRDefault="00EA5644" w:rsidP="000578AC">
      <w:pPr>
        <w:spacing w:after="120" w:line="276" w:lineRule="auto"/>
        <w:jc w:val="both"/>
        <w:rPr>
          <w:rFonts w:ascii="Arial" w:hAnsi="Arial" w:cs="Arial"/>
          <w:sz w:val="22"/>
          <w:szCs w:val="22"/>
        </w:rPr>
      </w:pPr>
      <w:r w:rsidRPr="000578AC">
        <w:rPr>
          <w:rFonts w:ascii="Arial" w:hAnsi="Arial" w:cs="Arial"/>
          <w:sz w:val="22"/>
          <w:szCs w:val="22"/>
        </w:rPr>
        <w:t>É vedada a realização de pagamento antes da execução do serviço ou se o mesmo não estiver de acordo com as especificações deste instrumento.</w:t>
      </w:r>
    </w:p>
    <w:p w:rsidR="00EA5644" w:rsidRPr="000578AC" w:rsidRDefault="00EA5644" w:rsidP="000578AC">
      <w:pPr>
        <w:spacing w:after="120" w:line="276" w:lineRule="auto"/>
        <w:jc w:val="both"/>
        <w:rPr>
          <w:rFonts w:ascii="Arial" w:hAnsi="Arial" w:cs="Arial"/>
          <w:sz w:val="22"/>
          <w:szCs w:val="22"/>
        </w:rPr>
      </w:pPr>
      <w:r w:rsidRPr="000578AC">
        <w:rPr>
          <w:rFonts w:ascii="Arial" w:hAnsi="Arial" w:cs="Arial"/>
          <w:sz w:val="22"/>
          <w:szCs w:val="22"/>
        </w:rPr>
        <w:t>Os pagamentos encontram-se ainda condicionados à apresentação das seguintes comprovações dos documentos: Documentação relativa à regularidade para com a Seguridade Social (INSS), Fundo de Garantia por Tempo de Serviço (FGTS), Trabalhista e Fazendas Federal, Estadual e Municipal e Certidão Negativa do Contribuinte Municipal.</w:t>
      </w:r>
    </w:p>
    <w:p w:rsidR="00EA5644" w:rsidRPr="000578AC" w:rsidRDefault="00EA5644" w:rsidP="000578AC">
      <w:pPr>
        <w:spacing w:after="120" w:line="276" w:lineRule="auto"/>
        <w:jc w:val="both"/>
        <w:rPr>
          <w:rFonts w:ascii="Arial" w:hAnsi="Arial" w:cs="Arial"/>
          <w:sz w:val="22"/>
          <w:szCs w:val="22"/>
        </w:rPr>
      </w:pPr>
      <w:r w:rsidRPr="000578AC">
        <w:rPr>
          <w:rFonts w:ascii="Arial" w:hAnsi="Arial" w:cs="Arial"/>
          <w:sz w:val="22"/>
          <w:szCs w:val="22"/>
        </w:rPr>
        <w:t>As condições completas para pagamento estarão contidas no edital.</w:t>
      </w:r>
    </w:p>
    <w:p w:rsidR="00EA5644" w:rsidRPr="000578AC" w:rsidRDefault="00EA5644" w:rsidP="000578AC">
      <w:pPr>
        <w:spacing w:line="276" w:lineRule="auto"/>
        <w:jc w:val="both"/>
        <w:rPr>
          <w:rFonts w:ascii="Arial" w:hAnsi="Arial" w:cs="Arial"/>
          <w:sz w:val="22"/>
          <w:szCs w:val="22"/>
        </w:rPr>
      </w:pPr>
    </w:p>
    <w:p w:rsidR="00EA5644" w:rsidRPr="000578AC" w:rsidRDefault="00EA5644" w:rsidP="000578AC">
      <w:pPr>
        <w:spacing w:after="120" w:line="276" w:lineRule="auto"/>
        <w:jc w:val="both"/>
        <w:rPr>
          <w:rFonts w:ascii="Arial" w:hAnsi="Arial" w:cs="Arial"/>
          <w:sz w:val="22"/>
          <w:szCs w:val="22"/>
        </w:rPr>
      </w:pPr>
      <w:r w:rsidRPr="000578AC">
        <w:rPr>
          <w:rFonts w:ascii="Arial" w:hAnsi="Arial" w:cs="Arial"/>
          <w:b/>
          <w:sz w:val="22"/>
          <w:szCs w:val="22"/>
        </w:rPr>
        <w:t>Condições Gerais:</w:t>
      </w:r>
    </w:p>
    <w:p w:rsidR="00EA5644" w:rsidRPr="000578AC" w:rsidRDefault="00EA5644" w:rsidP="000578AC">
      <w:pPr>
        <w:spacing w:after="120" w:line="276" w:lineRule="auto"/>
        <w:jc w:val="both"/>
        <w:rPr>
          <w:rFonts w:ascii="Arial" w:hAnsi="Arial" w:cs="Arial"/>
          <w:sz w:val="22"/>
          <w:szCs w:val="22"/>
        </w:rPr>
      </w:pPr>
      <w:r w:rsidRPr="000578AC">
        <w:rPr>
          <w:rFonts w:ascii="Arial" w:hAnsi="Arial" w:cs="Arial"/>
          <w:sz w:val="22"/>
          <w:szCs w:val="22"/>
        </w:rPr>
        <w:t xml:space="preserve">É de total responsabilidade da empresa vencedora, durante a execução do contrato, informar com antecedência a administração pública qualquer alteração na situação </w:t>
      </w:r>
      <w:r w:rsidRPr="000578AC">
        <w:rPr>
          <w:rFonts w:ascii="Arial" w:hAnsi="Arial" w:cs="Arial"/>
          <w:sz w:val="22"/>
          <w:szCs w:val="22"/>
        </w:rPr>
        <w:lastRenderedPageBreak/>
        <w:t>cadastral (mudança de CNPJ e/ou alteração na Razão Social) da empresa, sob pena de suspensão dos créditos devidos até a regularização dos dados cadastrais.</w:t>
      </w:r>
    </w:p>
    <w:p w:rsidR="003A055B" w:rsidRPr="000578AC" w:rsidRDefault="003A055B" w:rsidP="000578AC">
      <w:pPr>
        <w:spacing w:after="120" w:line="276" w:lineRule="auto"/>
        <w:jc w:val="both"/>
        <w:rPr>
          <w:rFonts w:ascii="Arial" w:hAnsi="Arial" w:cs="Arial"/>
          <w:sz w:val="22"/>
          <w:szCs w:val="22"/>
        </w:rPr>
      </w:pPr>
    </w:p>
    <w:p w:rsidR="00EA5644" w:rsidRPr="000578AC" w:rsidRDefault="00EA5644" w:rsidP="000578AC">
      <w:pPr>
        <w:spacing w:after="120" w:line="276" w:lineRule="auto"/>
        <w:jc w:val="both"/>
        <w:rPr>
          <w:rFonts w:ascii="Arial" w:hAnsi="Arial" w:cs="Arial"/>
          <w:sz w:val="22"/>
          <w:szCs w:val="22"/>
        </w:rPr>
      </w:pPr>
      <w:r w:rsidRPr="000578AC">
        <w:rPr>
          <w:rFonts w:ascii="Arial" w:hAnsi="Arial" w:cs="Arial"/>
          <w:sz w:val="22"/>
          <w:szCs w:val="22"/>
        </w:rPr>
        <w:t>Reserva-se o direito da Contrata</w:t>
      </w:r>
      <w:r w:rsidR="004429DE" w:rsidRPr="000578AC">
        <w:rPr>
          <w:rFonts w:ascii="Arial" w:hAnsi="Arial" w:cs="Arial"/>
          <w:sz w:val="22"/>
          <w:szCs w:val="22"/>
        </w:rPr>
        <w:t>nte</w:t>
      </w:r>
      <w:r w:rsidRPr="000578AC">
        <w:rPr>
          <w:rFonts w:ascii="Arial" w:hAnsi="Arial" w:cs="Arial"/>
          <w:sz w:val="22"/>
          <w:szCs w:val="22"/>
        </w:rPr>
        <w:t xml:space="preserve"> em não aceitar o serviço em desacordo com o previsto neste Termo de Referência ou em desconformidade com as normas legais ou técnicas pertinentes ao seu objeto, podendo rescindir a contratação previst</w:t>
      </w:r>
      <w:r w:rsidR="00E70FFB" w:rsidRPr="000578AC">
        <w:rPr>
          <w:rFonts w:ascii="Arial" w:hAnsi="Arial" w:cs="Arial"/>
          <w:sz w:val="22"/>
          <w:szCs w:val="22"/>
        </w:rPr>
        <w:t>a no art. 77 da Lei nº 8.666/93</w:t>
      </w:r>
    </w:p>
    <w:p w:rsidR="00E70FFB" w:rsidRPr="000578AC" w:rsidRDefault="000578AC" w:rsidP="000578AC">
      <w:pPr>
        <w:pStyle w:val="Cabealho"/>
        <w:spacing w:line="276" w:lineRule="auto"/>
        <w:jc w:val="right"/>
        <w:rPr>
          <w:rFonts w:ascii="Arial" w:hAnsi="Arial" w:cs="Arial"/>
          <w:sz w:val="22"/>
          <w:szCs w:val="22"/>
        </w:rPr>
      </w:pPr>
      <w:r>
        <w:rPr>
          <w:rFonts w:ascii="Arial" w:hAnsi="Arial" w:cs="Arial"/>
          <w:sz w:val="22"/>
          <w:szCs w:val="22"/>
        </w:rPr>
        <w:t>Arcos, 22</w:t>
      </w:r>
      <w:r w:rsidR="00246B96" w:rsidRPr="000578AC">
        <w:rPr>
          <w:rFonts w:ascii="Arial" w:hAnsi="Arial" w:cs="Arial"/>
          <w:sz w:val="22"/>
          <w:szCs w:val="22"/>
        </w:rPr>
        <w:t xml:space="preserve"> de </w:t>
      </w:r>
      <w:r>
        <w:rPr>
          <w:rFonts w:ascii="Arial" w:hAnsi="Arial" w:cs="Arial"/>
          <w:sz w:val="22"/>
          <w:szCs w:val="22"/>
        </w:rPr>
        <w:t>outubro de 2022</w:t>
      </w:r>
      <w:r w:rsidR="00246B96" w:rsidRPr="000578AC">
        <w:rPr>
          <w:rFonts w:ascii="Arial" w:hAnsi="Arial" w:cs="Arial"/>
          <w:sz w:val="22"/>
          <w:szCs w:val="22"/>
        </w:rPr>
        <w:t>.</w:t>
      </w:r>
    </w:p>
    <w:p w:rsidR="00E70FFB" w:rsidRPr="000578AC" w:rsidRDefault="00E70FFB" w:rsidP="000578AC">
      <w:pPr>
        <w:spacing w:after="120" w:line="276" w:lineRule="auto"/>
        <w:jc w:val="both"/>
        <w:rPr>
          <w:rFonts w:ascii="Arial" w:hAnsi="Arial" w:cs="Arial"/>
          <w:sz w:val="22"/>
          <w:szCs w:val="22"/>
        </w:rPr>
      </w:pPr>
    </w:p>
    <w:p w:rsidR="003A055B" w:rsidRPr="000578AC" w:rsidRDefault="00EA5644" w:rsidP="000578AC">
      <w:pPr>
        <w:spacing w:line="276" w:lineRule="auto"/>
        <w:jc w:val="both"/>
        <w:rPr>
          <w:rFonts w:ascii="Arial" w:hAnsi="Arial" w:cs="Arial"/>
          <w:b/>
          <w:sz w:val="22"/>
          <w:szCs w:val="22"/>
        </w:rPr>
      </w:pPr>
      <w:r w:rsidRPr="000578AC">
        <w:rPr>
          <w:rFonts w:ascii="Arial" w:hAnsi="Arial" w:cs="Arial"/>
          <w:b/>
          <w:sz w:val="22"/>
          <w:szCs w:val="22"/>
        </w:rPr>
        <w:t xml:space="preserve">Concordância com o Termo de Referência De </w:t>
      </w:r>
    </w:p>
    <w:p w:rsidR="007414A0" w:rsidRPr="000578AC" w:rsidRDefault="007414A0" w:rsidP="000578AC">
      <w:pPr>
        <w:spacing w:line="276" w:lineRule="auto"/>
        <w:jc w:val="both"/>
        <w:rPr>
          <w:rFonts w:ascii="Arial" w:hAnsi="Arial" w:cs="Arial"/>
          <w:b/>
          <w:sz w:val="22"/>
          <w:szCs w:val="22"/>
        </w:rPr>
      </w:pPr>
    </w:p>
    <w:p w:rsidR="007414A0" w:rsidRPr="000578AC" w:rsidRDefault="007414A0" w:rsidP="000578AC">
      <w:pPr>
        <w:spacing w:line="276" w:lineRule="auto"/>
        <w:jc w:val="both"/>
        <w:rPr>
          <w:rFonts w:ascii="Arial" w:hAnsi="Arial" w:cs="Arial"/>
          <w:b/>
          <w:sz w:val="22"/>
          <w:szCs w:val="22"/>
        </w:rPr>
      </w:pPr>
    </w:p>
    <w:p w:rsidR="007414A0" w:rsidRPr="000578AC" w:rsidRDefault="007414A0" w:rsidP="000578AC">
      <w:pPr>
        <w:spacing w:line="276" w:lineRule="auto"/>
        <w:jc w:val="both"/>
        <w:rPr>
          <w:rFonts w:ascii="Arial" w:hAnsi="Arial" w:cs="Arial"/>
          <w:b/>
          <w:sz w:val="22"/>
          <w:szCs w:val="22"/>
        </w:rPr>
      </w:pPr>
    </w:p>
    <w:p w:rsidR="007414A0" w:rsidRPr="000578AC" w:rsidRDefault="007414A0" w:rsidP="000578AC">
      <w:pPr>
        <w:spacing w:line="276" w:lineRule="auto"/>
        <w:jc w:val="both"/>
        <w:rPr>
          <w:rFonts w:ascii="Arial" w:hAnsi="Arial" w:cs="Arial"/>
          <w:b/>
          <w:sz w:val="22"/>
          <w:szCs w:val="22"/>
        </w:rPr>
      </w:pPr>
      <w:r w:rsidRPr="000578AC">
        <w:rPr>
          <w:rFonts w:ascii="Arial" w:hAnsi="Arial" w:cs="Arial"/>
          <w:b/>
          <w:sz w:val="22"/>
          <w:szCs w:val="22"/>
        </w:rPr>
        <w:t>___________________________________</w:t>
      </w:r>
    </w:p>
    <w:p w:rsidR="007414A0" w:rsidRPr="000578AC" w:rsidRDefault="007414A0" w:rsidP="000578AC">
      <w:pPr>
        <w:spacing w:line="276" w:lineRule="auto"/>
        <w:jc w:val="both"/>
        <w:rPr>
          <w:rFonts w:ascii="Arial" w:hAnsi="Arial" w:cs="Arial"/>
          <w:b/>
          <w:sz w:val="22"/>
          <w:szCs w:val="22"/>
        </w:rPr>
      </w:pPr>
      <w:r w:rsidRPr="000578AC">
        <w:rPr>
          <w:rFonts w:ascii="Arial" w:hAnsi="Arial" w:cs="Arial"/>
          <w:b/>
          <w:sz w:val="22"/>
          <w:szCs w:val="22"/>
        </w:rPr>
        <w:t>Sérgio José Veloso</w:t>
      </w:r>
    </w:p>
    <w:p w:rsidR="004C2C90" w:rsidRPr="000578AC" w:rsidRDefault="007414A0" w:rsidP="000578AC">
      <w:pPr>
        <w:spacing w:line="276" w:lineRule="auto"/>
        <w:jc w:val="both"/>
        <w:rPr>
          <w:rFonts w:ascii="Arial" w:hAnsi="Arial" w:cs="Arial"/>
          <w:b/>
          <w:sz w:val="22"/>
          <w:szCs w:val="22"/>
        </w:rPr>
      </w:pPr>
      <w:r w:rsidRPr="000578AC">
        <w:rPr>
          <w:rFonts w:ascii="Arial" w:hAnsi="Arial" w:cs="Arial"/>
          <w:b/>
          <w:sz w:val="22"/>
          <w:szCs w:val="22"/>
        </w:rPr>
        <w:t>Secretário Municipal de Desenvolvimento e Integração Social</w:t>
      </w:r>
      <w:bookmarkStart w:id="0" w:name="_GoBack"/>
      <w:bookmarkEnd w:id="0"/>
    </w:p>
    <w:sectPr w:rsidR="004C2C90" w:rsidRPr="000578AC" w:rsidSect="00D53D03">
      <w:headerReference w:type="even" r:id="rId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786" w:rsidRDefault="00F27786">
      <w:r>
        <w:separator/>
      </w:r>
    </w:p>
  </w:endnote>
  <w:endnote w:type="continuationSeparator" w:id="1">
    <w:p w:rsidR="00F27786" w:rsidRDefault="00F277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MT">
    <w:altName w:val="Arial"/>
    <w:charset w:val="01"/>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9310"/>
      <w:docPartObj>
        <w:docPartGallery w:val="Page Numbers (Bottom of Page)"/>
        <w:docPartUnique/>
      </w:docPartObj>
    </w:sdtPr>
    <w:sdtContent>
      <w:p w:rsidR="007414A0" w:rsidRDefault="00B1708C">
        <w:pPr>
          <w:pStyle w:val="Rodap"/>
          <w:jc w:val="right"/>
        </w:pPr>
        <w:fldSimple w:instr=" PAGE   \* MERGEFORMAT ">
          <w:r w:rsidR="00BD3EF9">
            <w:rPr>
              <w:noProof/>
            </w:rPr>
            <w:t>3</w:t>
          </w:r>
        </w:fldSimple>
      </w:p>
    </w:sdtContent>
  </w:sdt>
  <w:p w:rsidR="007414A0" w:rsidRDefault="007414A0">
    <w:pPr>
      <w:pStyle w:val="Rodap"/>
    </w:pPr>
  </w:p>
  <w:p w:rsidR="007414A0" w:rsidRDefault="007414A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786" w:rsidRDefault="00F27786">
      <w:r>
        <w:separator/>
      </w:r>
    </w:p>
  </w:footnote>
  <w:footnote w:type="continuationSeparator" w:id="1">
    <w:p w:rsidR="00F27786" w:rsidRDefault="00F277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A0" w:rsidRDefault="00B1708C">
    <w:pPr>
      <w:pStyle w:val="Cabealho"/>
      <w:framePr w:wrap="around" w:vAnchor="text" w:hAnchor="margin" w:xAlign="right" w:y="1"/>
      <w:rPr>
        <w:rStyle w:val="Nmerodepgina"/>
      </w:rPr>
    </w:pPr>
    <w:r>
      <w:rPr>
        <w:rStyle w:val="Nmerodepgina"/>
      </w:rPr>
      <w:fldChar w:fldCharType="begin"/>
    </w:r>
    <w:r w:rsidR="007414A0">
      <w:rPr>
        <w:rStyle w:val="Nmerodepgina"/>
      </w:rPr>
      <w:instrText xml:space="preserve">PAGE  </w:instrText>
    </w:r>
    <w:r>
      <w:rPr>
        <w:rStyle w:val="Nmerodepgina"/>
      </w:rPr>
      <w:fldChar w:fldCharType="end"/>
    </w:r>
  </w:p>
  <w:p w:rsidR="007414A0" w:rsidRDefault="007414A0">
    <w:pPr>
      <w:pStyle w:val="Cabealho"/>
      <w:ind w:right="360"/>
    </w:pPr>
  </w:p>
  <w:p w:rsidR="007414A0" w:rsidRDefault="007414A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A0" w:rsidRDefault="007414A0">
    <w:pPr>
      <w:pStyle w:val="Cabealho"/>
      <w:framePr w:wrap="around" w:vAnchor="text" w:hAnchor="margin" w:xAlign="right" w:y="1"/>
      <w:rPr>
        <w:rStyle w:val="Nmerodepgina"/>
      </w:rPr>
    </w:pPr>
  </w:p>
  <w:p w:rsidR="007414A0" w:rsidRDefault="00B1708C">
    <w:pPr>
      <w:pStyle w:val="Cabealho"/>
      <w:ind w:right="360"/>
    </w:pPr>
    <w:r w:rsidRPr="00B1708C">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8.75pt;margin-top:.55pt;width:293.85pt;height:50.7pt;z-index:251659264">
          <v:imagedata r:id="rId1" o:title=""/>
          <w10:wrap type="topAndBottom"/>
        </v:shape>
        <o:OLEObject Type="Embed" ProgID="CorelDRAW.Graphic.10" ShapeID="_x0000_s2049" DrawAspect="Content" ObjectID="_1730090964" r:id="rId2"/>
      </w:pict>
    </w:r>
  </w:p>
  <w:p w:rsidR="007414A0" w:rsidRDefault="007414A0"/>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270C0"/>
    <w:rsid w:val="00037275"/>
    <w:rsid w:val="000578AC"/>
    <w:rsid w:val="000C6942"/>
    <w:rsid w:val="00106FE0"/>
    <w:rsid w:val="00153C14"/>
    <w:rsid w:val="00246B96"/>
    <w:rsid w:val="002C3381"/>
    <w:rsid w:val="002D7227"/>
    <w:rsid w:val="003A055B"/>
    <w:rsid w:val="00413BCF"/>
    <w:rsid w:val="004429DE"/>
    <w:rsid w:val="0045024F"/>
    <w:rsid w:val="00484E54"/>
    <w:rsid w:val="004C2C90"/>
    <w:rsid w:val="00536AD6"/>
    <w:rsid w:val="005560BE"/>
    <w:rsid w:val="005656D2"/>
    <w:rsid w:val="005A6450"/>
    <w:rsid w:val="007414A0"/>
    <w:rsid w:val="00881475"/>
    <w:rsid w:val="008D6321"/>
    <w:rsid w:val="009948AC"/>
    <w:rsid w:val="009970D7"/>
    <w:rsid w:val="00A270C0"/>
    <w:rsid w:val="00A51FBE"/>
    <w:rsid w:val="00AC009E"/>
    <w:rsid w:val="00AD2C5E"/>
    <w:rsid w:val="00B00F63"/>
    <w:rsid w:val="00B1708C"/>
    <w:rsid w:val="00B41585"/>
    <w:rsid w:val="00BD3EF9"/>
    <w:rsid w:val="00C13C88"/>
    <w:rsid w:val="00C81E6A"/>
    <w:rsid w:val="00CD5F34"/>
    <w:rsid w:val="00D53D03"/>
    <w:rsid w:val="00DE211E"/>
    <w:rsid w:val="00E26A56"/>
    <w:rsid w:val="00E27723"/>
    <w:rsid w:val="00E70FFB"/>
    <w:rsid w:val="00EA5644"/>
    <w:rsid w:val="00EB2BA4"/>
    <w:rsid w:val="00EC4D4F"/>
    <w:rsid w:val="00F277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0C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A270C0"/>
    <w:pPr>
      <w:keepNext/>
      <w:keepLines/>
      <w:suppressAutoHyphens/>
      <w:spacing w:before="480"/>
      <w:outlineLvl w:val="0"/>
    </w:pPr>
    <w:rPr>
      <w:rFonts w:asciiTheme="majorHAnsi" w:eastAsiaTheme="majorEastAsia" w:hAnsiTheme="majorHAnsi" w:cstheme="majorBidi"/>
      <w:b/>
      <w:bCs/>
      <w:color w:val="2E74B5" w:themeColor="accent1" w:themeShade="BF"/>
      <w:sz w:val="28"/>
      <w:szCs w:val="28"/>
    </w:rPr>
  </w:style>
  <w:style w:type="paragraph" w:styleId="Ttulo6">
    <w:name w:val="heading 6"/>
    <w:basedOn w:val="Normal"/>
    <w:next w:val="Normal"/>
    <w:link w:val="Ttulo6Char"/>
    <w:qFormat/>
    <w:rsid w:val="00A270C0"/>
    <w:pPr>
      <w:keepNext/>
      <w:jc w:val="center"/>
      <w:outlineLvl w:val="5"/>
    </w:pPr>
    <w:rPr>
      <w:rFonts w:ascii="Arial" w:hAnsi="Arial" w:cs="Arial"/>
      <w:bCs/>
      <w:sz w:val="44"/>
    </w:rPr>
  </w:style>
  <w:style w:type="paragraph" w:styleId="Ttulo7">
    <w:name w:val="heading 7"/>
    <w:basedOn w:val="Normal"/>
    <w:next w:val="Normal"/>
    <w:link w:val="Ttulo7Char"/>
    <w:qFormat/>
    <w:rsid w:val="00A270C0"/>
    <w:pPr>
      <w:outlineLvl w:val="6"/>
    </w:pPr>
    <w:rPr>
      <w:sz w:val="28"/>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A270C0"/>
    <w:rPr>
      <w:rFonts w:asciiTheme="majorHAnsi" w:eastAsiaTheme="majorEastAsia" w:hAnsiTheme="majorHAnsi" w:cstheme="majorBidi"/>
      <w:b/>
      <w:bCs/>
      <w:color w:val="2E74B5" w:themeColor="accent1" w:themeShade="BF"/>
      <w:sz w:val="28"/>
      <w:szCs w:val="28"/>
      <w:lang w:eastAsia="pt-BR"/>
    </w:rPr>
  </w:style>
  <w:style w:type="character" w:customStyle="1" w:styleId="Ttulo6Char">
    <w:name w:val="Título 6 Char"/>
    <w:basedOn w:val="Fontepargpadro"/>
    <w:link w:val="Ttulo6"/>
    <w:rsid w:val="00A270C0"/>
    <w:rPr>
      <w:rFonts w:ascii="Arial" w:eastAsia="Times New Roman" w:hAnsi="Arial" w:cs="Arial"/>
      <w:bCs/>
      <w:sz w:val="44"/>
      <w:szCs w:val="24"/>
      <w:lang w:eastAsia="pt-BR"/>
    </w:rPr>
  </w:style>
  <w:style w:type="character" w:customStyle="1" w:styleId="Ttulo7Char">
    <w:name w:val="Título 7 Char"/>
    <w:basedOn w:val="Fontepargpadro"/>
    <w:link w:val="Ttulo7"/>
    <w:rsid w:val="00A270C0"/>
    <w:rPr>
      <w:rFonts w:ascii="Times New Roman" w:eastAsia="Times New Roman" w:hAnsi="Times New Roman" w:cs="Times New Roman"/>
      <w:sz w:val="28"/>
      <w:szCs w:val="20"/>
      <w:lang w:val="en-US" w:eastAsia="pt-BR"/>
    </w:rPr>
  </w:style>
  <w:style w:type="paragraph" w:customStyle="1" w:styleId="Default">
    <w:name w:val="Default"/>
    <w:rsid w:val="00A270C0"/>
    <w:pPr>
      <w:autoSpaceDE w:val="0"/>
      <w:autoSpaceDN w:val="0"/>
      <w:adjustRightInd w:val="0"/>
      <w:spacing w:after="0" w:line="240" w:lineRule="auto"/>
    </w:pPr>
    <w:rPr>
      <w:rFonts w:ascii="Book Antiqua" w:eastAsia="Times New Roman" w:hAnsi="Book Antiqua" w:cs="Book Antiqua"/>
      <w:color w:val="000000"/>
      <w:sz w:val="24"/>
      <w:szCs w:val="24"/>
      <w:lang w:eastAsia="pt-BR"/>
    </w:rPr>
  </w:style>
  <w:style w:type="paragraph" w:styleId="NormalWeb">
    <w:name w:val="Normal (Web)"/>
    <w:basedOn w:val="Normal"/>
    <w:rsid w:val="00EA5644"/>
    <w:pPr>
      <w:spacing w:before="100" w:beforeAutospacing="1" w:after="100" w:afterAutospacing="1"/>
    </w:pPr>
    <w:rPr>
      <w:rFonts w:ascii="Arial Unicode MS" w:eastAsia="Arial Unicode MS" w:hAnsi="Arial Unicode MS" w:cs="Arial Unicode MS" w:hint="eastAsia"/>
    </w:rPr>
  </w:style>
  <w:style w:type="paragraph" w:styleId="Cabealho">
    <w:name w:val="header"/>
    <w:basedOn w:val="Normal"/>
    <w:link w:val="CabealhoChar"/>
    <w:uiPriority w:val="99"/>
    <w:rsid w:val="00EA5644"/>
    <w:pPr>
      <w:tabs>
        <w:tab w:val="center" w:pos="4419"/>
        <w:tab w:val="right" w:pos="8838"/>
      </w:tabs>
    </w:pPr>
  </w:style>
  <w:style w:type="character" w:customStyle="1" w:styleId="CabealhoChar">
    <w:name w:val="Cabeçalho Char"/>
    <w:basedOn w:val="Fontepargpadro"/>
    <w:link w:val="Cabealho"/>
    <w:uiPriority w:val="99"/>
    <w:rsid w:val="00EA5644"/>
    <w:rPr>
      <w:rFonts w:ascii="Times New Roman" w:eastAsia="Times New Roman" w:hAnsi="Times New Roman" w:cs="Times New Roman"/>
      <w:sz w:val="24"/>
      <w:szCs w:val="24"/>
      <w:lang w:eastAsia="pt-BR"/>
    </w:rPr>
  </w:style>
  <w:style w:type="character" w:styleId="Nmerodepgina">
    <w:name w:val="page number"/>
    <w:basedOn w:val="Fontepargpadro"/>
    <w:rsid w:val="00EA5644"/>
  </w:style>
  <w:style w:type="paragraph" w:styleId="Rodap">
    <w:name w:val="footer"/>
    <w:basedOn w:val="Normal"/>
    <w:link w:val="RodapChar"/>
    <w:uiPriority w:val="99"/>
    <w:rsid w:val="00EA5644"/>
    <w:pPr>
      <w:tabs>
        <w:tab w:val="center" w:pos="4252"/>
        <w:tab w:val="right" w:pos="8504"/>
      </w:tabs>
    </w:pPr>
  </w:style>
  <w:style w:type="character" w:customStyle="1" w:styleId="RodapChar">
    <w:name w:val="Rodapé Char"/>
    <w:basedOn w:val="Fontepargpadro"/>
    <w:link w:val="Rodap"/>
    <w:uiPriority w:val="99"/>
    <w:rsid w:val="00EA5644"/>
    <w:rPr>
      <w:rFonts w:ascii="Times New Roman" w:eastAsia="Times New Roman" w:hAnsi="Times New Roman" w:cs="Times New Roman"/>
      <w:sz w:val="24"/>
      <w:szCs w:val="24"/>
      <w:lang w:eastAsia="pt-BR"/>
    </w:rPr>
  </w:style>
  <w:style w:type="table" w:styleId="Tabelacomgrade">
    <w:name w:val="Table Grid"/>
    <w:basedOn w:val="Tabelanormal"/>
    <w:uiPriority w:val="39"/>
    <w:unhideWhenUsed/>
    <w:rsid w:val="00246B96"/>
    <w:pPr>
      <w:spacing w:after="0" w:line="240" w:lineRule="auto"/>
    </w:pPr>
    <w:rPr>
      <w:rFonts w:ascii="Times New Roman" w:eastAsia="SimSu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D5F34"/>
    <w:pPr>
      <w:widowControl w:val="0"/>
      <w:autoSpaceDE w:val="0"/>
      <w:autoSpaceDN w:val="0"/>
    </w:pPr>
    <w:rPr>
      <w:rFonts w:ascii="Arial MT" w:eastAsia="Arial MT" w:hAnsi="Arial MT" w:cs="Arial MT"/>
      <w:sz w:val="22"/>
      <w:szCs w:val="22"/>
      <w:lang w:val="pt-PT"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1420</Words>
  <Characters>7669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Cristina Batista</dc:creator>
  <cp:lastModifiedBy>Helen Cristina Batista</cp:lastModifiedBy>
  <cp:revision>5</cp:revision>
  <cp:lastPrinted>2022-10-20T17:13:00Z</cp:lastPrinted>
  <dcterms:created xsi:type="dcterms:W3CDTF">2022-10-24T12:50:00Z</dcterms:created>
  <dcterms:modified xsi:type="dcterms:W3CDTF">2022-11-16T11:03:00Z</dcterms:modified>
</cp:coreProperties>
</file>